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EF172" w14:textId="241EF2CB" w:rsidR="005967C6" w:rsidRPr="00C827CE" w:rsidRDefault="000537C7" w:rsidP="005967C6">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noProof/>
          <w:sz w:val="24"/>
          <w:szCs w:val="24"/>
        </w:rPr>
        <mc:AlternateContent>
          <mc:Choice Requires="wpg">
            <w:drawing>
              <wp:anchor distT="0" distB="0" distL="114300" distR="114300" simplePos="0" relativeHeight="251661312" behindDoc="0" locked="0" layoutInCell="1" allowOverlap="1" wp14:anchorId="34A44330" wp14:editId="78BB5D26">
                <wp:simplePos x="0" y="0"/>
                <wp:positionH relativeFrom="column">
                  <wp:posOffset>-615815</wp:posOffset>
                </wp:positionH>
                <wp:positionV relativeFrom="paragraph">
                  <wp:posOffset>82680</wp:posOffset>
                </wp:positionV>
                <wp:extent cx="6770193" cy="1654175"/>
                <wp:effectExtent l="0" t="0" r="0" b="3175"/>
                <wp:wrapNone/>
                <wp:docPr id="15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0193" cy="1654175"/>
                          <a:chOff x="71" y="695"/>
                          <a:chExt cx="11612" cy="2605"/>
                        </a:xfrm>
                      </wpg:grpSpPr>
                      <wps:wsp>
                        <wps:cNvPr id="153" name="Text Box 3"/>
                        <wps:cNvSpPr txBox="1">
                          <a:spLocks noChangeArrowheads="1"/>
                        </wps:cNvSpPr>
                        <wps:spPr bwMode="auto">
                          <a:xfrm>
                            <a:off x="71" y="695"/>
                            <a:ext cx="5100" cy="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8ACAD"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58F55BC9"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57CF2049"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40166A6F"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36FDFCF7"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48DE6500"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16D57F9A"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178CFF2E" w14:textId="78899242"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 xml:space="preserve">GARI-GOMBO </w:t>
                              </w:r>
                            </w:p>
                            <w:p w14:paraId="17263F16"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314EEB63"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3BA8F7E0"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3F06B013" w14:textId="77777777" w:rsidR="00D9685E" w:rsidRPr="00C37AE5" w:rsidRDefault="00D9685E" w:rsidP="005967C6">
                              <w:pPr>
                                <w:rPr>
                                  <w:rFonts w:ascii="Arial Narrow" w:hAnsi="Arial Narrow"/>
                                  <w:b/>
                                  <w:sz w:val="18"/>
                                  <w:szCs w:val="18"/>
                                  <w:lang w:val="fr-CM"/>
                                </w:rPr>
                              </w:pPr>
                            </w:p>
                          </w:txbxContent>
                        </wps:txbx>
                        <wps:bodyPr rot="0" vert="horz" wrap="square" lIns="91440" tIns="45720" rIns="91440" bIns="45720" anchor="t" anchorCtr="0" upright="1">
                          <a:noAutofit/>
                        </wps:bodyPr>
                      </wps:wsp>
                      <wps:wsp>
                        <wps:cNvPr id="154" name="Text Box 4"/>
                        <wps:cNvSpPr txBox="1">
                          <a:spLocks noChangeArrowheads="1"/>
                        </wps:cNvSpPr>
                        <wps:spPr bwMode="auto">
                          <a:xfrm>
                            <a:off x="7506" y="705"/>
                            <a:ext cx="4177"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D9793" w14:textId="77777777" w:rsidR="00D9685E" w:rsidRPr="005967C6" w:rsidRDefault="00D9685E" w:rsidP="005967C6">
                              <w:pPr>
                                <w:jc w:val="center"/>
                                <w:rPr>
                                  <w:rFonts w:ascii="Arial Narrow" w:hAnsi="Arial Narrow" w:cs="Arial"/>
                                  <w:sz w:val="18"/>
                                  <w:szCs w:val="18"/>
                                  <w:lang w:val="en-GB"/>
                                </w:rPr>
                              </w:pPr>
                              <w:r w:rsidRPr="005967C6">
                                <w:rPr>
                                  <w:rFonts w:ascii="Arial Narrow" w:hAnsi="Arial Narrow" w:cs="Arial"/>
                                  <w:b/>
                                  <w:sz w:val="18"/>
                                  <w:szCs w:val="18"/>
                                  <w:lang w:val="en-GB"/>
                                </w:rPr>
                                <w:t>REPUBLIC OF CAMEROON</w:t>
                              </w:r>
                            </w:p>
                            <w:p w14:paraId="7ECCD7F6"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Peace-Work-Fatherland</w:t>
                              </w:r>
                            </w:p>
                            <w:p w14:paraId="1385F86C"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15980B0C"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EAST REGION</w:t>
                              </w:r>
                            </w:p>
                            <w:p w14:paraId="04EC8D9A"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0200EFF1"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BOUMBA &amp; NGOKO DIVISION</w:t>
                              </w:r>
                            </w:p>
                            <w:p w14:paraId="79019D5B"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4DFE9DBA" w14:textId="4A6D483D"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 xml:space="preserve">COUNCIL OF </w:t>
                              </w:r>
                              <w:r>
                                <w:rPr>
                                  <w:rFonts w:ascii="Arial Narrow" w:hAnsi="Arial Narrow" w:cs="Arial"/>
                                  <w:b/>
                                  <w:sz w:val="18"/>
                                  <w:szCs w:val="18"/>
                                  <w:lang w:val="en-GB"/>
                                </w:rPr>
                                <w:t xml:space="preserve">GARI-GOMBO </w:t>
                              </w:r>
                            </w:p>
                            <w:p w14:paraId="3BF5C81B" w14:textId="77777777" w:rsidR="00D9685E" w:rsidRPr="00F07B7F" w:rsidRDefault="00D9685E" w:rsidP="005967C6">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5F0A7DFC" w14:textId="452B007F" w:rsidR="00D9685E" w:rsidRDefault="00D9685E" w:rsidP="005967C6">
                              <w:pPr>
                                <w:jc w:val="center"/>
                                <w:rPr>
                                  <w:rFonts w:ascii="Arial Narrow" w:hAnsi="Arial Narrow" w:cs="Arial"/>
                                  <w:b/>
                                  <w:sz w:val="18"/>
                                  <w:szCs w:val="18"/>
                                  <w:lang w:val="en-GB"/>
                                </w:rPr>
                              </w:pPr>
                              <w:r>
                                <w:rPr>
                                  <w:rFonts w:ascii="Arial Narrow" w:hAnsi="Arial Narrow" w:cs="Arial"/>
                                  <w:b/>
                                  <w:sz w:val="18"/>
                                  <w:szCs w:val="18"/>
                                  <w:lang w:val="en-GB"/>
                                </w:rPr>
                                <w:t xml:space="preserve">SECRETARIAT GENERAL </w:t>
                              </w:r>
                            </w:p>
                            <w:p w14:paraId="30902602" w14:textId="77777777" w:rsidR="00D9685E" w:rsidRDefault="00D9685E" w:rsidP="005967C6">
                              <w:pPr>
                                <w:jc w:val="center"/>
                                <w:rPr>
                                  <w:rFonts w:ascii="Arial Narrow" w:hAnsi="Arial Narrow" w:cs="Arial"/>
                                  <w:b/>
                                  <w:sz w:val="18"/>
                                  <w:szCs w:val="18"/>
                                  <w:lang w:val="en-GB"/>
                                </w:rPr>
                              </w:pPr>
                              <w:r>
                                <w:rPr>
                                  <w:rFonts w:ascii="Arial Narrow" w:hAnsi="Arial Narrow" w:cs="Arial"/>
                                  <w:b/>
                                  <w:sz w:val="18"/>
                                  <w:szCs w:val="18"/>
                                  <w:lang w:val="en-GB"/>
                                </w:rPr>
                                <w:t>******</w:t>
                              </w:r>
                            </w:p>
                            <w:p w14:paraId="250EDF10" w14:textId="2D6CA887" w:rsidR="00D9685E" w:rsidRPr="00F07B7F" w:rsidRDefault="00D9685E" w:rsidP="005967C6">
                              <w:pPr>
                                <w:jc w:val="center"/>
                                <w:rPr>
                                  <w:rFonts w:ascii="Arial Narrow" w:hAnsi="Arial Narrow"/>
                                  <w:b/>
                                  <w:sz w:val="18"/>
                                  <w:szCs w:val="18"/>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44330" id="Group 40" o:spid="_x0000_s1026" style="position:absolute;margin-left:-48.5pt;margin-top:6.5pt;width:533.1pt;height:130.25pt;z-index:251661312" coordorigin="71,695" coordsize="11612,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">
                <v:shapetype id="_x0000_t202" coordsize="21600,21600" o:spt="202" path="m,l,21600r21600,l21600,xe">
                  <v:stroke joinstyle="miter"/>
                  <v:path gradientshapeok="t" o:connecttype="rect"/>
                </v:shapetype>
                <v:shape id="Text Box 3" o:spid="_x0000_s1027" type="#_x0000_t202" style="position:absolute;left:71;top:695;width:5100;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3+e8EA&#10;AADcAAAADwAAAGRycy9kb3ducmV2LnhtbERPzYrCMBC+C75DGGEvoum6arUaxV1QvKp9gLEZ22Iz&#10;KU3W1rc3Cwve5uP7nfW2M5V4UONKywo+xxEI4szqknMF6WU/WoBwHlljZZkUPMnBdtPvrTHRtuUT&#10;Pc4+FyGEXYIKCu/rREqXFWTQjW1NHLibbQz6AJtc6gbbEG4qOYmiuTRYcmgosKafgrL7+dcouB3b&#10;4WzZXg8+jU/T+TeW8dU+lfoYdLsVCE+df4v/3Ucd5s++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9/nvBAAAA3AAAAA8AAAAAAAAAAAAAAAAAmAIAAGRycy9kb3du&#10;cmV2LnhtbFBLBQYAAAAABAAEAPUAAACGAwAAAAA=&#10;" stroked="f">
                  <v:textbox>
                    <w:txbxContent>
                      <w:p w14:paraId="63A8ACAD"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58F55BC9"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57CF2049"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40166A6F"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36FDFCF7"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48DE6500"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16D57F9A"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178CFF2E" w14:textId="78899242"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 xml:space="preserve">GARI-GOMBO </w:t>
                        </w:r>
                      </w:p>
                      <w:p w14:paraId="17263F16"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314EEB63"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3BA8F7E0" w14:textId="77777777" w:rsidR="00D9685E" w:rsidRPr="00C37AE5" w:rsidRDefault="00D9685E" w:rsidP="005967C6">
                        <w:pPr>
                          <w:jc w:val="center"/>
                          <w:rPr>
                            <w:rFonts w:ascii="Arial Narrow" w:hAnsi="Arial Narrow"/>
                            <w:b/>
                            <w:sz w:val="18"/>
                            <w:szCs w:val="18"/>
                            <w:lang w:val="fr-CM"/>
                          </w:rPr>
                        </w:pPr>
                        <w:r w:rsidRPr="00C37AE5">
                          <w:rPr>
                            <w:rFonts w:ascii="Arial Narrow" w:hAnsi="Arial Narrow"/>
                            <w:b/>
                            <w:sz w:val="18"/>
                            <w:szCs w:val="18"/>
                            <w:lang w:val="fr-CM"/>
                          </w:rPr>
                          <w:t>******</w:t>
                        </w:r>
                      </w:p>
                      <w:p w14:paraId="3F06B013" w14:textId="77777777" w:rsidR="00D9685E" w:rsidRPr="00C37AE5" w:rsidRDefault="00D9685E" w:rsidP="005967C6">
                        <w:pPr>
                          <w:rPr>
                            <w:rFonts w:ascii="Arial Narrow" w:hAnsi="Arial Narrow"/>
                            <w:b/>
                            <w:sz w:val="18"/>
                            <w:szCs w:val="18"/>
                            <w:lang w:val="fr-CM"/>
                          </w:rPr>
                        </w:pPr>
                      </w:p>
                    </w:txbxContent>
                  </v:textbox>
                </v:shape>
                <v:shape id="Text Box 4" o:spid="_x0000_s1028" type="#_x0000_t202" style="position:absolute;left:7506;top:705;width:4177;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mD8IA&#10;AADcAAAADwAAAGRycy9kb3ducmV2LnhtbERPzWrCQBC+C77DMkIvUjeWqG3qJthCJdeoDzBmxySY&#10;nQ3Z1cS37wqF3ubj+51tNppW3Kl3jWUFy0UEgri0uuFKwen48/oOwnlkja1lUvAgB1k6nWwx0Xbg&#10;gu4HX4kQwi5BBbX3XSKlK2sy6Ba2Iw7cxfYGfYB9JXWPQwg3rXyLorU02HBoqLGj75rK6+FmFFzy&#10;Yb76GM57f9oU8foLm83ZPpR6mY27TxCeRv8v/nPnOsxfxf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GYPwgAAANwAAAAPAAAAAAAAAAAAAAAAAJgCAABkcnMvZG93&#10;bnJldi54bWxQSwUGAAAAAAQABAD1AAAAhwMAAAAA&#10;" stroked="f">
                  <v:textbox>
                    <w:txbxContent>
                      <w:p w14:paraId="7E9D9793" w14:textId="77777777" w:rsidR="00D9685E" w:rsidRPr="005967C6" w:rsidRDefault="00D9685E" w:rsidP="005967C6">
                        <w:pPr>
                          <w:jc w:val="center"/>
                          <w:rPr>
                            <w:rFonts w:ascii="Arial Narrow" w:hAnsi="Arial Narrow" w:cs="Arial"/>
                            <w:sz w:val="18"/>
                            <w:szCs w:val="18"/>
                            <w:lang w:val="en-GB"/>
                          </w:rPr>
                        </w:pPr>
                        <w:r w:rsidRPr="005967C6">
                          <w:rPr>
                            <w:rFonts w:ascii="Arial Narrow" w:hAnsi="Arial Narrow" w:cs="Arial"/>
                            <w:b/>
                            <w:sz w:val="18"/>
                            <w:szCs w:val="18"/>
                            <w:lang w:val="en-GB"/>
                          </w:rPr>
                          <w:t>REPUBLIC OF CAMEROON</w:t>
                        </w:r>
                      </w:p>
                      <w:p w14:paraId="7ECCD7F6"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Peace-Work-Fatherland</w:t>
                        </w:r>
                      </w:p>
                      <w:p w14:paraId="1385F86C"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15980B0C"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EAST REGION</w:t>
                        </w:r>
                      </w:p>
                      <w:p w14:paraId="04EC8D9A"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0200EFF1"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BOUMBA &amp; NGOKO DIVISION</w:t>
                        </w:r>
                      </w:p>
                      <w:p w14:paraId="79019D5B" w14:textId="77777777"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w:t>
                        </w:r>
                      </w:p>
                      <w:p w14:paraId="4DFE9DBA" w14:textId="4A6D483D" w:rsidR="00D9685E" w:rsidRPr="005967C6" w:rsidRDefault="00D9685E" w:rsidP="005967C6">
                        <w:pPr>
                          <w:jc w:val="center"/>
                          <w:rPr>
                            <w:rFonts w:ascii="Arial Narrow" w:hAnsi="Arial Narrow" w:cs="Arial"/>
                            <w:b/>
                            <w:sz w:val="18"/>
                            <w:szCs w:val="18"/>
                            <w:lang w:val="en-GB"/>
                          </w:rPr>
                        </w:pPr>
                        <w:r w:rsidRPr="005967C6">
                          <w:rPr>
                            <w:rFonts w:ascii="Arial Narrow" w:hAnsi="Arial Narrow" w:cs="Arial"/>
                            <w:b/>
                            <w:sz w:val="18"/>
                            <w:szCs w:val="18"/>
                            <w:lang w:val="en-GB"/>
                          </w:rPr>
                          <w:t xml:space="preserve">COUNCIL OF </w:t>
                        </w:r>
                        <w:r>
                          <w:rPr>
                            <w:rFonts w:ascii="Arial Narrow" w:hAnsi="Arial Narrow" w:cs="Arial"/>
                            <w:b/>
                            <w:sz w:val="18"/>
                            <w:szCs w:val="18"/>
                            <w:lang w:val="en-GB"/>
                          </w:rPr>
                          <w:t xml:space="preserve">GARI-GOMBO </w:t>
                        </w:r>
                      </w:p>
                      <w:p w14:paraId="3BF5C81B" w14:textId="77777777" w:rsidR="00D9685E" w:rsidRPr="00F07B7F" w:rsidRDefault="00D9685E" w:rsidP="005967C6">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5F0A7DFC" w14:textId="452B007F" w:rsidR="00D9685E" w:rsidRDefault="00D9685E" w:rsidP="005967C6">
                        <w:pPr>
                          <w:jc w:val="center"/>
                          <w:rPr>
                            <w:rFonts w:ascii="Arial Narrow" w:hAnsi="Arial Narrow" w:cs="Arial"/>
                            <w:b/>
                            <w:sz w:val="18"/>
                            <w:szCs w:val="18"/>
                            <w:lang w:val="en-GB"/>
                          </w:rPr>
                        </w:pPr>
                        <w:r>
                          <w:rPr>
                            <w:rFonts w:ascii="Arial Narrow" w:hAnsi="Arial Narrow" w:cs="Arial"/>
                            <w:b/>
                            <w:sz w:val="18"/>
                            <w:szCs w:val="18"/>
                            <w:lang w:val="en-GB"/>
                          </w:rPr>
                          <w:t xml:space="preserve">SECRETARIAT GENERAL </w:t>
                        </w:r>
                      </w:p>
                      <w:p w14:paraId="30902602" w14:textId="77777777" w:rsidR="00D9685E" w:rsidRDefault="00D9685E" w:rsidP="005967C6">
                        <w:pPr>
                          <w:jc w:val="center"/>
                          <w:rPr>
                            <w:rFonts w:ascii="Arial Narrow" w:hAnsi="Arial Narrow" w:cs="Arial"/>
                            <w:b/>
                            <w:sz w:val="18"/>
                            <w:szCs w:val="18"/>
                            <w:lang w:val="en-GB"/>
                          </w:rPr>
                        </w:pPr>
                        <w:r>
                          <w:rPr>
                            <w:rFonts w:ascii="Arial Narrow" w:hAnsi="Arial Narrow" w:cs="Arial"/>
                            <w:b/>
                            <w:sz w:val="18"/>
                            <w:szCs w:val="18"/>
                            <w:lang w:val="en-GB"/>
                          </w:rPr>
                          <w:t>******</w:t>
                        </w:r>
                      </w:p>
                      <w:p w14:paraId="250EDF10" w14:textId="2D6CA887" w:rsidR="00D9685E" w:rsidRPr="00F07B7F" w:rsidRDefault="00D9685E" w:rsidP="005967C6">
                        <w:pPr>
                          <w:jc w:val="center"/>
                          <w:rPr>
                            <w:rFonts w:ascii="Arial Narrow" w:hAnsi="Arial Narrow"/>
                            <w:b/>
                            <w:sz w:val="18"/>
                            <w:szCs w:val="18"/>
                            <w:lang w:val="en-GB"/>
                          </w:rPr>
                        </w:pPr>
                      </w:p>
                    </w:txbxContent>
                  </v:textbox>
                </v:shape>
              </v:group>
            </w:pict>
          </mc:Fallback>
        </mc:AlternateContent>
      </w:r>
      <w:r w:rsidR="007E7D92">
        <w:rPr>
          <w:rFonts w:ascii="Arial Narrow" w:hAnsi="Arial Narrow" w:cs="Tahoma"/>
          <w:b/>
          <w:bCs/>
          <w:noProof/>
          <w:spacing w:val="-100"/>
          <w:sz w:val="36"/>
          <w:szCs w:val="36"/>
        </w:rPr>
        <w:drawing>
          <wp:anchor distT="0" distB="0" distL="114300" distR="114300" simplePos="0" relativeHeight="251712512" behindDoc="0" locked="0" layoutInCell="1" allowOverlap="1" wp14:anchorId="33EFE29A" wp14:editId="64B8DA4D">
            <wp:simplePos x="0" y="0"/>
            <wp:positionH relativeFrom="margin">
              <wp:posOffset>2322856</wp:posOffset>
            </wp:positionH>
            <wp:positionV relativeFrom="margin">
              <wp:posOffset>-117043</wp:posOffset>
            </wp:positionV>
            <wp:extent cx="1143000" cy="1162050"/>
            <wp:effectExtent l="0" t="0" r="0" b="0"/>
            <wp:wrapSquare wrapText="bothSides"/>
            <wp:docPr id="22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Logo GAGO.jpg"/>
                    <pic:cNvPicPr/>
                  </pic:nvPicPr>
                  <pic:blipFill>
                    <a:blip r:embed="rId8">
                      <a:extLst>
                        <a:ext uri="{28A0092B-C50C-407E-A947-70E740481C1C}">
                          <a14:useLocalDpi xmlns:a14="http://schemas.microsoft.com/office/drawing/2010/main" val="0"/>
                        </a:ext>
                      </a:extLst>
                    </a:blip>
                    <a:stretch>
                      <a:fillRect/>
                    </a:stretch>
                  </pic:blipFill>
                  <pic:spPr>
                    <a:xfrm>
                      <a:off x="0" y="0"/>
                      <a:ext cx="1143000" cy="1162050"/>
                    </a:xfrm>
                    <a:prstGeom prst="rect">
                      <a:avLst/>
                    </a:prstGeom>
                  </pic:spPr>
                </pic:pic>
              </a:graphicData>
            </a:graphic>
          </wp:anchor>
        </w:drawing>
      </w:r>
      <w:r w:rsidR="005967C6" w:rsidRPr="00C827CE">
        <w:rPr>
          <w:rFonts w:ascii="Arial Narrow" w:hAnsi="Arial Narrow" w:cs="Tahoma"/>
          <w:b/>
          <w:bCs/>
          <w:spacing w:val="-100"/>
          <w:sz w:val="36"/>
          <w:szCs w:val="36"/>
          <w:lang w:val="fr-CM" w:eastAsia="en-US"/>
        </w:rPr>
        <w:t xml:space="preserve"> </w:t>
      </w:r>
      <w:r w:rsidR="005967C6" w:rsidRPr="00C827CE">
        <w:rPr>
          <w:rFonts w:ascii="Arial Narrow" w:hAnsi="Arial Narrow" w:cs="Tahoma"/>
          <w:b/>
          <w:bCs/>
          <w:spacing w:val="-100"/>
          <w:sz w:val="36"/>
          <w:szCs w:val="36"/>
          <w:lang w:val="fr-CM" w:eastAsia="en-US"/>
        </w:rPr>
        <w:tab/>
      </w:r>
      <w:r w:rsidR="005967C6" w:rsidRPr="00C827CE">
        <w:rPr>
          <w:rFonts w:ascii="Arial Narrow" w:hAnsi="Arial Narrow" w:cs="Tahoma"/>
          <w:b/>
          <w:bCs/>
          <w:spacing w:val="-100"/>
          <w:sz w:val="36"/>
          <w:szCs w:val="36"/>
          <w:lang w:val="fr-CM" w:eastAsia="en-US"/>
        </w:rPr>
        <w:tab/>
      </w:r>
    </w:p>
    <w:p w14:paraId="3DF185D8" w14:textId="54A3D469" w:rsidR="005967C6" w:rsidRPr="00C827CE" w:rsidRDefault="005967C6" w:rsidP="007E7D92">
      <w:pPr>
        <w:spacing w:before="120" w:after="120"/>
        <w:jc w:val="center"/>
        <w:rPr>
          <w:rFonts w:ascii="Arial Narrow" w:hAnsi="Arial Narrow" w:cs="Tahoma"/>
          <w:b/>
          <w:bCs/>
          <w:spacing w:val="-100"/>
          <w:sz w:val="36"/>
          <w:szCs w:val="36"/>
          <w:lang w:val="fr-CM" w:eastAsia="en-US"/>
        </w:rPr>
      </w:pPr>
    </w:p>
    <w:p w14:paraId="75A88ABA" w14:textId="77777777" w:rsidR="005967C6" w:rsidRPr="00C827CE" w:rsidRDefault="005967C6" w:rsidP="005967C6">
      <w:pPr>
        <w:spacing w:before="120" w:after="120"/>
        <w:rPr>
          <w:rFonts w:ascii="Arial Narrow" w:hAnsi="Arial Narrow" w:cs="Tahoma"/>
          <w:b/>
          <w:bCs/>
          <w:spacing w:val="-100"/>
          <w:sz w:val="36"/>
          <w:szCs w:val="36"/>
          <w:lang w:val="fr-CM" w:eastAsia="en-US"/>
        </w:rPr>
      </w:pPr>
    </w:p>
    <w:p w14:paraId="5DDF0AEA" w14:textId="77777777" w:rsidR="005967C6" w:rsidRPr="00C827CE" w:rsidRDefault="005967C6" w:rsidP="005967C6">
      <w:pPr>
        <w:spacing w:before="120" w:after="120"/>
        <w:jc w:val="center"/>
        <w:rPr>
          <w:rFonts w:ascii="Arial Narrow" w:hAnsi="Arial Narrow" w:cs="Tahoma"/>
          <w:b/>
          <w:bCs/>
          <w:sz w:val="28"/>
          <w:szCs w:val="28"/>
          <w:lang w:val="fr-CM" w:eastAsia="en-US"/>
        </w:rPr>
      </w:pPr>
    </w:p>
    <w:p w14:paraId="50B28AE6"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46F16D85" w14:textId="77777777" w:rsidR="00404090" w:rsidRDefault="00404090" w:rsidP="005967C6">
      <w:pPr>
        <w:jc w:val="center"/>
        <w:rPr>
          <w:rFonts w:ascii="Arial Narrow" w:hAnsi="Arial Narrow"/>
          <w:b/>
          <w:sz w:val="32"/>
          <w:szCs w:val="28"/>
          <w:lang w:eastAsia="en-US"/>
        </w:rPr>
      </w:pPr>
    </w:p>
    <w:p w14:paraId="6C8775DD" w14:textId="77777777" w:rsidR="005967C6" w:rsidRPr="00C827CE" w:rsidRDefault="005967C6" w:rsidP="005967C6">
      <w:pPr>
        <w:jc w:val="center"/>
        <w:rPr>
          <w:rFonts w:ascii="Arial Narrow" w:hAnsi="Arial Narrow"/>
          <w:b/>
          <w:sz w:val="32"/>
          <w:szCs w:val="28"/>
          <w:lang w:eastAsia="en-US"/>
        </w:rPr>
      </w:pPr>
      <w:r w:rsidRPr="00C827CE">
        <w:rPr>
          <w:rFonts w:ascii="Arial Narrow" w:hAnsi="Arial Narrow"/>
          <w:b/>
          <w:sz w:val="32"/>
          <w:szCs w:val="28"/>
          <w:lang w:eastAsia="en-US"/>
        </w:rPr>
        <w:t xml:space="preserve">MAITRE D’OUVRAGE: </w:t>
      </w:r>
    </w:p>
    <w:p w14:paraId="23C19719" w14:textId="5A7486D1" w:rsidR="005967C6" w:rsidRPr="00C827CE" w:rsidRDefault="005967C6" w:rsidP="005967C6">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7E7D92">
        <w:rPr>
          <w:rFonts w:ascii="Arial Narrow" w:hAnsi="Arial Narrow"/>
          <w:b/>
          <w:sz w:val="36"/>
          <w:szCs w:val="24"/>
          <w:lang w:eastAsia="en-US"/>
        </w:rPr>
        <w:t xml:space="preserve">GARI-GOMBO </w:t>
      </w:r>
    </w:p>
    <w:p w14:paraId="0C119B23"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1A79543A" w14:textId="0F7EA051" w:rsidR="005967C6" w:rsidRPr="00C827CE" w:rsidRDefault="005967C6" w:rsidP="005967C6">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7E7D92">
        <w:rPr>
          <w:rFonts w:ascii="Arial Narrow" w:hAnsi="Arial Narrow"/>
          <w:b/>
          <w:sz w:val="32"/>
          <w:szCs w:val="32"/>
          <w:lang w:val="fr-CM" w:eastAsia="en-US"/>
        </w:rPr>
        <w:t xml:space="preserve">GARI-GOMBO </w:t>
      </w:r>
    </w:p>
    <w:p w14:paraId="3BA0E5A0"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2695F994"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62945D0F" w14:textId="77777777" w:rsidR="005967C6" w:rsidRPr="00FE2214" w:rsidRDefault="005967C6" w:rsidP="005967C6">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40"/>
          <w:lang w:val="fr-CM" w:eastAsia="en-US"/>
        </w:rPr>
      </w:pPr>
      <w:r w:rsidRPr="00FE2214">
        <w:rPr>
          <w:rFonts w:ascii="Arial Narrow" w:hAnsi="Arial Narrow"/>
          <w:b/>
          <w:sz w:val="36"/>
          <w:szCs w:val="40"/>
          <w:lang w:val="fr-CM" w:eastAsia="en-US"/>
        </w:rPr>
        <w:t>DOSSIER D’APPEL D’OFFRES NATIONAL OUVERT</w:t>
      </w:r>
    </w:p>
    <w:p w14:paraId="70C2EE6D" w14:textId="37079FA7" w:rsidR="005967C6" w:rsidRPr="00FE2214" w:rsidRDefault="00D9685E" w:rsidP="005967C6">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40"/>
          <w:lang w:val="fr-CM" w:eastAsia="en-US"/>
        </w:rPr>
      </w:pPr>
      <w:r>
        <w:rPr>
          <w:rFonts w:ascii="Arial Narrow" w:hAnsi="Arial Narrow"/>
          <w:b/>
          <w:sz w:val="36"/>
          <w:szCs w:val="40"/>
          <w:lang w:val="fr-CM" w:eastAsia="en-US"/>
        </w:rPr>
        <w:t xml:space="preserve">N° </w:t>
      </w:r>
      <w:r w:rsidRPr="00D9685E">
        <w:rPr>
          <w:rFonts w:ascii="Arial Narrow" w:hAnsi="Arial Narrow"/>
          <w:b/>
          <w:color w:val="FF0000"/>
          <w:sz w:val="36"/>
          <w:szCs w:val="40"/>
          <w:lang w:val="fr-CM" w:eastAsia="en-US"/>
        </w:rPr>
        <w:t>005</w:t>
      </w:r>
      <w:r w:rsidR="005967C6" w:rsidRPr="00FE2214">
        <w:rPr>
          <w:rFonts w:ascii="Arial Narrow" w:hAnsi="Arial Narrow"/>
          <w:b/>
          <w:sz w:val="36"/>
          <w:szCs w:val="40"/>
          <w:lang w:val="fr-CM" w:eastAsia="en-US"/>
        </w:rPr>
        <w:t>/</w:t>
      </w:r>
      <w:r w:rsidR="00FE2214" w:rsidRPr="00FE2214">
        <w:rPr>
          <w:rFonts w:ascii="Arial Narrow" w:hAnsi="Arial Narrow"/>
          <w:b/>
          <w:sz w:val="36"/>
          <w:szCs w:val="40"/>
          <w:lang w:val="fr-CM" w:eastAsia="en-US"/>
        </w:rPr>
        <w:t>AONO/C/G</w:t>
      </w:r>
      <w:r w:rsidR="007E7D92" w:rsidRPr="00FE2214">
        <w:rPr>
          <w:rFonts w:ascii="Arial Narrow" w:hAnsi="Arial Narrow"/>
          <w:b/>
          <w:sz w:val="36"/>
          <w:szCs w:val="40"/>
          <w:lang w:val="fr-CM" w:eastAsia="en-US"/>
        </w:rPr>
        <w:t>G</w:t>
      </w:r>
      <w:r w:rsidR="00FE2214" w:rsidRPr="00FE2214">
        <w:rPr>
          <w:rFonts w:ascii="Arial Narrow" w:hAnsi="Arial Narrow"/>
          <w:b/>
          <w:sz w:val="36"/>
          <w:szCs w:val="40"/>
          <w:lang w:val="fr-CM" w:eastAsia="en-US"/>
        </w:rPr>
        <w:t>BO/SG/CIPM/2026</w:t>
      </w:r>
      <w:r w:rsidR="007E7D92" w:rsidRPr="00FE2214">
        <w:rPr>
          <w:rFonts w:ascii="Arial Narrow" w:hAnsi="Arial Narrow"/>
          <w:b/>
          <w:sz w:val="36"/>
          <w:szCs w:val="40"/>
          <w:lang w:val="fr-CM" w:eastAsia="en-US"/>
        </w:rPr>
        <w:t xml:space="preserve"> DU </w:t>
      </w:r>
      <w:r w:rsidRPr="00D9685E">
        <w:rPr>
          <w:rFonts w:ascii="Arial Narrow" w:hAnsi="Arial Narrow"/>
          <w:b/>
          <w:color w:val="FF0000"/>
          <w:sz w:val="36"/>
          <w:szCs w:val="40"/>
          <w:lang w:val="fr-CM" w:eastAsia="en-US"/>
        </w:rPr>
        <w:t>10 MARS 2026</w:t>
      </w:r>
    </w:p>
    <w:p w14:paraId="5C0E37E5" w14:textId="16E2AA5A" w:rsidR="005967C6" w:rsidRPr="00664DA4" w:rsidRDefault="005F7208" w:rsidP="00664DA4">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40"/>
          <w:szCs w:val="40"/>
          <w:lang w:val="fr-CM" w:eastAsia="en-US"/>
        </w:rPr>
      </w:pPr>
      <w:r w:rsidRPr="00FE2214">
        <w:rPr>
          <w:rFonts w:ascii="Arial Narrow" w:hAnsi="Arial Narrow"/>
          <w:b/>
          <w:sz w:val="36"/>
          <w:szCs w:val="40"/>
          <w:lang w:val="fr-CM" w:eastAsia="en-US"/>
        </w:rPr>
        <w:t>POUR L’EXECUTION DES TRAVAUX DE CONSTRUCTION D’UN MAGASIN DE STOCKAGE A SANGHA DANS LA COMMUNE DE GARI</w:t>
      </w:r>
      <w:r w:rsidR="00FE2214">
        <w:rPr>
          <w:rFonts w:ascii="Arial Narrow" w:hAnsi="Arial Narrow"/>
          <w:b/>
          <w:sz w:val="36"/>
          <w:szCs w:val="40"/>
          <w:lang w:val="fr-CM" w:eastAsia="en-US"/>
        </w:rPr>
        <w:t>-</w:t>
      </w:r>
      <w:r w:rsidRPr="00FE2214">
        <w:rPr>
          <w:rFonts w:ascii="Arial Narrow" w:hAnsi="Arial Narrow"/>
          <w:b/>
          <w:sz w:val="36"/>
          <w:szCs w:val="40"/>
          <w:lang w:val="fr-CM" w:eastAsia="en-US"/>
        </w:rPr>
        <w:t>GOMBO, DEPARTEMENT DE LA BOUMBA ET NGOKO, REGION DE L’EST</w:t>
      </w:r>
      <w:r w:rsidR="007E7D92" w:rsidRPr="00FE2214">
        <w:rPr>
          <w:rFonts w:ascii="Arial Narrow" w:hAnsi="Arial Narrow"/>
          <w:b/>
          <w:sz w:val="36"/>
          <w:szCs w:val="40"/>
          <w:lang w:val="fr-CM" w:eastAsia="en-US"/>
        </w:rPr>
        <w:t>L’EST</w:t>
      </w:r>
      <w:r w:rsidR="007E7D92">
        <w:rPr>
          <w:rFonts w:ascii="Arial Narrow" w:hAnsi="Arial Narrow"/>
          <w:b/>
          <w:sz w:val="40"/>
          <w:szCs w:val="40"/>
          <w:lang w:val="fr-CM" w:eastAsia="en-US"/>
        </w:rPr>
        <w:t xml:space="preserve">. </w:t>
      </w:r>
    </w:p>
    <w:p w14:paraId="2883285B" w14:textId="77777777" w:rsidR="005967C6" w:rsidRPr="00C827CE" w:rsidRDefault="005967C6" w:rsidP="005967C6">
      <w:pPr>
        <w:tabs>
          <w:tab w:val="center" w:pos="1843"/>
          <w:tab w:val="center" w:pos="7513"/>
        </w:tabs>
        <w:rPr>
          <w:rFonts w:ascii="Arial Narrow" w:hAnsi="Arial Narrow"/>
          <w:b/>
          <w:sz w:val="24"/>
          <w:szCs w:val="24"/>
          <w:u w:val="single"/>
          <w:lang w:val="fr-CM" w:eastAsia="en-US"/>
        </w:rPr>
      </w:pPr>
    </w:p>
    <w:p w14:paraId="4AAFEE92" w14:textId="12DDE781" w:rsidR="005967C6" w:rsidRPr="00C827CE" w:rsidRDefault="005967C6" w:rsidP="005967C6">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w:t>
      </w:r>
      <w:r w:rsidRPr="00C827CE">
        <w:rPr>
          <w:rFonts w:ascii="Arial Narrow" w:hAnsi="Arial Narrow"/>
          <w:b/>
          <w:sz w:val="28"/>
          <w:szCs w:val="24"/>
          <w:lang w:val="fr-CM" w:eastAsia="en-US"/>
        </w:rPr>
        <w:t xml:space="preserve"> Budget d’Investissement Public (BIP) </w:t>
      </w:r>
      <w:r w:rsidR="00ED3288">
        <w:rPr>
          <w:rFonts w:ascii="Arial Narrow" w:hAnsi="Arial Narrow"/>
          <w:b/>
          <w:sz w:val="28"/>
          <w:szCs w:val="24"/>
          <w:lang w:val="fr-CM" w:eastAsia="en-US"/>
        </w:rPr>
        <w:t>MINADER</w:t>
      </w:r>
      <w:r w:rsidRPr="00C827CE">
        <w:rPr>
          <w:rFonts w:ascii="Arial Narrow" w:hAnsi="Arial Narrow"/>
          <w:b/>
          <w:sz w:val="28"/>
          <w:szCs w:val="24"/>
          <w:lang w:val="fr-CM" w:eastAsia="en-US"/>
        </w:rPr>
        <w:t xml:space="preserve">, Exercice </w:t>
      </w:r>
      <w:r w:rsidR="007E7D92">
        <w:rPr>
          <w:rFonts w:ascii="Arial Narrow" w:hAnsi="Arial Narrow"/>
          <w:b/>
          <w:sz w:val="28"/>
          <w:szCs w:val="24"/>
          <w:lang w:val="fr-CM" w:eastAsia="en-US"/>
        </w:rPr>
        <w:t>2026</w:t>
      </w:r>
    </w:p>
    <w:p w14:paraId="5A6023C4" w14:textId="77777777" w:rsidR="005967C6" w:rsidRPr="00C827CE" w:rsidRDefault="005967C6" w:rsidP="005967C6">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Imputation:</w:t>
      </w:r>
      <w:r w:rsidRPr="00C827CE">
        <w:rPr>
          <w:rFonts w:ascii="Arial Narrow" w:hAnsi="Arial Narrow"/>
          <w:b/>
          <w:sz w:val="28"/>
          <w:szCs w:val="24"/>
          <w:lang w:val="fr-CM" w:eastAsia="en-US"/>
        </w:rPr>
        <w:t xml:space="preserve"> </w:t>
      </w:r>
      <w:r w:rsidRPr="00C827CE">
        <w:rPr>
          <w:rFonts w:ascii="Arial Narrow" w:hAnsi="Arial Narrow"/>
          <w:b/>
          <w:sz w:val="28"/>
          <w:szCs w:val="24"/>
          <w:lang w:val="fr-CM" w:eastAsia="en-US"/>
        </w:rPr>
        <w:tab/>
        <w:t xml:space="preserve"> ______________________</w:t>
      </w:r>
    </w:p>
    <w:p w14:paraId="3548F00B" w14:textId="77777777" w:rsidR="005967C6" w:rsidRPr="00C827CE" w:rsidRDefault="005967C6" w:rsidP="005967C6">
      <w:pPr>
        <w:spacing w:before="200" w:line="276" w:lineRule="auto"/>
        <w:jc w:val="center"/>
        <w:rPr>
          <w:rFonts w:ascii="Arial Narrow" w:hAnsi="Arial Narrow"/>
          <w:b/>
          <w:sz w:val="28"/>
          <w:szCs w:val="24"/>
          <w:lang w:val="fr-CM" w:eastAsia="en-US"/>
        </w:rPr>
      </w:pPr>
    </w:p>
    <w:p w14:paraId="4A2DA7AB" w14:textId="0E8811C9" w:rsidR="005967C6" w:rsidRPr="00C827CE" w:rsidRDefault="005967C6" w:rsidP="005967C6">
      <w:pPr>
        <w:spacing w:before="200" w:line="276" w:lineRule="auto"/>
        <w:jc w:val="center"/>
        <w:rPr>
          <w:rFonts w:ascii="Arial Narrow" w:hAnsi="Arial Narrow"/>
          <w:b/>
          <w:sz w:val="28"/>
          <w:szCs w:val="24"/>
          <w:lang w:val="fr-CM" w:eastAsia="en-US"/>
        </w:rPr>
      </w:pPr>
      <w:r w:rsidRPr="00C827CE">
        <w:rPr>
          <w:rFonts w:ascii="Arial Narrow" w:hAnsi="Arial Narrow" w:cs="Tahoma"/>
          <w:b/>
          <w:i/>
          <w:noProof/>
          <w:sz w:val="44"/>
          <w:szCs w:val="24"/>
        </w:rPr>
        <mc:AlternateContent>
          <mc:Choice Requires="wps">
            <w:drawing>
              <wp:inline distT="0" distB="0" distL="0" distR="0" wp14:anchorId="4CFB120C" wp14:editId="229BB9C8">
                <wp:extent cx="5759450" cy="471170"/>
                <wp:effectExtent l="0" t="0" r="0" b="0"/>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59450" cy="471170"/>
                        </a:xfrm>
                        <a:prstGeom prst="rect">
                          <a:avLst/>
                        </a:prstGeom>
                        <a:extLst>
                          <a:ext uri="{AF507438-7753-43E0-B8FC-AC1667EBCBE1}">
                            <a14:hiddenEffects xmlns:a14="http://schemas.microsoft.com/office/drawing/2010/main">
                              <a:effectLst/>
                            </a14:hiddenEffects>
                          </a:ext>
                        </a:extLst>
                      </wps:spPr>
                      <wps:txbx>
                        <w:txbxContent>
                          <w:p w14:paraId="20104BA4" w14:textId="77777777" w:rsidR="00D9685E" w:rsidRPr="006D3820" w:rsidRDefault="00D9685E" w:rsidP="005967C6">
                            <w:pPr>
                              <w:pStyle w:val="NormalWeb"/>
                              <w:spacing w:before="0" w:beforeAutospacing="0" w:after="0" w:afterAutospacing="0"/>
                              <w:jc w:val="center"/>
                              <w:rPr>
                                <w:sz w:val="18"/>
                              </w:rPr>
                            </w:pPr>
                            <w:r w:rsidRPr="005967C6">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4CFB120C" id="WordArt 1" o:spid="_x0000_s1029" type="#_x0000_t202" style="width:453.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" filled="f" stroked="f">
                <o:lock v:ext="edit" shapetype="t"/>
                <v:textbox style="mso-fit-shape-to-text:t">
                  <w:txbxContent>
                    <w:p w14:paraId="20104BA4" w14:textId="77777777" w:rsidR="00D9685E" w:rsidRPr="006D3820" w:rsidRDefault="00D9685E" w:rsidP="005967C6">
                      <w:pPr>
                        <w:pStyle w:val="NormalWeb"/>
                        <w:spacing w:before="0" w:beforeAutospacing="0" w:after="0" w:afterAutospacing="0"/>
                        <w:jc w:val="center"/>
                        <w:rPr>
                          <w:sz w:val="18"/>
                        </w:rPr>
                      </w:pPr>
                      <w:r w:rsidRPr="005967C6">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54862482" w14:textId="6E42C930" w:rsidR="005967C6" w:rsidRPr="00C827CE" w:rsidRDefault="005967C6" w:rsidP="005967C6">
      <w:pPr>
        <w:spacing w:before="200" w:line="276" w:lineRule="auto"/>
        <w:jc w:val="center"/>
        <w:rPr>
          <w:rFonts w:ascii="Arial Narrow" w:hAnsi="Arial Narrow"/>
          <w:b/>
          <w:sz w:val="72"/>
          <w:szCs w:val="72"/>
          <w:lang w:val="fr-CM" w:eastAsia="en-US"/>
        </w:rPr>
      </w:pPr>
    </w:p>
    <w:p w14:paraId="393383D1" w14:textId="1BB0DAB5" w:rsidR="005967C6" w:rsidRPr="00C827CE" w:rsidRDefault="005967C6" w:rsidP="005967C6">
      <w:pPr>
        <w:spacing w:before="200" w:line="276" w:lineRule="auto"/>
        <w:jc w:val="center"/>
        <w:rPr>
          <w:rFonts w:ascii="Arial Narrow" w:hAnsi="Arial Narrow"/>
          <w:b/>
          <w:sz w:val="28"/>
          <w:szCs w:val="24"/>
          <w:u w:val="single"/>
          <w:lang w:val="fr-CM" w:eastAsia="en-US"/>
        </w:rPr>
      </w:pPr>
    </w:p>
    <w:p w14:paraId="45D5790C" w14:textId="6AC31CAE" w:rsidR="009329D7" w:rsidRPr="00C827CE" w:rsidRDefault="00404090" w:rsidP="005967C6">
      <w:pPr>
        <w:pStyle w:val="Corpsdetexte"/>
        <w:rPr>
          <w:rFonts w:ascii="Arial Narrow" w:hAnsi="Arial Narrow" w:cs="Tahoma"/>
          <w:lang w:val="en-US"/>
        </w:rPr>
      </w:pPr>
      <w:r w:rsidRPr="00C827CE">
        <w:rPr>
          <w:rFonts w:ascii="Arial Narrow" w:hAnsi="Arial Narrow"/>
          <w:noProof/>
          <w:szCs w:val="24"/>
        </w:rPr>
        <mc:AlternateContent>
          <mc:Choice Requires="wps">
            <w:drawing>
              <wp:anchor distT="0" distB="0" distL="114300" distR="114300" simplePos="0" relativeHeight="251663360" behindDoc="0" locked="0" layoutInCell="1" allowOverlap="1" wp14:anchorId="037F4350" wp14:editId="3AC2C487">
                <wp:simplePos x="0" y="0"/>
                <wp:positionH relativeFrom="column">
                  <wp:posOffset>3412788</wp:posOffset>
                </wp:positionH>
                <wp:positionV relativeFrom="paragraph">
                  <wp:posOffset>725851</wp:posOffset>
                </wp:positionV>
                <wp:extent cx="1828800" cy="1828800"/>
                <wp:effectExtent l="0" t="0" r="0" b="0"/>
                <wp:wrapSquare wrapText="bothSides"/>
                <wp:docPr id="195" name="Zone de texte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04E14" w14:textId="2F5CF6AB" w:rsidR="00D9685E" w:rsidRPr="00404090" w:rsidRDefault="00D9685E" w:rsidP="005967C6">
                            <w:pPr>
                              <w:spacing w:before="200" w:line="276" w:lineRule="auto"/>
                              <w:jc w:val="center"/>
                              <w:rPr>
                                <w:rFonts w:ascii="Arial Black" w:hAnsi="Arial Black"/>
                                <w:color w:val="000000"/>
                                <w:sz w:val="48"/>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pPr>
                            <w:r w:rsidRPr="00404090">
                              <w:rPr>
                                <w:rFonts w:ascii="Arial Black" w:hAnsi="Arial Black"/>
                                <w:color w:val="000000"/>
                                <w:sz w:val="48"/>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FEVRIER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37F4350" id="Zone de texte 195" o:spid="_x0000_s1030" type="#_x0000_t202" style="position:absolute;margin-left:268.7pt;margin-top:57.1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" filled="f" stroked="f">
                <v:textbox style="mso-fit-shape-to-text:t">
                  <w:txbxContent>
                    <w:p w14:paraId="10104E14" w14:textId="2F5CF6AB" w:rsidR="00D9685E" w:rsidRPr="00404090" w:rsidRDefault="00D9685E" w:rsidP="005967C6">
                      <w:pPr>
                        <w:spacing w:before="200" w:line="276" w:lineRule="auto"/>
                        <w:jc w:val="center"/>
                        <w:rPr>
                          <w:rFonts w:ascii="Arial Black" w:hAnsi="Arial Black"/>
                          <w:color w:val="000000"/>
                          <w:sz w:val="48"/>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pPr>
                      <w:r w:rsidRPr="00404090">
                        <w:rPr>
                          <w:rFonts w:ascii="Arial Black" w:hAnsi="Arial Black"/>
                          <w:color w:val="000000"/>
                          <w:sz w:val="48"/>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FEVRIER  2026</w:t>
                      </w:r>
                    </w:p>
                  </w:txbxContent>
                </v:textbox>
                <w10:wrap type="square"/>
              </v:shape>
            </w:pict>
          </mc:Fallback>
        </mc:AlternateContent>
      </w:r>
      <w:r w:rsidR="005967C6" w:rsidRPr="00C827CE">
        <w:rPr>
          <w:rFonts w:ascii="Arial Narrow" w:hAnsi="Arial Narrow"/>
          <w:b/>
          <w:sz w:val="28"/>
          <w:szCs w:val="24"/>
          <w:lang w:val="fr-CM" w:eastAsia="en-US"/>
        </w:rPr>
        <w:br w:type="page"/>
      </w:r>
    </w:p>
    <w:p w14:paraId="0A5949D2" w14:textId="77777777" w:rsidR="000C019E" w:rsidRPr="00C827CE" w:rsidRDefault="000C019E" w:rsidP="00F70624">
      <w:pPr>
        <w:spacing w:before="120" w:after="120"/>
        <w:jc w:val="center"/>
        <w:rPr>
          <w:rFonts w:ascii="Arial Narrow" w:hAnsi="Arial Narrow" w:cs="Calibri"/>
          <w:b/>
          <w:i/>
          <w:sz w:val="32"/>
          <w:szCs w:val="32"/>
          <w:u w:val="single"/>
        </w:rPr>
      </w:pPr>
      <w:r w:rsidRPr="00C827CE">
        <w:rPr>
          <w:rFonts w:ascii="Arial Narrow" w:hAnsi="Arial Narrow" w:cs="Calibri"/>
          <w:b/>
          <w:i/>
          <w:sz w:val="32"/>
          <w:szCs w:val="32"/>
          <w:u w:val="single"/>
        </w:rPr>
        <w:lastRenderedPageBreak/>
        <w:t>SOMMAIRE</w:t>
      </w:r>
    </w:p>
    <w:p w14:paraId="1E71B1BE" w14:textId="77777777" w:rsidR="006971E4" w:rsidRPr="00C827CE" w:rsidRDefault="006971E4" w:rsidP="00F70624">
      <w:pPr>
        <w:spacing w:before="120" w:after="120"/>
        <w:rPr>
          <w:rFonts w:ascii="Arial Narrow" w:hAnsi="Arial Narrow" w:cs="Calibri"/>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370"/>
        <w:gridCol w:w="992"/>
      </w:tblGrid>
      <w:tr w:rsidR="00B828E5" w:rsidRPr="00217E96" w14:paraId="69EF6A95" w14:textId="77777777" w:rsidTr="00217E96">
        <w:trPr>
          <w:jc w:val="center"/>
        </w:trPr>
        <w:tc>
          <w:tcPr>
            <w:tcW w:w="1417" w:type="dxa"/>
            <w:vAlign w:val="center"/>
          </w:tcPr>
          <w:p w14:paraId="0ABC7F33" w14:textId="77777777" w:rsidR="00B828E5" w:rsidRPr="00217E96" w:rsidRDefault="00B828E5" w:rsidP="007650C1">
            <w:pPr>
              <w:spacing w:before="120" w:after="120"/>
              <w:jc w:val="right"/>
              <w:rPr>
                <w:rFonts w:ascii="Arial Narrow" w:hAnsi="Arial Narrow" w:cs="Tahoma"/>
                <w:sz w:val="24"/>
                <w:szCs w:val="24"/>
              </w:rPr>
            </w:pPr>
            <w:r w:rsidRPr="00217E96">
              <w:rPr>
                <w:rFonts w:ascii="Arial Narrow" w:hAnsi="Arial Narrow" w:cs="Tahoma"/>
                <w:sz w:val="24"/>
                <w:szCs w:val="24"/>
              </w:rPr>
              <w:t>Pièce n°1 :</w:t>
            </w:r>
          </w:p>
        </w:tc>
        <w:tc>
          <w:tcPr>
            <w:tcW w:w="7370" w:type="dxa"/>
          </w:tcPr>
          <w:p w14:paraId="7C686B57" w14:textId="7E0E5A76" w:rsidR="00B828E5" w:rsidRPr="00217E96" w:rsidRDefault="00B828E5" w:rsidP="0059282E">
            <w:pPr>
              <w:spacing w:before="120" w:after="120"/>
              <w:jc w:val="both"/>
              <w:rPr>
                <w:rFonts w:ascii="Arial Narrow" w:hAnsi="Arial Narrow" w:cs="Tahoma"/>
                <w:sz w:val="24"/>
                <w:szCs w:val="24"/>
              </w:rPr>
            </w:pPr>
            <w:r w:rsidRPr="00217E96">
              <w:rPr>
                <w:rFonts w:ascii="Arial Narrow" w:hAnsi="Arial Narrow" w:cs="Tahoma"/>
                <w:sz w:val="24"/>
                <w:szCs w:val="24"/>
              </w:rPr>
              <w:t>Avis d’Appel d’Offres ……</w:t>
            </w:r>
            <w:r w:rsidR="00CA7A30">
              <w:rPr>
                <w:rFonts w:ascii="Arial Narrow" w:hAnsi="Arial Narrow" w:cs="Tahoma"/>
                <w:sz w:val="24"/>
                <w:szCs w:val="24"/>
              </w:rPr>
              <w:t>……………………………………………………………</w:t>
            </w:r>
          </w:p>
        </w:tc>
        <w:tc>
          <w:tcPr>
            <w:tcW w:w="992" w:type="dxa"/>
            <w:vAlign w:val="center"/>
          </w:tcPr>
          <w:p w14:paraId="4CEAE210" w14:textId="30C106D5" w:rsidR="00B828E5" w:rsidRPr="00217E96" w:rsidRDefault="007654C1" w:rsidP="00FD0C92">
            <w:pPr>
              <w:spacing w:before="120" w:after="120"/>
              <w:jc w:val="center"/>
              <w:rPr>
                <w:rFonts w:ascii="Arial Narrow" w:hAnsi="Arial Narrow" w:cs="Tahoma"/>
                <w:sz w:val="24"/>
                <w:szCs w:val="24"/>
              </w:rPr>
            </w:pPr>
            <w:r>
              <w:rPr>
                <w:rFonts w:ascii="Arial Narrow" w:hAnsi="Arial Narrow" w:cs="Tahoma"/>
                <w:sz w:val="24"/>
                <w:szCs w:val="24"/>
              </w:rPr>
              <w:t>2</w:t>
            </w:r>
          </w:p>
        </w:tc>
      </w:tr>
      <w:tr w:rsidR="00B828E5" w:rsidRPr="00217E96" w14:paraId="742CD26E" w14:textId="77777777" w:rsidTr="00217E96">
        <w:trPr>
          <w:jc w:val="center"/>
        </w:trPr>
        <w:tc>
          <w:tcPr>
            <w:tcW w:w="1417" w:type="dxa"/>
            <w:vAlign w:val="center"/>
          </w:tcPr>
          <w:p w14:paraId="20D8D01D" w14:textId="77777777" w:rsidR="00B828E5" w:rsidRPr="00217E96" w:rsidRDefault="00B828E5" w:rsidP="007650C1">
            <w:pPr>
              <w:spacing w:before="120" w:after="120"/>
              <w:jc w:val="right"/>
              <w:rPr>
                <w:rFonts w:ascii="Arial Narrow" w:hAnsi="Arial Narrow" w:cs="Tahoma"/>
                <w:sz w:val="24"/>
                <w:szCs w:val="24"/>
              </w:rPr>
            </w:pPr>
            <w:r w:rsidRPr="00217E96">
              <w:rPr>
                <w:rFonts w:ascii="Arial Narrow" w:hAnsi="Arial Narrow" w:cs="Tahoma"/>
                <w:sz w:val="24"/>
                <w:szCs w:val="24"/>
              </w:rPr>
              <w:t>Pièce n°2 :</w:t>
            </w:r>
          </w:p>
        </w:tc>
        <w:tc>
          <w:tcPr>
            <w:tcW w:w="7370" w:type="dxa"/>
          </w:tcPr>
          <w:p w14:paraId="38B4B749" w14:textId="781F2F31" w:rsidR="00B828E5" w:rsidRPr="00217E96" w:rsidRDefault="00B828E5" w:rsidP="00763C4D">
            <w:pPr>
              <w:spacing w:before="120" w:after="120"/>
              <w:jc w:val="both"/>
              <w:rPr>
                <w:rFonts w:ascii="Arial Narrow" w:hAnsi="Arial Narrow" w:cs="Tahoma"/>
                <w:sz w:val="24"/>
                <w:szCs w:val="24"/>
              </w:rPr>
            </w:pPr>
            <w:r w:rsidRPr="00217E96">
              <w:rPr>
                <w:rFonts w:ascii="Arial Narrow" w:hAnsi="Arial Narrow" w:cs="Tahoma"/>
                <w:sz w:val="24"/>
                <w:szCs w:val="24"/>
              </w:rPr>
              <w:t xml:space="preserve">Règlement Particulier de l’Appel d’Offres </w:t>
            </w:r>
            <w:r w:rsidR="00763C4D" w:rsidRPr="00217E96">
              <w:rPr>
                <w:rFonts w:ascii="Arial Narrow" w:hAnsi="Arial Narrow" w:cs="Tahoma"/>
                <w:sz w:val="24"/>
                <w:szCs w:val="24"/>
              </w:rPr>
              <w:t>(</w:t>
            </w:r>
            <w:r w:rsidRPr="00217E96">
              <w:rPr>
                <w:rFonts w:ascii="Arial Narrow" w:hAnsi="Arial Narrow" w:cs="Tahoma"/>
                <w:sz w:val="24"/>
                <w:szCs w:val="24"/>
              </w:rPr>
              <w:t>R.P.A.O</w:t>
            </w:r>
            <w:r w:rsidR="00763C4D" w:rsidRPr="00217E96">
              <w:rPr>
                <w:rFonts w:ascii="Arial Narrow" w:hAnsi="Arial Narrow" w:cs="Tahoma"/>
                <w:sz w:val="24"/>
                <w:szCs w:val="24"/>
              </w:rPr>
              <w:t>)</w:t>
            </w:r>
            <w:r w:rsidR="00CA7A30">
              <w:rPr>
                <w:rFonts w:ascii="Arial Narrow" w:hAnsi="Arial Narrow" w:cs="Tahoma"/>
                <w:sz w:val="24"/>
                <w:szCs w:val="24"/>
              </w:rPr>
              <w:t xml:space="preserve"> …………………………………</w:t>
            </w:r>
          </w:p>
        </w:tc>
        <w:tc>
          <w:tcPr>
            <w:tcW w:w="992" w:type="dxa"/>
            <w:vAlign w:val="center"/>
          </w:tcPr>
          <w:p w14:paraId="07E841B1" w14:textId="6D2EB8F2" w:rsidR="00B828E5" w:rsidRPr="00217E96" w:rsidRDefault="007654C1" w:rsidP="00FD0C92">
            <w:pPr>
              <w:spacing w:before="120" w:after="120"/>
              <w:jc w:val="center"/>
              <w:rPr>
                <w:rFonts w:ascii="Arial Narrow" w:hAnsi="Arial Narrow" w:cs="Tahoma"/>
                <w:sz w:val="24"/>
                <w:szCs w:val="24"/>
              </w:rPr>
            </w:pPr>
            <w:r>
              <w:rPr>
                <w:rFonts w:ascii="Arial Narrow" w:hAnsi="Arial Narrow" w:cs="Tahoma"/>
                <w:sz w:val="24"/>
                <w:szCs w:val="24"/>
              </w:rPr>
              <w:t>9</w:t>
            </w:r>
          </w:p>
        </w:tc>
      </w:tr>
      <w:tr w:rsidR="00763C4D" w:rsidRPr="00217E96" w14:paraId="674BCCA1" w14:textId="77777777" w:rsidTr="00217E96">
        <w:trPr>
          <w:jc w:val="center"/>
        </w:trPr>
        <w:tc>
          <w:tcPr>
            <w:tcW w:w="1417" w:type="dxa"/>
            <w:vAlign w:val="center"/>
          </w:tcPr>
          <w:p w14:paraId="7691A976" w14:textId="77777777" w:rsidR="00763C4D" w:rsidRPr="00217E96" w:rsidRDefault="00763C4D" w:rsidP="00763C4D">
            <w:pPr>
              <w:spacing w:before="120" w:after="120"/>
              <w:jc w:val="right"/>
              <w:rPr>
                <w:rFonts w:ascii="Arial Narrow" w:hAnsi="Arial Narrow" w:cs="Calibri"/>
                <w:sz w:val="24"/>
                <w:szCs w:val="24"/>
              </w:rPr>
            </w:pPr>
            <w:r w:rsidRPr="00217E96">
              <w:rPr>
                <w:rFonts w:ascii="Arial Narrow" w:hAnsi="Arial Narrow" w:cs="Tahoma"/>
                <w:sz w:val="24"/>
                <w:szCs w:val="24"/>
              </w:rPr>
              <w:t>Pièce n°3 :</w:t>
            </w:r>
          </w:p>
        </w:tc>
        <w:tc>
          <w:tcPr>
            <w:tcW w:w="7370" w:type="dxa"/>
          </w:tcPr>
          <w:p w14:paraId="4D1F1C76" w14:textId="6500881B" w:rsidR="00763C4D" w:rsidRPr="00217E96" w:rsidRDefault="004E2DF4" w:rsidP="00B828E5">
            <w:pPr>
              <w:spacing w:before="120" w:after="120"/>
              <w:jc w:val="both"/>
              <w:rPr>
                <w:rFonts w:ascii="Arial Narrow" w:hAnsi="Arial Narrow" w:cs="Calibri"/>
                <w:sz w:val="24"/>
                <w:szCs w:val="24"/>
              </w:rPr>
            </w:pPr>
            <w:r w:rsidRPr="00217E96">
              <w:rPr>
                <w:rFonts w:ascii="Arial Narrow" w:hAnsi="Arial Narrow" w:cs="Tahoma"/>
                <w:sz w:val="24"/>
                <w:szCs w:val="24"/>
              </w:rPr>
              <w:t>Pièces Constitutives d’un Projet d</w:t>
            </w:r>
            <w:r w:rsidR="00CA7A30">
              <w:rPr>
                <w:rFonts w:ascii="Arial Narrow" w:hAnsi="Arial Narrow" w:cs="Tahoma"/>
                <w:sz w:val="24"/>
                <w:szCs w:val="24"/>
              </w:rPr>
              <w:t>e Lettre-Commande ………………………..……</w:t>
            </w:r>
          </w:p>
        </w:tc>
        <w:tc>
          <w:tcPr>
            <w:tcW w:w="992" w:type="dxa"/>
            <w:vAlign w:val="center"/>
          </w:tcPr>
          <w:p w14:paraId="3D93B9CD" w14:textId="77777777" w:rsidR="00763C4D" w:rsidRPr="00217E96" w:rsidRDefault="00FD0C92" w:rsidP="00FD0C92">
            <w:pPr>
              <w:spacing w:before="120" w:after="120"/>
              <w:jc w:val="center"/>
              <w:rPr>
                <w:rFonts w:ascii="Arial Narrow" w:hAnsi="Arial Narrow" w:cs="Calibri"/>
                <w:sz w:val="24"/>
                <w:szCs w:val="24"/>
              </w:rPr>
            </w:pPr>
            <w:r w:rsidRPr="00217E96">
              <w:rPr>
                <w:rFonts w:ascii="Arial Narrow" w:hAnsi="Arial Narrow" w:cs="Calibri"/>
                <w:sz w:val="24"/>
                <w:szCs w:val="24"/>
              </w:rPr>
              <w:t>24</w:t>
            </w:r>
          </w:p>
        </w:tc>
      </w:tr>
      <w:tr w:rsidR="00EB546A" w:rsidRPr="00217E96" w14:paraId="019EC894" w14:textId="77777777" w:rsidTr="00217E96">
        <w:trPr>
          <w:jc w:val="center"/>
        </w:trPr>
        <w:tc>
          <w:tcPr>
            <w:tcW w:w="1417" w:type="dxa"/>
            <w:vAlign w:val="center"/>
          </w:tcPr>
          <w:p w14:paraId="61F6308D" w14:textId="74889BB4" w:rsidR="00EB546A" w:rsidRPr="00217E96" w:rsidRDefault="00EB546A"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n°4 :</w:t>
            </w:r>
          </w:p>
        </w:tc>
        <w:tc>
          <w:tcPr>
            <w:tcW w:w="7370" w:type="dxa"/>
          </w:tcPr>
          <w:p w14:paraId="7F78DE8E" w14:textId="5C31E98D" w:rsidR="00EB546A" w:rsidRPr="00217E96" w:rsidRDefault="00EB546A" w:rsidP="005D6B47">
            <w:pPr>
              <w:spacing w:before="120" w:after="120"/>
              <w:jc w:val="both"/>
              <w:rPr>
                <w:rFonts w:ascii="Arial Narrow" w:hAnsi="Arial Narrow" w:cs="Tahoma"/>
                <w:sz w:val="24"/>
                <w:szCs w:val="24"/>
              </w:rPr>
            </w:pPr>
            <w:r w:rsidRPr="00217E96">
              <w:rPr>
                <w:rFonts w:ascii="Arial Narrow" w:hAnsi="Arial Narrow" w:cs="Tahoma"/>
                <w:sz w:val="24"/>
                <w:szCs w:val="24"/>
              </w:rPr>
              <w:t>Cahier des Clauses Administratives Particulières (C.C.A.P) ………</w:t>
            </w:r>
          </w:p>
        </w:tc>
        <w:tc>
          <w:tcPr>
            <w:tcW w:w="992" w:type="dxa"/>
            <w:vAlign w:val="center"/>
          </w:tcPr>
          <w:p w14:paraId="5AFEF235" w14:textId="55411830" w:rsidR="00EB546A"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38</w:t>
            </w:r>
          </w:p>
        </w:tc>
      </w:tr>
      <w:tr w:rsidR="00EB546A" w:rsidRPr="00217E96" w14:paraId="0888792C" w14:textId="77777777" w:rsidTr="00217E96">
        <w:trPr>
          <w:jc w:val="center"/>
        </w:trPr>
        <w:tc>
          <w:tcPr>
            <w:tcW w:w="1417" w:type="dxa"/>
            <w:vAlign w:val="center"/>
          </w:tcPr>
          <w:p w14:paraId="438189C4" w14:textId="37CA4DB0" w:rsidR="00EB546A" w:rsidRPr="00217E96" w:rsidRDefault="00EB546A"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n°5 :</w:t>
            </w:r>
          </w:p>
        </w:tc>
        <w:tc>
          <w:tcPr>
            <w:tcW w:w="7370" w:type="dxa"/>
          </w:tcPr>
          <w:p w14:paraId="180B0541" w14:textId="6D7694C7" w:rsidR="00EB546A" w:rsidRPr="00217E96" w:rsidRDefault="00EB546A" w:rsidP="005D6B47">
            <w:pPr>
              <w:spacing w:before="120" w:after="120"/>
              <w:jc w:val="both"/>
              <w:rPr>
                <w:rFonts w:ascii="Arial Narrow" w:hAnsi="Arial Narrow" w:cs="Tahoma"/>
                <w:sz w:val="24"/>
                <w:szCs w:val="24"/>
              </w:rPr>
            </w:pPr>
            <w:r w:rsidRPr="00217E96">
              <w:rPr>
                <w:rFonts w:ascii="Arial Narrow" w:hAnsi="Arial Narrow" w:cs="Tahoma"/>
                <w:sz w:val="24"/>
                <w:szCs w:val="24"/>
              </w:rPr>
              <w:t>Cahier des Clauses Techniques Particulières (C.C.T.P.) …………</w:t>
            </w:r>
          </w:p>
        </w:tc>
        <w:tc>
          <w:tcPr>
            <w:tcW w:w="992" w:type="dxa"/>
            <w:vAlign w:val="center"/>
          </w:tcPr>
          <w:p w14:paraId="79D55771" w14:textId="55596BB4" w:rsidR="00EB546A"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52</w:t>
            </w:r>
          </w:p>
        </w:tc>
      </w:tr>
      <w:tr w:rsidR="00217E96" w:rsidRPr="00217E96" w14:paraId="6A93C3A9" w14:textId="77777777" w:rsidTr="00217E96">
        <w:trPr>
          <w:jc w:val="center"/>
        </w:trPr>
        <w:tc>
          <w:tcPr>
            <w:tcW w:w="1417" w:type="dxa"/>
            <w:vAlign w:val="center"/>
          </w:tcPr>
          <w:p w14:paraId="769D4ED8" w14:textId="6713382B" w:rsidR="00217E96" w:rsidRPr="00217E96" w:rsidRDefault="00217E96"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n°6 :</w:t>
            </w:r>
          </w:p>
        </w:tc>
        <w:tc>
          <w:tcPr>
            <w:tcW w:w="7370" w:type="dxa"/>
          </w:tcPr>
          <w:p w14:paraId="2ABCB2AE" w14:textId="57506ED0" w:rsidR="00217E96" w:rsidRPr="00217E96" w:rsidRDefault="00217E96" w:rsidP="005D6B47">
            <w:pPr>
              <w:spacing w:before="120" w:after="120"/>
              <w:jc w:val="both"/>
              <w:rPr>
                <w:rFonts w:ascii="Arial Narrow" w:hAnsi="Arial Narrow" w:cs="Tahoma"/>
                <w:sz w:val="24"/>
                <w:szCs w:val="24"/>
              </w:rPr>
            </w:pPr>
            <w:r w:rsidRPr="00217E96">
              <w:rPr>
                <w:rFonts w:ascii="Arial Narrow" w:hAnsi="Arial Narrow" w:cs="Tahoma"/>
                <w:sz w:val="24"/>
                <w:szCs w:val="24"/>
              </w:rPr>
              <w:t>Cadre du Bordereau des Prix Unitaires (C.B.P.U.) …….…………..</w:t>
            </w:r>
          </w:p>
        </w:tc>
        <w:tc>
          <w:tcPr>
            <w:tcW w:w="992" w:type="dxa"/>
            <w:vAlign w:val="center"/>
          </w:tcPr>
          <w:p w14:paraId="241F9494" w14:textId="6F01F34B" w:rsidR="00217E96"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58</w:t>
            </w:r>
          </w:p>
        </w:tc>
      </w:tr>
      <w:tr w:rsidR="00217E96" w:rsidRPr="00217E96" w14:paraId="55B7936B" w14:textId="77777777" w:rsidTr="00217E96">
        <w:trPr>
          <w:jc w:val="center"/>
        </w:trPr>
        <w:tc>
          <w:tcPr>
            <w:tcW w:w="1417" w:type="dxa"/>
            <w:vAlign w:val="center"/>
          </w:tcPr>
          <w:p w14:paraId="41C618B0" w14:textId="675EC4A7" w:rsidR="00217E96" w:rsidRPr="00217E96" w:rsidRDefault="00217E96"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N°7 :</w:t>
            </w:r>
          </w:p>
        </w:tc>
        <w:tc>
          <w:tcPr>
            <w:tcW w:w="7370" w:type="dxa"/>
          </w:tcPr>
          <w:p w14:paraId="19491823" w14:textId="7A6FBED8" w:rsidR="00217E96" w:rsidRPr="00217E96" w:rsidRDefault="00217E96" w:rsidP="005D6B47">
            <w:pPr>
              <w:spacing w:before="120" w:after="120"/>
              <w:jc w:val="both"/>
              <w:rPr>
                <w:rFonts w:ascii="Arial Narrow" w:hAnsi="Arial Narrow" w:cs="Tahoma"/>
                <w:sz w:val="24"/>
                <w:szCs w:val="24"/>
              </w:rPr>
            </w:pPr>
            <w:r w:rsidRPr="00217E96">
              <w:rPr>
                <w:rFonts w:ascii="Arial Narrow" w:hAnsi="Arial Narrow" w:cs="Tahoma"/>
                <w:sz w:val="24"/>
                <w:szCs w:val="24"/>
              </w:rPr>
              <w:t>Cadre du Détail Quantitatif et Estimatif (C.D.Q.E) …………………</w:t>
            </w:r>
          </w:p>
        </w:tc>
        <w:tc>
          <w:tcPr>
            <w:tcW w:w="992" w:type="dxa"/>
            <w:vAlign w:val="center"/>
          </w:tcPr>
          <w:p w14:paraId="242FB821" w14:textId="562A7490" w:rsidR="00217E96"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73</w:t>
            </w:r>
          </w:p>
        </w:tc>
      </w:tr>
      <w:tr w:rsidR="009B6EA9" w:rsidRPr="00217E96" w14:paraId="1718DCB6" w14:textId="77777777" w:rsidTr="00217E96">
        <w:trPr>
          <w:jc w:val="center"/>
        </w:trPr>
        <w:tc>
          <w:tcPr>
            <w:tcW w:w="1417" w:type="dxa"/>
            <w:vAlign w:val="center"/>
          </w:tcPr>
          <w:p w14:paraId="7E9F4A02" w14:textId="39AB1E40"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n°8 :</w:t>
            </w:r>
          </w:p>
        </w:tc>
        <w:tc>
          <w:tcPr>
            <w:tcW w:w="7370" w:type="dxa"/>
          </w:tcPr>
          <w:p w14:paraId="3FE71C46" w14:textId="4CAD1028"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Cadre du Sous-Détails des prix Unitaires (C.S.D.P.U) …………..…</w:t>
            </w:r>
            <w:r>
              <w:rPr>
                <w:rFonts w:ascii="Arial Narrow" w:hAnsi="Arial Narrow" w:cs="Tahoma"/>
                <w:sz w:val="24"/>
                <w:szCs w:val="24"/>
              </w:rPr>
              <w:t>…………………</w:t>
            </w:r>
          </w:p>
        </w:tc>
        <w:tc>
          <w:tcPr>
            <w:tcW w:w="992" w:type="dxa"/>
            <w:vAlign w:val="center"/>
          </w:tcPr>
          <w:p w14:paraId="2034727D" w14:textId="63DDB4C8" w:rsidR="009B6EA9" w:rsidRPr="00217E96" w:rsidRDefault="007654C1" w:rsidP="009B6EA9">
            <w:pPr>
              <w:spacing w:before="120" w:after="120"/>
              <w:jc w:val="center"/>
              <w:rPr>
                <w:rFonts w:ascii="Arial Narrow" w:hAnsi="Arial Narrow" w:cs="Calibri"/>
                <w:sz w:val="24"/>
                <w:szCs w:val="24"/>
              </w:rPr>
            </w:pPr>
            <w:r>
              <w:rPr>
                <w:rFonts w:ascii="Arial Narrow" w:hAnsi="Arial Narrow" w:cs="Calibri"/>
                <w:sz w:val="24"/>
                <w:szCs w:val="24"/>
              </w:rPr>
              <w:t>76</w:t>
            </w:r>
          </w:p>
        </w:tc>
      </w:tr>
      <w:tr w:rsidR="009B6EA9" w:rsidRPr="00217E96" w14:paraId="22CB9CD8" w14:textId="77777777" w:rsidTr="00217E96">
        <w:trPr>
          <w:jc w:val="center"/>
        </w:trPr>
        <w:tc>
          <w:tcPr>
            <w:tcW w:w="1417" w:type="dxa"/>
            <w:vAlign w:val="center"/>
          </w:tcPr>
          <w:p w14:paraId="2FD7E78B" w14:textId="74B44015"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n°9 :</w:t>
            </w:r>
          </w:p>
        </w:tc>
        <w:tc>
          <w:tcPr>
            <w:tcW w:w="7370" w:type="dxa"/>
          </w:tcPr>
          <w:p w14:paraId="08DA8688" w14:textId="35CADEA7" w:rsidR="009B6EA9" w:rsidRPr="00217E96" w:rsidRDefault="008B34B7" w:rsidP="009B6EA9">
            <w:pPr>
              <w:spacing w:before="120" w:after="120"/>
              <w:jc w:val="both"/>
              <w:rPr>
                <w:rFonts w:ascii="Arial Narrow" w:hAnsi="Arial Narrow" w:cs="Calibri"/>
                <w:sz w:val="24"/>
                <w:szCs w:val="24"/>
              </w:rPr>
            </w:pPr>
            <w:r>
              <w:rPr>
                <w:rFonts w:ascii="Arial Narrow" w:hAnsi="Arial Narrow" w:cs="Calibri"/>
                <w:sz w:val="24"/>
                <w:szCs w:val="24"/>
              </w:rPr>
              <w:t>Modèle de Marché</w:t>
            </w:r>
          </w:p>
        </w:tc>
        <w:tc>
          <w:tcPr>
            <w:tcW w:w="992" w:type="dxa"/>
            <w:vAlign w:val="center"/>
          </w:tcPr>
          <w:p w14:paraId="4267CA60" w14:textId="45F7F228"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79</w:t>
            </w:r>
          </w:p>
        </w:tc>
      </w:tr>
      <w:tr w:rsidR="009B6EA9" w:rsidRPr="00217E96" w14:paraId="2A177AE0" w14:textId="77777777" w:rsidTr="00217E96">
        <w:trPr>
          <w:jc w:val="center"/>
        </w:trPr>
        <w:tc>
          <w:tcPr>
            <w:tcW w:w="1417" w:type="dxa"/>
            <w:vAlign w:val="center"/>
          </w:tcPr>
          <w:p w14:paraId="784CC762" w14:textId="6321636F"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n°10 :</w:t>
            </w:r>
          </w:p>
        </w:tc>
        <w:tc>
          <w:tcPr>
            <w:tcW w:w="7370" w:type="dxa"/>
          </w:tcPr>
          <w:p w14:paraId="3489EE4B" w14:textId="321C003D" w:rsidR="009B6EA9" w:rsidRPr="00217E96" w:rsidRDefault="009B6EA9" w:rsidP="009B6EA9">
            <w:pPr>
              <w:spacing w:before="120" w:after="120"/>
              <w:jc w:val="both"/>
              <w:rPr>
                <w:rFonts w:ascii="Arial Narrow" w:hAnsi="Arial Narrow" w:cs="Calibri"/>
                <w:sz w:val="24"/>
                <w:szCs w:val="24"/>
              </w:rPr>
            </w:pPr>
            <w:r w:rsidRPr="00217E96">
              <w:rPr>
                <w:rFonts w:ascii="Arial Narrow" w:hAnsi="Arial Narrow" w:cs="Tahoma"/>
                <w:sz w:val="24"/>
                <w:szCs w:val="24"/>
              </w:rPr>
              <w:t>Modèles de formulaires à utiliser par l</w:t>
            </w:r>
            <w:r>
              <w:rPr>
                <w:rFonts w:ascii="Arial Narrow" w:hAnsi="Arial Narrow" w:cs="Tahoma"/>
                <w:sz w:val="24"/>
                <w:szCs w:val="24"/>
              </w:rPr>
              <w:t>es soumissionnaires ………………….………</w:t>
            </w:r>
          </w:p>
        </w:tc>
        <w:tc>
          <w:tcPr>
            <w:tcW w:w="992" w:type="dxa"/>
            <w:vAlign w:val="center"/>
          </w:tcPr>
          <w:p w14:paraId="2A87781B" w14:textId="499AF2C6"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84</w:t>
            </w:r>
          </w:p>
        </w:tc>
      </w:tr>
      <w:tr w:rsidR="009B6EA9" w:rsidRPr="00217E96" w14:paraId="13908C92" w14:textId="77777777" w:rsidTr="00217E96">
        <w:trPr>
          <w:jc w:val="center"/>
        </w:trPr>
        <w:tc>
          <w:tcPr>
            <w:tcW w:w="1417" w:type="dxa"/>
            <w:vAlign w:val="center"/>
          </w:tcPr>
          <w:p w14:paraId="61D1BFC3" w14:textId="6C5F8605" w:rsidR="009B6EA9" w:rsidRPr="00217E96" w:rsidRDefault="009B6EA9" w:rsidP="009B6EA9">
            <w:pPr>
              <w:spacing w:before="120" w:after="120"/>
              <w:jc w:val="right"/>
              <w:rPr>
                <w:rFonts w:ascii="Arial Narrow" w:hAnsi="Arial Narrow" w:cs="Tahoma"/>
                <w:sz w:val="24"/>
                <w:szCs w:val="24"/>
              </w:rPr>
            </w:pPr>
            <w:r w:rsidRPr="00217E96">
              <w:rPr>
                <w:rFonts w:ascii="Arial Narrow" w:hAnsi="Arial Narrow" w:cs="Tahoma"/>
                <w:sz w:val="24"/>
                <w:szCs w:val="24"/>
              </w:rPr>
              <w:t>Pièce n°11 :</w:t>
            </w:r>
          </w:p>
        </w:tc>
        <w:tc>
          <w:tcPr>
            <w:tcW w:w="7370" w:type="dxa"/>
          </w:tcPr>
          <w:p w14:paraId="46B67441" w14:textId="2D6FE241"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Grille d’Évaluation des Soumissionnaires …………………………</w:t>
            </w:r>
            <w:r>
              <w:rPr>
                <w:rFonts w:ascii="Arial Narrow" w:hAnsi="Arial Narrow" w:cs="Tahoma"/>
                <w:sz w:val="24"/>
                <w:szCs w:val="24"/>
              </w:rPr>
              <w:t>……………………</w:t>
            </w:r>
          </w:p>
        </w:tc>
        <w:tc>
          <w:tcPr>
            <w:tcW w:w="992" w:type="dxa"/>
            <w:vAlign w:val="center"/>
          </w:tcPr>
          <w:p w14:paraId="6096C857" w14:textId="5A5447EA"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94</w:t>
            </w:r>
          </w:p>
        </w:tc>
      </w:tr>
      <w:tr w:rsidR="009B6EA9" w:rsidRPr="00217E96" w14:paraId="7C1DA34D" w14:textId="77777777" w:rsidTr="00217E96">
        <w:trPr>
          <w:jc w:val="center"/>
        </w:trPr>
        <w:tc>
          <w:tcPr>
            <w:tcW w:w="1417" w:type="dxa"/>
            <w:vAlign w:val="center"/>
          </w:tcPr>
          <w:p w14:paraId="2B6D8426" w14:textId="2C087385"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n°12 :</w:t>
            </w:r>
          </w:p>
        </w:tc>
        <w:tc>
          <w:tcPr>
            <w:tcW w:w="7370" w:type="dxa"/>
          </w:tcPr>
          <w:p w14:paraId="237367BE" w14:textId="358B0A7A"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Liste des établissements bancaires et f</w:t>
            </w:r>
            <w:r>
              <w:rPr>
                <w:rFonts w:ascii="Arial Narrow" w:hAnsi="Arial Narrow" w:cs="Tahoma"/>
                <w:sz w:val="24"/>
                <w:szCs w:val="24"/>
              </w:rPr>
              <w:t>inanciers agréés ……………………………</w:t>
            </w:r>
          </w:p>
        </w:tc>
        <w:tc>
          <w:tcPr>
            <w:tcW w:w="992" w:type="dxa"/>
            <w:vAlign w:val="center"/>
          </w:tcPr>
          <w:p w14:paraId="1D5FB7DF" w14:textId="5083F2DF"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98</w:t>
            </w:r>
          </w:p>
        </w:tc>
      </w:tr>
      <w:tr w:rsidR="009B6EA9" w:rsidRPr="00217E96" w14:paraId="55F487FA" w14:textId="77777777" w:rsidTr="00217E96">
        <w:trPr>
          <w:jc w:val="center"/>
        </w:trPr>
        <w:tc>
          <w:tcPr>
            <w:tcW w:w="1417" w:type="dxa"/>
            <w:vAlign w:val="center"/>
          </w:tcPr>
          <w:p w14:paraId="180EB125" w14:textId="55B7D5E6"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n°13 :</w:t>
            </w:r>
          </w:p>
        </w:tc>
        <w:tc>
          <w:tcPr>
            <w:tcW w:w="7370" w:type="dxa"/>
          </w:tcPr>
          <w:p w14:paraId="06AE88C6" w14:textId="697CD644"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 xml:space="preserve">Preuve du Financement des </w:t>
            </w:r>
            <w:r>
              <w:rPr>
                <w:rFonts w:ascii="Arial Narrow" w:hAnsi="Arial Narrow" w:cs="Tahoma"/>
                <w:sz w:val="24"/>
                <w:szCs w:val="24"/>
              </w:rPr>
              <w:t>Projets ……………………………………………………</w:t>
            </w:r>
          </w:p>
        </w:tc>
        <w:tc>
          <w:tcPr>
            <w:tcW w:w="992" w:type="dxa"/>
            <w:vAlign w:val="center"/>
          </w:tcPr>
          <w:p w14:paraId="70C1CD79" w14:textId="1F08613A"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100</w:t>
            </w:r>
          </w:p>
        </w:tc>
      </w:tr>
      <w:tr w:rsidR="009B6EA9" w:rsidRPr="00217E96" w14:paraId="178C5049" w14:textId="77777777" w:rsidTr="00217E96">
        <w:trPr>
          <w:jc w:val="center"/>
        </w:trPr>
        <w:tc>
          <w:tcPr>
            <w:tcW w:w="1417" w:type="dxa"/>
            <w:vAlign w:val="center"/>
          </w:tcPr>
          <w:p w14:paraId="66B6C8EC" w14:textId="3F5BC213" w:rsidR="009B6EA9" w:rsidRPr="00217E96" w:rsidRDefault="009B6EA9" w:rsidP="009B6EA9">
            <w:pPr>
              <w:spacing w:before="120" w:after="120"/>
              <w:jc w:val="right"/>
              <w:rPr>
                <w:rFonts w:ascii="Arial Narrow" w:hAnsi="Arial Narrow" w:cs="Tahoma"/>
                <w:sz w:val="24"/>
                <w:szCs w:val="24"/>
              </w:rPr>
            </w:pPr>
            <w:r w:rsidRPr="00217E96">
              <w:rPr>
                <w:rFonts w:ascii="Arial Narrow" w:hAnsi="Arial Narrow" w:cs="Tahoma"/>
                <w:sz w:val="24"/>
                <w:szCs w:val="24"/>
              </w:rPr>
              <w:t>Pièce n°14 :</w:t>
            </w:r>
          </w:p>
        </w:tc>
        <w:tc>
          <w:tcPr>
            <w:tcW w:w="7370" w:type="dxa"/>
          </w:tcPr>
          <w:p w14:paraId="0D46ED4A" w14:textId="0ECD42EA"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 xml:space="preserve">Plans </w:t>
            </w:r>
          </w:p>
        </w:tc>
        <w:tc>
          <w:tcPr>
            <w:tcW w:w="992" w:type="dxa"/>
            <w:vAlign w:val="center"/>
          </w:tcPr>
          <w:p w14:paraId="7509E468" w14:textId="7E7792C5"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102</w:t>
            </w:r>
          </w:p>
        </w:tc>
      </w:tr>
    </w:tbl>
    <w:p w14:paraId="211166C0" w14:textId="77777777" w:rsidR="008A36CC" w:rsidRPr="00C827CE" w:rsidRDefault="008A36CC" w:rsidP="00F70624">
      <w:pPr>
        <w:tabs>
          <w:tab w:val="left" w:pos="1913"/>
        </w:tabs>
        <w:rPr>
          <w:rFonts w:ascii="Arial Narrow" w:hAnsi="Arial Narrow" w:cs="Tahoma"/>
        </w:rPr>
      </w:pPr>
    </w:p>
    <w:p w14:paraId="339FA0ED" w14:textId="77777777" w:rsidR="008A36CC" w:rsidRPr="00C827CE" w:rsidRDefault="008A36CC" w:rsidP="008A36CC">
      <w:pPr>
        <w:rPr>
          <w:rFonts w:ascii="Arial Narrow" w:hAnsi="Arial Narrow" w:cs="Tahoma"/>
        </w:rPr>
      </w:pPr>
    </w:p>
    <w:p w14:paraId="0DED8163" w14:textId="77777777" w:rsidR="008A36CC" w:rsidRPr="00C827CE" w:rsidRDefault="008A36CC" w:rsidP="00F70624">
      <w:pPr>
        <w:rPr>
          <w:rFonts w:ascii="Arial Narrow" w:hAnsi="Arial Narrow" w:cs="Tahoma"/>
        </w:rPr>
      </w:pPr>
    </w:p>
    <w:p w14:paraId="6B896BE8" w14:textId="77777777" w:rsidR="008A36CC" w:rsidRPr="00C827CE" w:rsidRDefault="008A36CC" w:rsidP="00F70624">
      <w:pPr>
        <w:rPr>
          <w:rFonts w:ascii="Arial Narrow" w:hAnsi="Arial Narrow" w:cs="Tahoma"/>
        </w:rPr>
      </w:pPr>
    </w:p>
    <w:p w14:paraId="11FDA549" w14:textId="77777777" w:rsidR="008A36CC" w:rsidRPr="00C827CE" w:rsidRDefault="008A36CC" w:rsidP="00DB7F17">
      <w:pPr>
        <w:rPr>
          <w:rFonts w:ascii="Arial Narrow" w:hAnsi="Arial Narrow" w:cs="Tahoma"/>
        </w:rPr>
      </w:pPr>
    </w:p>
    <w:p w14:paraId="4ABA9AB1" w14:textId="77777777" w:rsidR="008A36CC" w:rsidRPr="00C827CE" w:rsidRDefault="008A36CC" w:rsidP="00DB7F17">
      <w:pPr>
        <w:rPr>
          <w:rFonts w:ascii="Arial Narrow" w:hAnsi="Arial Narrow" w:cs="Tahoma"/>
        </w:rPr>
      </w:pPr>
    </w:p>
    <w:p w14:paraId="73CD427A" w14:textId="77777777" w:rsidR="008A36CC" w:rsidRPr="00C827CE" w:rsidRDefault="008A36CC" w:rsidP="00DB7F17">
      <w:pPr>
        <w:rPr>
          <w:rFonts w:ascii="Arial Narrow" w:hAnsi="Arial Narrow" w:cs="Tahoma"/>
        </w:rPr>
      </w:pPr>
    </w:p>
    <w:p w14:paraId="247C3BC8" w14:textId="77777777" w:rsidR="008A36CC" w:rsidRPr="00C827CE" w:rsidRDefault="008A36CC" w:rsidP="008A36CC">
      <w:pPr>
        <w:rPr>
          <w:rFonts w:ascii="Arial Narrow" w:hAnsi="Arial Narrow" w:cs="Tahoma"/>
        </w:rPr>
      </w:pPr>
    </w:p>
    <w:p w14:paraId="4D0E2C11" w14:textId="77777777" w:rsidR="00DD6C18" w:rsidRPr="00C827CE" w:rsidRDefault="00DD6C18" w:rsidP="008A36CC">
      <w:pPr>
        <w:rPr>
          <w:rFonts w:ascii="Arial Narrow" w:hAnsi="Arial Narrow" w:cs="Tahoma"/>
        </w:rPr>
      </w:pPr>
    </w:p>
    <w:p w14:paraId="33BD5BCC" w14:textId="77777777" w:rsidR="008A36CC" w:rsidRPr="00C827CE" w:rsidRDefault="008A36CC" w:rsidP="00DB7F17">
      <w:pPr>
        <w:rPr>
          <w:rFonts w:ascii="Arial Narrow" w:hAnsi="Arial Narrow" w:cs="Tahoma"/>
        </w:rPr>
      </w:pPr>
    </w:p>
    <w:p w14:paraId="02776FDD" w14:textId="77777777" w:rsidR="00734DBC" w:rsidRPr="00C827CE" w:rsidRDefault="00734DBC" w:rsidP="00F70624">
      <w:pPr>
        <w:spacing w:before="120" w:after="120"/>
        <w:rPr>
          <w:rFonts w:ascii="Arial Narrow" w:hAnsi="Arial Narrow" w:cs="Tahoma"/>
        </w:rPr>
      </w:pPr>
    </w:p>
    <w:p w14:paraId="3B0B2117" w14:textId="77777777" w:rsidR="00734DBC" w:rsidRPr="00C827CE" w:rsidRDefault="00734DBC" w:rsidP="00F70624">
      <w:pPr>
        <w:spacing w:before="120" w:after="120"/>
        <w:rPr>
          <w:rFonts w:ascii="Arial Narrow" w:hAnsi="Arial Narrow" w:cs="Tahoma"/>
        </w:rPr>
      </w:pPr>
    </w:p>
    <w:p w14:paraId="350144DA" w14:textId="77777777" w:rsidR="00734DBC" w:rsidRPr="00C827CE" w:rsidRDefault="00734DBC" w:rsidP="00F70624">
      <w:pPr>
        <w:spacing w:before="120" w:after="120"/>
        <w:rPr>
          <w:rFonts w:ascii="Arial Narrow" w:hAnsi="Arial Narrow" w:cs="Tahoma"/>
        </w:rPr>
      </w:pPr>
    </w:p>
    <w:p w14:paraId="0CBB3358" w14:textId="77777777" w:rsidR="00734DBC" w:rsidRPr="00C827CE" w:rsidRDefault="00734DBC" w:rsidP="00F70624">
      <w:pPr>
        <w:spacing w:before="120" w:after="120"/>
        <w:rPr>
          <w:rFonts w:ascii="Arial Narrow" w:hAnsi="Arial Narrow" w:cs="Tahoma"/>
        </w:rPr>
      </w:pPr>
    </w:p>
    <w:p w14:paraId="04AD69C6" w14:textId="77777777" w:rsidR="00734DBC" w:rsidRPr="00C827CE" w:rsidRDefault="00734DBC" w:rsidP="00F70624">
      <w:pPr>
        <w:spacing w:before="120" w:after="120"/>
        <w:rPr>
          <w:rFonts w:ascii="Arial Narrow" w:hAnsi="Arial Narrow" w:cs="Tahoma"/>
        </w:rPr>
      </w:pPr>
    </w:p>
    <w:p w14:paraId="0BBF8A41" w14:textId="77777777" w:rsidR="00734DBC" w:rsidRPr="00C827CE" w:rsidRDefault="00734DBC" w:rsidP="00F70624">
      <w:pPr>
        <w:spacing w:before="120" w:after="120"/>
        <w:rPr>
          <w:rFonts w:ascii="Arial Narrow" w:hAnsi="Arial Narrow" w:cs="Tahoma"/>
        </w:rPr>
      </w:pPr>
    </w:p>
    <w:p w14:paraId="4E27915D" w14:textId="77777777" w:rsidR="00734DBC" w:rsidRPr="00C827CE" w:rsidRDefault="00734DBC" w:rsidP="00F70624">
      <w:pPr>
        <w:spacing w:before="120" w:after="120"/>
        <w:rPr>
          <w:rFonts w:ascii="Arial Narrow" w:hAnsi="Arial Narrow" w:cs="Tahoma"/>
        </w:rPr>
      </w:pPr>
    </w:p>
    <w:p w14:paraId="5F008E00" w14:textId="77777777" w:rsidR="00F01650" w:rsidRPr="00C827CE" w:rsidRDefault="00F01650" w:rsidP="00F70624">
      <w:pPr>
        <w:spacing w:before="120" w:after="120"/>
        <w:rPr>
          <w:rFonts w:ascii="Arial Narrow" w:hAnsi="Arial Narrow" w:cs="Tahoma"/>
        </w:rPr>
      </w:pPr>
    </w:p>
    <w:p w14:paraId="33548173" w14:textId="77777777" w:rsidR="0080385C" w:rsidRPr="00C827CE" w:rsidRDefault="0080385C" w:rsidP="00F70624">
      <w:pPr>
        <w:spacing w:before="120" w:after="120"/>
        <w:rPr>
          <w:rFonts w:ascii="Arial Narrow" w:hAnsi="Arial Narrow" w:cs="Tahoma"/>
        </w:rPr>
      </w:pPr>
    </w:p>
    <w:p w14:paraId="4BF6DE63" w14:textId="77777777" w:rsidR="0080385C" w:rsidRPr="00C827CE" w:rsidRDefault="0080385C" w:rsidP="00F70624">
      <w:pPr>
        <w:spacing w:before="120" w:after="120"/>
        <w:rPr>
          <w:rFonts w:ascii="Arial Narrow" w:hAnsi="Arial Narrow" w:cs="Tahoma"/>
        </w:rPr>
      </w:pPr>
    </w:p>
    <w:p w14:paraId="58BE4BFD" w14:textId="77777777" w:rsidR="0080385C" w:rsidRPr="00C827CE" w:rsidRDefault="0080385C" w:rsidP="00F70624">
      <w:pPr>
        <w:spacing w:before="120" w:after="120"/>
        <w:rPr>
          <w:rFonts w:ascii="Arial Narrow" w:hAnsi="Arial Narrow" w:cs="Tahoma"/>
        </w:rPr>
      </w:pPr>
    </w:p>
    <w:p w14:paraId="03C2A4E3" w14:textId="69E49E3F" w:rsidR="00AC7A05" w:rsidRPr="00745F38" w:rsidRDefault="00297C36" w:rsidP="00745F38">
      <w:pPr>
        <w:spacing w:before="120" w:after="120"/>
        <w:jc w:val="both"/>
        <w:rPr>
          <w:rFonts w:ascii="Arial Narrow" w:hAnsi="Arial Narrow" w:cs="Tahoma"/>
          <w:b/>
          <w:sz w:val="24"/>
          <w:u w:val="single"/>
        </w:rPr>
      </w:pPr>
      <w:r w:rsidRPr="00C827CE">
        <w:rPr>
          <w:rFonts w:ascii="Arial Narrow" w:hAnsi="Arial Narrow" w:cs="Tahoma"/>
          <w:b/>
          <w:sz w:val="24"/>
          <w:u w:val="single"/>
        </w:rPr>
        <w:br w:type="page"/>
      </w:r>
    </w:p>
    <w:p w14:paraId="5D3C57A1" w14:textId="0A41EE53" w:rsidR="00AC7A05" w:rsidRPr="00AC7A05" w:rsidRDefault="007E7D92" w:rsidP="00AC7A05">
      <w:pPr>
        <w:spacing w:before="120" w:after="120"/>
        <w:rPr>
          <w:rFonts w:ascii="Arial Narrow" w:hAnsi="Arial Narrow" w:cs="Tahoma"/>
          <w:sz w:val="24"/>
          <w:szCs w:val="24"/>
          <w:lang w:val="fr-CM" w:eastAsia="en-US"/>
        </w:rPr>
      </w:pPr>
      <w:r>
        <w:rPr>
          <w:rFonts w:ascii="Arial Narrow" w:hAnsi="Arial Narrow" w:cs="Tahoma"/>
          <w:noProof/>
          <w:sz w:val="24"/>
          <w:szCs w:val="24"/>
        </w:rPr>
        <w:lastRenderedPageBreak/>
        <w:drawing>
          <wp:anchor distT="0" distB="0" distL="114300" distR="114300" simplePos="0" relativeHeight="251713536" behindDoc="0" locked="0" layoutInCell="1" allowOverlap="1" wp14:anchorId="4BD30FED" wp14:editId="79CE48B4">
            <wp:simplePos x="0" y="0"/>
            <wp:positionH relativeFrom="margin">
              <wp:posOffset>2520366</wp:posOffset>
            </wp:positionH>
            <wp:positionV relativeFrom="margin">
              <wp:posOffset>-87782</wp:posOffset>
            </wp:positionV>
            <wp:extent cx="1143000" cy="1162050"/>
            <wp:effectExtent l="0" t="0" r="0" b="0"/>
            <wp:wrapSquare wrapText="bothSides"/>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Logo GAGO.jpg"/>
                    <pic:cNvPicPr/>
                  </pic:nvPicPr>
                  <pic:blipFill>
                    <a:blip r:embed="rId8">
                      <a:extLst>
                        <a:ext uri="{28A0092B-C50C-407E-A947-70E740481C1C}">
                          <a14:useLocalDpi xmlns:a14="http://schemas.microsoft.com/office/drawing/2010/main" val="0"/>
                        </a:ext>
                      </a:extLst>
                    </a:blip>
                    <a:stretch>
                      <a:fillRect/>
                    </a:stretch>
                  </pic:blipFill>
                  <pic:spPr>
                    <a:xfrm>
                      <a:off x="0" y="0"/>
                      <a:ext cx="1143000" cy="1162050"/>
                    </a:xfrm>
                    <a:prstGeom prst="rect">
                      <a:avLst/>
                    </a:prstGeom>
                  </pic:spPr>
                </pic:pic>
              </a:graphicData>
            </a:graphic>
          </wp:anchor>
        </w:drawing>
      </w:r>
      <w:r w:rsidR="00AC7A05" w:rsidRPr="00AC7A05">
        <w:rPr>
          <w:rFonts w:ascii="Arial Narrow" w:hAnsi="Arial Narrow"/>
          <w:noProof/>
          <w:sz w:val="24"/>
          <w:szCs w:val="24"/>
        </w:rPr>
        <mc:AlternateContent>
          <mc:Choice Requires="wpg">
            <w:drawing>
              <wp:anchor distT="0" distB="0" distL="114300" distR="114300" simplePos="0" relativeHeight="251689984" behindDoc="0" locked="0" layoutInCell="1" allowOverlap="1" wp14:anchorId="14308E1B" wp14:editId="79C809FD">
                <wp:simplePos x="0" y="0"/>
                <wp:positionH relativeFrom="column">
                  <wp:posOffset>-805332</wp:posOffset>
                </wp:positionH>
                <wp:positionV relativeFrom="paragraph">
                  <wp:posOffset>-145542</wp:posOffset>
                </wp:positionV>
                <wp:extent cx="7373620" cy="1752600"/>
                <wp:effectExtent l="0" t="0" r="55880" b="38100"/>
                <wp:wrapNone/>
                <wp:docPr id="1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1752600"/>
                          <a:chOff x="71" y="180"/>
                          <a:chExt cx="11612" cy="2760"/>
                        </a:xfrm>
                      </wpg:grpSpPr>
                      <wps:wsp>
                        <wps:cNvPr id="147"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48" name="Text Box 3"/>
                        <wps:cNvSpPr txBox="1">
                          <a:spLocks noChangeArrowheads="1"/>
                        </wps:cNvSpPr>
                        <wps:spPr bwMode="auto">
                          <a:xfrm>
                            <a:off x="71" y="180"/>
                            <a:ext cx="5100"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6A1CA"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0F89921C"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2BB6F9D7"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259B7364"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57A68557"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2A56356C"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484C2968"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2CDD44F6" w14:textId="1029EFE2"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3FAB6477"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2D39ED91"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225BA054"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37FD70C2" w14:textId="77777777" w:rsidR="00D9685E" w:rsidRPr="00C37AE5" w:rsidRDefault="00D9685E" w:rsidP="00AC7A05">
                              <w:pPr>
                                <w:rPr>
                                  <w:rFonts w:ascii="Arial Narrow" w:hAnsi="Arial Narrow"/>
                                  <w:b/>
                                  <w:sz w:val="18"/>
                                  <w:szCs w:val="18"/>
                                  <w:lang w:val="fr-CM"/>
                                </w:rPr>
                              </w:pPr>
                            </w:p>
                          </w:txbxContent>
                        </wps:txbx>
                        <wps:bodyPr rot="0" vert="horz" wrap="square" lIns="91440" tIns="45720" rIns="91440" bIns="45720" anchor="t" anchorCtr="0" upright="1">
                          <a:noAutofit/>
                        </wps:bodyPr>
                      </wps:wsp>
                      <wps:wsp>
                        <wps:cNvPr id="149" name="Text Box 4"/>
                        <wps:cNvSpPr txBox="1">
                          <a:spLocks noChangeArrowheads="1"/>
                        </wps:cNvSpPr>
                        <wps:spPr bwMode="auto">
                          <a:xfrm>
                            <a:off x="7241" y="180"/>
                            <a:ext cx="4442"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B9B7F" w14:textId="77777777" w:rsidR="00D9685E" w:rsidRPr="00AC7A05" w:rsidRDefault="00D9685E" w:rsidP="00AC7A05">
                              <w:pPr>
                                <w:jc w:val="center"/>
                                <w:rPr>
                                  <w:rFonts w:ascii="Arial Narrow" w:hAnsi="Arial Narrow" w:cs="Arial"/>
                                  <w:sz w:val="18"/>
                                  <w:szCs w:val="18"/>
                                  <w:lang w:val="en-GB"/>
                                </w:rPr>
                              </w:pPr>
                              <w:r w:rsidRPr="00AC7A05">
                                <w:rPr>
                                  <w:rFonts w:ascii="Arial Narrow" w:hAnsi="Arial Narrow" w:cs="Arial"/>
                                  <w:b/>
                                  <w:sz w:val="18"/>
                                  <w:szCs w:val="18"/>
                                  <w:lang w:val="en-GB"/>
                                </w:rPr>
                                <w:t>REPUBLIC OF CAMEROON</w:t>
                              </w:r>
                            </w:p>
                            <w:p w14:paraId="53E90285"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Peace-Work-Fatherland</w:t>
                              </w:r>
                            </w:p>
                            <w:p w14:paraId="2D1288AD"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3B121EF4"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EAST REGION</w:t>
                              </w:r>
                            </w:p>
                            <w:p w14:paraId="413A42C5"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73204805"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BOUMBA &amp; NGOKO DIVISION</w:t>
                              </w:r>
                            </w:p>
                            <w:p w14:paraId="3877DA75"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6904910B" w14:textId="3754E44C"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6F3D4B54" w14:textId="77777777" w:rsidR="00D9685E" w:rsidRPr="00F07B7F" w:rsidRDefault="00D9685E" w:rsidP="00AC7A05">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1D7FCAC8" w14:textId="6896702A" w:rsidR="00D9685E" w:rsidRDefault="00D9685E" w:rsidP="00AC7A05">
                              <w:pPr>
                                <w:jc w:val="center"/>
                                <w:rPr>
                                  <w:rFonts w:ascii="Arial Narrow" w:hAnsi="Arial Narrow" w:cs="Arial"/>
                                  <w:b/>
                                  <w:sz w:val="18"/>
                                  <w:szCs w:val="18"/>
                                  <w:lang w:val="en-GB"/>
                                </w:rPr>
                              </w:pPr>
                              <w:r>
                                <w:rPr>
                                  <w:rFonts w:ascii="Arial Narrow" w:hAnsi="Arial Narrow" w:cs="Arial"/>
                                  <w:b/>
                                  <w:sz w:val="18"/>
                                  <w:szCs w:val="18"/>
                                  <w:lang w:val="en-GB"/>
                                </w:rPr>
                                <w:t xml:space="preserve">SECRETARIAT GENERAL </w:t>
                              </w:r>
                            </w:p>
                            <w:p w14:paraId="4A931879" w14:textId="77777777" w:rsidR="00D9685E" w:rsidRDefault="00D9685E" w:rsidP="00AC7A05">
                              <w:pPr>
                                <w:jc w:val="center"/>
                                <w:rPr>
                                  <w:rFonts w:ascii="Arial Narrow" w:hAnsi="Arial Narrow" w:cs="Arial"/>
                                  <w:b/>
                                  <w:sz w:val="18"/>
                                  <w:szCs w:val="18"/>
                                  <w:lang w:val="en-GB"/>
                                </w:rPr>
                              </w:pPr>
                              <w:r>
                                <w:rPr>
                                  <w:rFonts w:ascii="Arial Narrow" w:hAnsi="Arial Narrow" w:cs="Arial"/>
                                  <w:b/>
                                  <w:sz w:val="18"/>
                                  <w:szCs w:val="18"/>
                                  <w:lang w:val="en-GB"/>
                                </w:rPr>
                                <w:t>******</w:t>
                              </w:r>
                            </w:p>
                            <w:p w14:paraId="081EAE2E" w14:textId="1E608B9E" w:rsidR="00D9685E" w:rsidRPr="00F07B7F" w:rsidRDefault="00D9685E" w:rsidP="00AC7A05">
                              <w:pPr>
                                <w:jc w:val="center"/>
                                <w:rPr>
                                  <w:rFonts w:ascii="Arial Narrow" w:hAnsi="Arial Narrow"/>
                                  <w:b/>
                                  <w:sz w:val="18"/>
                                  <w:szCs w:val="18"/>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08E1B" id="Group 46" o:spid="_x0000_s1031" style="position:absolute;margin-left:-63.4pt;margin-top:-11.45pt;width:580.6pt;height:138pt;z-index:251689984;mso-position-horizontal-relative:text;mso-position-vertical-relative:text" coordorigin="71,180" coordsize="11612,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">
                <v:line id="Line 2" o:spid="_x0000_s1032"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gq9r8AAADcAAAADwAAAGRycy9kb3ducmV2LnhtbERPS4vCMBC+C/6HMMLebLq7okvXKLKg&#10;CD35OHgcmtk02ExKE7X+eyMI3ubje8582btGXKkL1rOCzywHQVx5bdkoOB7W4x8QISJrbDyTgjsF&#10;WC6GgzkW2t94R9d9NCKFcChQQR1jW0gZqpochsy3xIn7953DmGBnpO7wlsJdI7/yfCodWk4NNbb0&#10;V1N13l+cAlNaWwatw/m+OpUGo/tu1hulPkb96hdEpD6+xS/3Vqf5kxk8n0kXyM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zgq9r8AAADcAAAADwAAAAAAAAAAAAAAAACh&#10;AgAAZHJzL2Rvd25yZXYueG1sUEsFBgAAAAAEAAQA+QAAAI0DAAAAAA==&#10;" strokeweight="4.5pt">
                  <v:stroke linestyle="thickThin"/>
                </v:line>
                <v:shape id="Text Box 3" o:spid="_x0000_s1033" type="#_x0000_t202" style="position:absolute;left:71;top:180;width:5100;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618QA&#10;AADcAAAADwAAAGRycy9kb3ducmV2LnhtbESPzW7CQAyE75V4h5WReqlgA6L8BBYElYq48vMAJmuS&#10;iKw3yi4kvH19QOrN1oxnPq82navUk5pQejYwGiagiDNvS84NXM6/gzmoEJEtVp7JwIsCbNa9jxWm&#10;1rd8pOcp5kpCOKRooIixTrUOWUEOw9DXxKLdfOMwytrk2jbYSrir9DhJptphydJQYE0/BWX308MZ&#10;uB3ar+9Fe93Hy+w4me6wnF39y5jPfrddgorUxX/z+/pgBX8i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A+tfEAAAA3AAAAA8AAAAAAAAAAAAAAAAAmAIAAGRycy9k&#10;b3ducmV2LnhtbFBLBQYAAAAABAAEAPUAAACJAwAAAAA=&#10;" stroked="f">
                  <v:textbox>
                    <w:txbxContent>
                      <w:p w14:paraId="4D56A1CA"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0F89921C"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2BB6F9D7"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259B7364"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57A68557"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2A56356C"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484C2968"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2CDD44F6" w14:textId="1029EFE2"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3FAB6477"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2D39ED91"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225BA054" w14:textId="77777777" w:rsidR="00D9685E" w:rsidRPr="00C37AE5" w:rsidRDefault="00D9685E" w:rsidP="00AC7A05">
                        <w:pPr>
                          <w:jc w:val="center"/>
                          <w:rPr>
                            <w:rFonts w:ascii="Arial Narrow" w:hAnsi="Arial Narrow"/>
                            <w:b/>
                            <w:sz w:val="18"/>
                            <w:szCs w:val="18"/>
                            <w:lang w:val="fr-CM"/>
                          </w:rPr>
                        </w:pPr>
                        <w:r w:rsidRPr="00C37AE5">
                          <w:rPr>
                            <w:rFonts w:ascii="Arial Narrow" w:hAnsi="Arial Narrow"/>
                            <w:b/>
                            <w:sz w:val="18"/>
                            <w:szCs w:val="18"/>
                            <w:lang w:val="fr-CM"/>
                          </w:rPr>
                          <w:t>******</w:t>
                        </w:r>
                      </w:p>
                      <w:p w14:paraId="37FD70C2" w14:textId="77777777" w:rsidR="00D9685E" w:rsidRPr="00C37AE5" w:rsidRDefault="00D9685E" w:rsidP="00AC7A05">
                        <w:pPr>
                          <w:rPr>
                            <w:rFonts w:ascii="Arial Narrow" w:hAnsi="Arial Narrow"/>
                            <w:b/>
                            <w:sz w:val="18"/>
                            <w:szCs w:val="18"/>
                            <w:lang w:val="fr-CM"/>
                          </w:rPr>
                        </w:pPr>
                      </w:p>
                    </w:txbxContent>
                  </v:textbox>
                </v:shape>
                <v:shape id="Text Box 4" o:spid="_x0000_s1034" type="#_x0000_t202" style="position:absolute;left:7241;top:180;width:4442;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14:paraId="10DB9B7F" w14:textId="77777777" w:rsidR="00D9685E" w:rsidRPr="00AC7A05" w:rsidRDefault="00D9685E" w:rsidP="00AC7A05">
                        <w:pPr>
                          <w:jc w:val="center"/>
                          <w:rPr>
                            <w:rFonts w:ascii="Arial Narrow" w:hAnsi="Arial Narrow" w:cs="Arial"/>
                            <w:sz w:val="18"/>
                            <w:szCs w:val="18"/>
                            <w:lang w:val="en-GB"/>
                          </w:rPr>
                        </w:pPr>
                        <w:r w:rsidRPr="00AC7A05">
                          <w:rPr>
                            <w:rFonts w:ascii="Arial Narrow" w:hAnsi="Arial Narrow" w:cs="Arial"/>
                            <w:b/>
                            <w:sz w:val="18"/>
                            <w:szCs w:val="18"/>
                            <w:lang w:val="en-GB"/>
                          </w:rPr>
                          <w:t>REPUBLIC OF CAMEROON</w:t>
                        </w:r>
                      </w:p>
                      <w:p w14:paraId="53E90285"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Peace-Work-Fatherland</w:t>
                        </w:r>
                      </w:p>
                      <w:p w14:paraId="2D1288AD"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3B121EF4"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EAST REGION</w:t>
                        </w:r>
                      </w:p>
                      <w:p w14:paraId="413A42C5"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73204805"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BOUMBA &amp; NGOKO DIVISION</w:t>
                        </w:r>
                      </w:p>
                      <w:p w14:paraId="3877DA75" w14:textId="77777777"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w:t>
                        </w:r>
                      </w:p>
                      <w:p w14:paraId="6904910B" w14:textId="3754E44C" w:rsidR="00D9685E" w:rsidRPr="00AC7A05" w:rsidRDefault="00D9685E" w:rsidP="00AC7A05">
                        <w:pPr>
                          <w:jc w:val="center"/>
                          <w:rPr>
                            <w:rFonts w:ascii="Arial Narrow" w:hAnsi="Arial Narrow" w:cs="Arial"/>
                            <w:b/>
                            <w:sz w:val="18"/>
                            <w:szCs w:val="18"/>
                            <w:lang w:val="en-GB"/>
                          </w:rPr>
                        </w:pPr>
                        <w:r w:rsidRPr="00AC7A05">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6F3D4B54" w14:textId="77777777" w:rsidR="00D9685E" w:rsidRPr="00F07B7F" w:rsidRDefault="00D9685E" w:rsidP="00AC7A05">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1D7FCAC8" w14:textId="6896702A" w:rsidR="00D9685E" w:rsidRDefault="00D9685E" w:rsidP="00AC7A05">
                        <w:pPr>
                          <w:jc w:val="center"/>
                          <w:rPr>
                            <w:rFonts w:ascii="Arial Narrow" w:hAnsi="Arial Narrow" w:cs="Arial"/>
                            <w:b/>
                            <w:sz w:val="18"/>
                            <w:szCs w:val="18"/>
                            <w:lang w:val="en-GB"/>
                          </w:rPr>
                        </w:pPr>
                        <w:r>
                          <w:rPr>
                            <w:rFonts w:ascii="Arial Narrow" w:hAnsi="Arial Narrow" w:cs="Arial"/>
                            <w:b/>
                            <w:sz w:val="18"/>
                            <w:szCs w:val="18"/>
                            <w:lang w:val="en-GB"/>
                          </w:rPr>
                          <w:t xml:space="preserve">SECRETARIAT GENERAL </w:t>
                        </w:r>
                      </w:p>
                      <w:p w14:paraId="4A931879" w14:textId="77777777" w:rsidR="00D9685E" w:rsidRDefault="00D9685E" w:rsidP="00AC7A05">
                        <w:pPr>
                          <w:jc w:val="center"/>
                          <w:rPr>
                            <w:rFonts w:ascii="Arial Narrow" w:hAnsi="Arial Narrow" w:cs="Arial"/>
                            <w:b/>
                            <w:sz w:val="18"/>
                            <w:szCs w:val="18"/>
                            <w:lang w:val="en-GB"/>
                          </w:rPr>
                        </w:pPr>
                        <w:r>
                          <w:rPr>
                            <w:rFonts w:ascii="Arial Narrow" w:hAnsi="Arial Narrow" w:cs="Arial"/>
                            <w:b/>
                            <w:sz w:val="18"/>
                            <w:szCs w:val="18"/>
                            <w:lang w:val="en-GB"/>
                          </w:rPr>
                          <w:t>******</w:t>
                        </w:r>
                      </w:p>
                      <w:p w14:paraId="081EAE2E" w14:textId="1E608B9E" w:rsidR="00D9685E" w:rsidRPr="00F07B7F" w:rsidRDefault="00D9685E" w:rsidP="00AC7A05">
                        <w:pPr>
                          <w:jc w:val="center"/>
                          <w:rPr>
                            <w:rFonts w:ascii="Arial Narrow" w:hAnsi="Arial Narrow"/>
                            <w:b/>
                            <w:sz w:val="18"/>
                            <w:szCs w:val="18"/>
                            <w:lang w:val="en-GB"/>
                          </w:rPr>
                        </w:pPr>
                      </w:p>
                    </w:txbxContent>
                  </v:textbox>
                </v:shape>
              </v:group>
            </w:pict>
          </mc:Fallback>
        </mc:AlternateContent>
      </w:r>
    </w:p>
    <w:p w14:paraId="6EFA9A0C" w14:textId="77777777" w:rsidR="00AC7A05" w:rsidRPr="00AC7A05" w:rsidRDefault="00AC7A05" w:rsidP="00AC7A05">
      <w:pPr>
        <w:spacing w:before="120" w:after="120"/>
        <w:rPr>
          <w:rFonts w:ascii="Arial Narrow" w:hAnsi="Arial Narrow" w:cs="Tahoma"/>
          <w:sz w:val="24"/>
          <w:szCs w:val="24"/>
          <w:lang w:val="fr-CM" w:eastAsia="en-US"/>
        </w:rPr>
      </w:pPr>
    </w:p>
    <w:p w14:paraId="1EF4A10B" w14:textId="66BD6112" w:rsidR="00AC7A05" w:rsidRPr="00AC7A05" w:rsidRDefault="00AC7A05" w:rsidP="007E7D92">
      <w:pPr>
        <w:spacing w:before="120" w:after="120"/>
        <w:jc w:val="center"/>
        <w:rPr>
          <w:rFonts w:ascii="Arial Narrow" w:hAnsi="Arial Narrow" w:cs="Tahoma"/>
          <w:sz w:val="24"/>
          <w:szCs w:val="24"/>
          <w:lang w:val="fr-CM" w:eastAsia="en-US"/>
        </w:rPr>
      </w:pPr>
    </w:p>
    <w:p w14:paraId="29D2DF04" w14:textId="77777777" w:rsidR="00AC7A05" w:rsidRPr="00AC7A05" w:rsidRDefault="00AC7A05" w:rsidP="00AC7A05">
      <w:pPr>
        <w:tabs>
          <w:tab w:val="center" w:pos="4535"/>
          <w:tab w:val="left" w:pos="6374"/>
        </w:tabs>
        <w:spacing w:before="120" w:after="120"/>
        <w:rPr>
          <w:rFonts w:ascii="Arial Narrow" w:hAnsi="Arial Narrow" w:cs="Tahoma"/>
          <w:b/>
          <w:bCs/>
          <w:spacing w:val="-100"/>
          <w:sz w:val="36"/>
          <w:szCs w:val="36"/>
          <w:lang w:val="fr-CM" w:eastAsia="en-US"/>
        </w:rPr>
      </w:pPr>
      <w:r w:rsidRPr="00AC7A05">
        <w:rPr>
          <w:rFonts w:ascii="Arial Narrow" w:hAnsi="Arial Narrow" w:cs="Tahoma"/>
          <w:b/>
          <w:bCs/>
          <w:spacing w:val="-100"/>
          <w:sz w:val="36"/>
          <w:szCs w:val="36"/>
          <w:lang w:val="fr-CM" w:eastAsia="en-US"/>
        </w:rPr>
        <w:tab/>
      </w:r>
      <w:r w:rsidRPr="00AC7A05">
        <w:rPr>
          <w:rFonts w:ascii="Arial Narrow" w:hAnsi="Arial Narrow" w:cs="Tahoma"/>
          <w:b/>
          <w:bCs/>
          <w:spacing w:val="-100"/>
          <w:sz w:val="36"/>
          <w:szCs w:val="36"/>
          <w:lang w:val="fr-CM" w:eastAsia="en-US"/>
        </w:rPr>
        <w:tab/>
      </w:r>
    </w:p>
    <w:p w14:paraId="19C262E3" w14:textId="77777777" w:rsidR="00AC7A05" w:rsidRPr="00AC7A05" w:rsidRDefault="00AC7A05" w:rsidP="00AC7A05">
      <w:pPr>
        <w:spacing w:before="120" w:after="120"/>
        <w:rPr>
          <w:rFonts w:ascii="Arial Narrow" w:hAnsi="Arial Narrow" w:cs="Tahoma"/>
          <w:b/>
          <w:bCs/>
          <w:spacing w:val="-100"/>
          <w:sz w:val="36"/>
          <w:szCs w:val="36"/>
          <w:lang w:val="fr-CM" w:eastAsia="en-US"/>
        </w:rPr>
      </w:pPr>
    </w:p>
    <w:p w14:paraId="51586E6A" w14:textId="77777777" w:rsidR="00AC7A05" w:rsidRPr="00AC7A05" w:rsidRDefault="00AC7A05" w:rsidP="00AC7A05">
      <w:pPr>
        <w:spacing w:before="120" w:after="120"/>
        <w:rPr>
          <w:rFonts w:ascii="Arial Narrow" w:hAnsi="Arial Narrow" w:cs="Tahoma"/>
          <w:b/>
          <w:bCs/>
          <w:spacing w:val="-100"/>
          <w:sz w:val="36"/>
          <w:szCs w:val="36"/>
          <w:lang w:val="fr-CM" w:eastAsia="en-US"/>
        </w:rPr>
      </w:pPr>
    </w:p>
    <w:p w14:paraId="4890AB14" w14:textId="77777777" w:rsidR="00AC7A05" w:rsidRPr="00AC7A05" w:rsidRDefault="00AC7A05" w:rsidP="00AC7A05">
      <w:pPr>
        <w:jc w:val="center"/>
        <w:rPr>
          <w:rFonts w:ascii="Arial Narrow" w:hAnsi="Arial Narrow"/>
          <w:b/>
          <w:sz w:val="32"/>
          <w:szCs w:val="28"/>
          <w:lang w:eastAsia="en-US"/>
        </w:rPr>
      </w:pPr>
      <w:r w:rsidRPr="00AC7A05">
        <w:rPr>
          <w:rFonts w:ascii="Arial Narrow" w:hAnsi="Arial Narrow"/>
          <w:b/>
          <w:sz w:val="32"/>
          <w:szCs w:val="28"/>
          <w:lang w:eastAsia="en-US"/>
        </w:rPr>
        <w:t xml:space="preserve">MAITRE D’OUVRAGE: </w:t>
      </w:r>
    </w:p>
    <w:p w14:paraId="70FFFE8C" w14:textId="70F3B1FE" w:rsidR="00AC7A05" w:rsidRPr="00AC7A05" w:rsidRDefault="00AC7A05" w:rsidP="00AC7A05">
      <w:pPr>
        <w:tabs>
          <w:tab w:val="center" w:pos="1843"/>
          <w:tab w:val="center" w:pos="7938"/>
        </w:tabs>
        <w:jc w:val="center"/>
        <w:rPr>
          <w:rFonts w:ascii="Arial Narrow" w:hAnsi="Arial Narrow"/>
          <w:b/>
          <w:sz w:val="44"/>
          <w:szCs w:val="32"/>
          <w:lang w:eastAsia="en-US"/>
        </w:rPr>
      </w:pPr>
      <w:r w:rsidRPr="00AC7A05">
        <w:rPr>
          <w:rFonts w:ascii="Arial Narrow" w:hAnsi="Arial Narrow"/>
          <w:b/>
          <w:sz w:val="36"/>
          <w:szCs w:val="24"/>
          <w:lang w:eastAsia="en-US"/>
        </w:rPr>
        <w:t xml:space="preserve">Le Maire de la Commune de </w:t>
      </w:r>
      <w:r w:rsidR="007E7D92">
        <w:rPr>
          <w:rFonts w:ascii="Arial Narrow" w:hAnsi="Arial Narrow"/>
          <w:b/>
          <w:sz w:val="36"/>
          <w:szCs w:val="24"/>
          <w:lang w:eastAsia="en-US"/>
        </w:rPr>
        <w:t xml:space="preserve">GARI-GOMBO </w:t>
      </w:r>
    </w:p>
    <w:p w14:paraId="27D52A5C" w14:textId="77777777" w:rsidR="00AC7A05" w:rsidRPr="00AC7A05" w:rsidRDefault="00AC7A05" w:rsidP="00AC7A05">
      <w:pPr>
        <w:tabs>
          <w:tab w:val="center" w:pos="1843"/>
          <w:tab w:val="center" w:pos="7938"/>
        </w:tabs>
        <w:jc w:val="center"/>
        <w:rPr>
          <w:rFonts w:ascii="Arial Narrow" w:hAnsi="Arial Narrow"/>
          <w:b/>
          <w:sz w:val="32"/>
          <w:szCs w:val="32"/>
          <w:lang w:val="fr-CM" w:eastAsia="en-US"/>
        </w:rPr>
      </w:pPr>
    </w:p>
    <w:p w14:paraId="37C6DBAC" w14:textId="77777777" w:rsidR="00AC7A05" w:rsidRPr="00AC7A05" w:rsidRDefault="00AC7A05" w:rsidP="00AC7A05">
      <w:pPr>
        <w:tabs>
          <w:tab w:val="center" w:pos="1843"/>
          <w:tab w:val="center" w:pos="7938"/>
        </w:tabs>
        <w:jc w:val="center"/>
        <w:rPr>
          <w:rFonts w:ascii="Arial Narrow" w:hAnsi="Arial Narrow"/>
          <w:b/>
          <w:sz w:val="32"/>
          <w:szCs w:val="32"/>
          <w:lang w:val="fr-CM" w:eastAsia="en-US"/>
        </w:rPr>
      </w:pPr>
    </w:p>
    <w:p w14:paraId="62E61D90" w14:textId="39B59B91" w:rsidR="00AC7A05" w:rsidRPr="00AC7A05" w:rsidRDefault="00AC7A05" w:rsidP="00AC7A05">
      <w:pPr>
        <w:tabs>
          <w:tab w:val="center" w:pos="1843"/>
          <w:tab w:val="center" w:pos="7938"/>
        </w:tabs>
        <w:jc w:val="center"/>
        <w:rPr>
          <w:rFonts w:ascii="Arial Narrow" w:hAnsi="Arial Narrow"/>
          <w:b/>
          <w:sz w:val="32"/>
          <w:szCs w:val="32"/>
          <w:lang w:val="fr-CM" w:eastAsia="en-US"/>
        </w:rPr>
      </w:pPr>
      <w:r w:rsidRPr="00AC7A05">
        <w:rPr>
          <w:rFonts w:ascii="Arial Narrow" w:hAnsi="Arial Narrow"/>
          <w:b/>
          <w:sz w:val="32"/>
          <w:szCs w:val="32"/>
          <w:lang w:val="fr-CM" w:eastAsia="en-US"/>
        </w:rPr>
        <w:t xml:space="preserve">COMMISSION INTERNE DE PASSATION DES MARCHES PUBLICS DE LA COMMUNE DE </w:t>
      </w:r>
      <w:r w:rsidR="007E7D92">
        <w:rPr>
          <w:rFonts w:ascii="Arial Narrow" w:hAnsi="Arial Narrow"/>
          <w:b/>
          <w:sz w:val="32"/>
          <w:szCs w:val="32"/>
          <w:lang w:val="fr-CM" w:eastAsia="en-US"/>
        </w:rPr>
        <w:t xml:space="preserve">GARI-GOMBO </w:t>
      </w:r>
    </w:p>
    <w:p w14:paraId="3109137A" w14:textId="77777777" w:rsidR="00AC7A05" w:rsidRPr="00AC7A05" w:rsidRDefault="00AC7A05" w:rsidP="00AC7A05">
      <w:pPr>
        <w:tabs>
          <w:tab w:val="center" w:pos="1843"/>
          <w:tab w:val="center" w:pos="7938"/>
        </w:tabs>
        <w:jc w:val="center"/>
        <w:rPr>
          <w:rFonts w:ascii="Arial Narrow" w:hAnsi="Arial Narrow"/>
          <w:b/>
          <w:sz w:val="32"/>
          <w:szCs w:val="32"/>
          <w:lang w:val="fr-CM" w:eastAsia="en-US"/>
        </w:rPr>
      </w:pPr>
    </w:p>
    <w:p w14:paraId="443CF3F4" w14:textId="77777777" w:rsidR="00AC7A05" w:rsidRPr="00AC7A05" w:rsidRDefault="00AC7A05" w:rsidP="00AC7A05">
      <w:pPr>
        <w:tabs>
          <w:tab w:val="center" w:pos="1843"/>
          <w:tab w:val="center" w:pos="7938"/>
        </w:tabs>
        <w:rPr>
          <w:rFonts w:ascii="Arial Narrow" w:hAnsi="Arial Narrow"/>
          <w:b/>
          <w:sz w:val="28"/>
          <w:szCs w:val="24"/>
          <w:lang w:val="fr-CM" w:eastAsia="en-US"/>
        </w:rPr>
      </w:pPr>
    </w:p>
    <w:p w14:paraId="7167C02A" w14:textId="77777777" w:rsidR="00AC7A05" w:rsidRPr="00AC7A05" w:rsidRDefault="00AC7A05" w:rsidP="007E7D92">
      <w:pPr>
        <w:pBdr>
          <w:top w:val="thinThickSmallGap" w:sz="24" w:space="18"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24"/>
          <w:lang w:val="fr-CM" w:eastAsia="en-US"/>
        </w:rPr>
      </w:pPr>
      <w:r w:rsidRPr="00AC7A05">
        <w:rPr>
          <w:rFonts w:ascii="Arial Narrow" w:hAnsi="Arial Narrow"/>
          <w:b/>
          <w:sz w:val="36"/>
          <w:szCs w:val="24"/>
          <w:lang w:val="fr-CM" w:eastAsia="en-US"/>
        </w:rPr>
        <w:t>DOSSIER D’APPEL D’OFFRES NATIONAL OUVERT</w:t>
      </w:r>
    </w:p>
    <w:p w14:paraId="3443F402" w14:textId="78A0F2DD" w:rsidR="00AC7A05" w:rsidRPr="00745F38" w:rsidRDefault="00D9685E" w:rsidP="007E7D92">
      <w:pPr>
        <w:pBdr>
          <w:top w:val="thinThickSmallGap" w:sz="24" w:space="18"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36"/>
          <w:szCs w:val="24"/>
          <w:lang w:val="fr-CM" w:eastAsia="en-US"/>
        </w:rPr>
      </w:pPr>
      <w:r>
        <w:rPr>
          <w:rFonts w:ascii="Arial Narrow" w:hAnsi="Arial Narrow"/>
          <w:b/>
          <w:sz w:val="36"/>
          <w:szCs w:val="24"/>
          <w:lang w:val="fr-CM" w:eastAsia="en-US"/>
        </w:rPr>
        <w:t xml:space="preserve">N° </w:t>
      </w:r>
      <w:r w:rsidRPr="00D9685E">
        <w:rPr>
          <w:rFonts w:ascii="Arial Narrow" w:hAnsi="Arial Narrow"/>
          <w:b/>
          <w:color w:val="FF0000"/>
          <w:sz w:val="36"/>
          <w:szCs w:val="24"/>
          <w:lang w:val="fr-CM" w:eastAsia="en-US"/>
        </w:rPr>
        <w:t>005</w:t>
      </w:r>
      <w:r w:rsidR="00AC7A05" w:rsidRPr="00745F38">
        <w:rPr>
          <w:rFonts w:ascii="Arial Narrow" w:hAnsi="Arial Narrow"/>
          <w:b/>
          <w:sz w:val="36"/>
          <w:szCs w:val="24"/>
          <w:lang w:val="fr-CM" w:eastAsia="en-US"/>
        </w:rPr>
        <w:t>/</w:t>
      </w:r>
      <w:r>
        <w:rPr>
          <w:rFonts w:ascii="Arial Narrow" w:hAnsi="Arial Narrow"/>
          <w:b/>
          <w:sz w:val="36"/>
          <w:szCs w:val="24"/>
          <w:lang w:val="fr-CM" w:eastAsia="en-US"/>
        </w:rPr>
        <w:t>AONO/C-GAGO/SG/CIPM/2026</w:t>
      </w:r>
      <w:r w:rsidR="007E7D92">
        <w:rPr>
          <w:rFonts w:ascii="Arial Narrow" w:hAnsi="Arial Narrow"/>
          <w:b/>
          <w:sz w:val="36"/>
          <w:szCs w:val="24"/>
          <w:lang w:val="fr-CM" w:eastAsia="en-US"/>
        </w:rPr>
        <w:t xml:space="preserve"> DU </w:t>
      </w:r>
      <w:r w:rsidRPr="00D9685E">
        <w:rPr>
          <w:rFonts w:ascii="Arial Narrow" w:hAnsi="Arial Narrow"/>
          <w:b/>
          <w:color w:val="FF0000"/>
          <w:sz w:val="36"/>
          <w:szCs w:val="24"/>
          <w:lang w:val="fr-CM" w:eastAsia="en-US"/>
        </w:rPr>
        <w:t>10 MARS 2026</w:t>
      </w:r>
    </w:p>
    <w:p w14:paraId="2DF4C82B" w14:textId="09334D8C" w:rsidR="00AC7A05" w:rsidRPr="00AC7A05" w:rsidRDefault="005F7208" w:rsidP="007E7D92">
      <w:pPr>
        <w:pBdr>
          <w:top w:val="thinThickSmallGap" w:sz="24" w:space="18"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24"/>
          <w:szCs w:val="24"/>
          <w:u w:val="single"/>
          <w:lang w:val="fr-CM" w:eastAsia="en-US"/>
        </w:rPr>
      </w:pPr>
      <w:r>
        <w:rPr>
          <w:rFonts w:ascii="Arial Narrow" w:hAnsi="Arial Narrow"/>
          <w:b/>
          <w:sz w:val="36"/>
          <w:szCs w:val="24"/>
          <w:lang w:val="fr-CM" w:eastAsia="en-US"/>
        </w:rPr>
        <w:t>POUR L’EXECUTION DES TRAVAUX DE CONSTRUCTION D’UN MAGASIN DE STOCKAGE A SANGHA DANS LA COMMUNE DE GARIGOMBO, DEPARTEMENT DE LA BOUMBA ET NGOKO, REGION DE L’EST.</w:t>
      </w:r>
      <w:r w:rsidR="007E7D92">
        <w:rPr>
          <w:rFonts w:ascii="Arial Narrow" w:hAnsi="Arial Narrow"/>
          <w:b/>
          <w:sz w:val="36"/>
          <w:szCs w:val="24"/>
          <w:lang w:val="fr-CM" w:eastAsia="en-US"/>
        </w:rPr>
        <w:t xml:space="preserve"> </w:t>
      </w:r>
    </w:p>
    <w:p w14:paraId="22AFF27D" w14:textId="77777777" w:rsidR="00AC7A05" w:rsidRPr="00AC7A05" w:rsidRDefault="00AC7A05" w:rsidP="00AC7A05">
      <w:pPr>
        <w:tabs>
          <w:tab w:val="center" w:pos="1843"/>
          <w:tab w:val="center" w:pos="7513"/>
        </w:tabs>
        <w:rPr>
          <w:rFonts w:ascii="Arial Narrow" w:hAnsi="Arial Narrow"/>
          <w:b/>
          <w:sz w:val="24"/>
          <w:szCs w:val="24"/>
          <w:u w:val="single"/>
          <w:lang w:val="fr-CM" w:eastAsia="en-US"/>
        </w:rPr>
      </w:pPr>
    </w:p>
    <w:p w14:paraId="52F66938" w14:textId="77777777" w:rsidR="00AC7A05" w:rsidRPr="00AC7A05" w:rsidRDefault="00AC7A05" w:rsidP="00AC7A05">
      <w:pPr>
        <w:tabs>
          <w:tab w:val="center" w:pos="1843"/>
          <w:tab w:val="center" w:pos="7513"/>
        </w:tabs>
        <w:rPr>
          <w:rFonts w:ascii="Arial Narrow" w:hAnsi="Arial Narrow"/>
          <w:b/>
          <w:sz w:val="24"/>
          <w:szCs w:val="24"/>
          <w:u w:val="single"/>
          <w:lang w:val="fr-CM" w:eastAsia="en-US"/>
        </w:rPr>
      </w:pPr>
    </w:p>
    <w:p w14:paraId="522F71F1" w14:textId="77777777" w:rsidR="00AC7A05" w:rsidRPr="00AC7A05" w:rsidRDefault="00AC7A05" w:rsidP="00AC7A05">
      <w:pPr>
        <w:tabs>
          <w:tab w:val="center" w:pos="1843"/>
          <w:tab w:val="center" w:pos="7513"/>
        </w:tabs>
        <w:rPr>
          <w:rFonts w:ascii="Arial Narrow" w:hAnsi="Arial Narrow"/>
          <w:b/>
          <w:sz w:val="24"/>
          <w:szCs w:val="24"/>
          <w:u w:val="single"/>
          <w:lang w:val="fr-CM" w:eastAsia="en-US"/>
        </w:rPr>
      </w:pPr>
    </w:p>
    <w:p w14:paraId="01331A46" w14:textId="3666E31C" w:rsidR="00AC7A05" w:rsidRPr="00AC7A05" w:rsidRDefault="00AC7A05" w:rsidP="00AC7A05">
      <w:pPr>
        <w:tabs>
          <w:tab w:val="center" w:pos="1843"/>
          <w:tab w:val="center" w:pos="7513"/>
        </w:tabs>
        <w:jc w:val="center"/>
        <w:rPr>
          <w:rFonts w:ascii="Arial Narrow" w:hAnsi="Arial Narrow"/>
          <w:b/>
          <w:sz w:val="28"/>
          <w:szCs w:val="24"/>
          <w:lang w:val="fr-CM" w:eastAsia="en-US"/>
        </w:rPr>
      </w:pPr>
      <w:r w:rsidRPr="00AC7A05">
        <w:rPr>
          <w:rFonts w:ascii="Arial Narrow" w:hAnsi="Arial Narrow"/>
          <w:b/>
          <w:sz w:val="28"/>
          <w:szCs w:val="24"/>
          <w:u w:val="single"/>
          <w:lang w:val="fr-CM" w:eastAsia="en-US"/>
        </w:rPr>
        <w:t>Financement:</w:t>
      </w:r>
      <w:r w:rsidRPr="00AC7A05">
        <w:rPr>
          <w:rFonts w:ascii="Arial Narrow" w:hAnsi="Arial Narrow"/>
          <w:b/>
          <w:sz w:val="28"/>
          <w:szCs w:val="24"/>
          <w:lang w:val="fr-CM" w:eastAsia="en-US"/>
        </w:rPr>
        <w:t xml:space="preserve"> Budget d’Investissement Public (BIP) </w:t>
      </w:r>
      <w:r w:rsidR="00ED3288">
        <w:rPr>
          <w:rFonts w:ascii="Arial Narrow" w:hAnsi="Arial Narrow"/>
          <w:b/>
          <w:sz w:val="28"/>
          <w:szCs w:val="24"/>
          <w:lang w:val="fr-CM" w:eastAsia="en-US"/>
        </w:rPr>
        <w:t>MINADER</w:t>
      </w:r>
      <w:r w:rsidRPr="00AC7A05">
        <w:rPr>
          <w:rFonts w:ascii="Arial Narrow" w:hAnsi="Arial Narrow"/>
          <w:b/>
          <w:sz w:val="28"/>
          <w:szCs w:val="24"/>
          <w:lang w:val="fr-CM" w:eastAsia="en-US"/>
        </w:rPr>
        <w:t xml:space="preserve">, Exercice </w:t>
      </w:r>
      <w:r w:rsidR="007E7D92">
        <w:rPr>
          <w:rFonts w:ascii="Arial Narrow" w:hAnsi="Arial Narrow"/>
          <w:b/>
          <w:sz w:val="28"/>
          <w:szCs w:val="24"/>
          <w:lang w:val="fr-CM" w:eastAsia="en-US"/>
        </w:rPr>
        <w:t>2026</w:t>
      </w:r>
    </w:p>
    <w:p w14:paraId="20839C3D" w14:textId="77777777" w:rsidR="00AC7A05" w:rsidRPr="00AC7A05" w:rsidRDefault="00AC7A05" w:rsidP="00AC7A05">
      <w:pPr>
        <w:tabs>
          <w:tab w:val="center" w:pos="1843"/>
          <w:tab w:val="center" w:pos="7513"/>
        </w:tabs>
        <w:jc w:val="center"/>
        <w:rPr>
          <w:rFonts w:ascii="Arial Narrow" w:hAnsi="Arial Narrow"/>
          <w:b/>
          <w:sz w:val="28"/>
          <w:szCs w:val="24"/>
          <w:lang w:val="fr-CM" w:eastAsia="en-US"/>
        </w:rPr>
      </w:pPr>
      <w:r w:rsidRPr="00AC7A05">
        <w:rPr>
          <w:rFonts w:ascii="Arial Narrow" w:hAnsi="Arial Narrow"/>
          <w:b/>
          <w:sz w:val="28"/>
          <w:szCs w:val="24"/>
          <w:u w:val="single"/>
          <w:lang w:val="fr-CM" w:eastAsia="en-US"/>
        </w:rPr>
        <w:t>Imputation:</w:t>
      </w:r>
      <w:r w:rsidRPr="00AC7A05">
        <w:rPr>
          <w:rFonts w:ascii="Arial Narrow" w:hAnsi="Arial Narrow"/>
          <w:b/>
          <w:sz w:val="28"/>
          <w:szCs w:val="24"/>
          <w:lang w:val="fr-CM" w:eastAsia="en-US"/>
        </w:rPr>
        <w:t xml:space="preserve"> </w:t>
      </w:r>
      <w:r w:rsidRPr="00AC7A05">
        <w:rPr>
          <w:rFonts w:ascii="Arial Narrow" w:hAnsi="Arial Narrow"/>
          <w:b/>
          <w:sz w:val="28"/>
          <w:szCs w:val="24"/>
          <w:lang w:val="fr-CM" w:eastAsia="en-US"/>
        </w:rPr>
        <w:tab/>
        <w:t xml:space="preserve"> ______________________</w:t>
      </w:r>
    </w:p>
    <w:p w14:paraId="740D9B76" w14:textId="77777777" w:rsidR="00AC7A05" w:rsidRPr="00AC7A05" w:rsidRDefault="00AC7A05" w:rsidP="00AC7A05">
      <w:pPr>
        <w:spacing w:before="200" w:line="276" w:lineRule="auto"/>
        <w:jc w:val="center"/>
        <w:rPr>
          <w:rFonts w:ascii="Arial Narrow" w:hAnsi="Arial Narrow"/>
          <w:b/>
          <w:sz w:val="28"/>
          <w:szCs w:val="24"/>
          <w:lang w:val="fr-CM" w:eastAsia="en-US"/>
        </w:rPr>
      </w:pPr>
    </w:p>
    <w:p w14:paraId="4911F843" w14:textId="48DF77B4" w:rsidR="00AC7A05" w:rsidRDefault="00AC7A05" w:rsidP="00AC7A05">
      <w:pPr>
        <w:spacing w:before="200" w:line="276" w:lineRule="auto"/>
        <w:jc w:val="center"/>
        <w:rPr>
          <w:rFonts w:ascii="Arial Narrow" w:hAnsi="Arial Narrow"/>
          <w:b/>
          <w:sz w:val="28"/>
          <w:szCs w:val="24"/>
          <w:lang w:val="fr-CM" w:eastAsia="en-US"/>
        </w:rPr>
      </w:pPr>
      <w:r w:rsidRPr="00AC7A05">
        <w:rPr>
          <w:rFonts w:ascii="Arial Narrow" w:hAnsi="Arial Narrow" w:cs="Tahoma"/>
          <w:b/>
          <w:i/>
          <w:noProof/>
          <w:sz w:val="44"/>
          <w:szCs w:val="24"/>
        </w:rPr>
        <mc:AlternateContent>
          <mc:Choice Requires="wps">
            <w:drawing>
              <wp:inline distT="0" distB="0" distL="0" distR="0" wp14:anchorId="151D196C" wp14:editId="0A341EA2">
                <wp:extent cx="5162550" cy="390525"/>
                <wp:effectExtent l="9525" t="9525" r="19050" b="9525"/>
                <wp:docPr id="14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90525"/>
                        </a:xfrm>
                        <a:prstGeom prst="rect">
                          <a:avLst/>
                        </a:prstGeom>
                        <a:extLst>
                          <a:ext uri="{AF507438-7753-43E0-B8FC-AC1667EBCBE1}">
                            <a14:hiddenEffects xmlns:a14="http://schemas.microsoft.com/office/drawing/2010/main">
                              <a:effectLst/>
                            </a14:hiddenEffects>
                          </a:ext>
                        </a:extLst>
                      </wps:spPr>
                      <wps:txbx>
                        <w:txbxContent>
                          <w:p w14:paraId="52D00B95" w14:textId="77777777" w:rsidR="00D9685E" w:rsidRPr="00EC764E" w:rsidRDefault="00D9685E" w:rsidP="00AC7A05">
                            <w:pPr>
                              <w:pStyle w:val="NormalWeb"/>
                              <w:spacing w:before="0" w:beforeAutospacing="0" w:after="0" w:afterAutospacing="0"/>
                              <w:jc w:val="center"/>
                              <w:rPr>
                                <w:sz w:val="16"/>
                              </w:rPr>
                            </w:pPr>
                            <w:r w:rsidRPr="00AC7A05">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151D196C" id="WordArt 2" o:spid="_x0000_s1035"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" filled="f" stroked="f">
                <o:lock v:ext="edit" shapetype="t"/>
                <v:textbox style="mso-fit-shape-to-text:t">
                  <w:txbxContent>
                    <w:p w14:paraId="52D00B95" w14:textId="77777777" w:rsidR="00D9685E" w:rsidRPr="00EC764E" w:rsidRDefault="00D9685E" w:rsidP="00AC7A05">
                      <w:pPr>
                        <w:pStyle w:val="NormalWeb"/>
                        <w:spacing w:before="0" w:beforeAutospacing="0" w:after="0" w:afterAutospacing="0"/>
                        <w:jc w:val="center"/>
                        <w:rPr>
                          <w:sz w:val="16"/>
                        </w:rPr>
                      </w:pPr>
                      <w:r w:rsidRPr="00AC7A05">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400001DE" w14:textId="5B547471" w:rsidR="007E7D92" w:rsidRDefault="007E7D92" w:rsidP="00AC7A05">
      <w:pPr>
        <w:spacing w:before="200" w:line="276" w:lineRule="auto"/>
        <w:jc w:val="center"/>
        <w:rPr>
          <w:rFonts w:ascii="Arial Narrow" w:hAnsi="Arial Narrow"/>
          <w:b/>
          <w:sz w:val="28"/>
          <w:szCs w:val="24"/>
          <w:lang w:val="fr-CM" w:eastAsia="en-US"/>
        </w:rPr>
      </w:pPr>
    </w:p>
    <w:p w14:paraId="5204083D" w14:textId="0BB14244" w:rsidR="007E7D92" w:rsidRDefault="007E7D92" w:rsidP="00AC7A05">
      <w:pPr>
        <w:spacing w:before="200" w:line="276" w:lineRule="auto"/>
        <w:jc w:val="center"/>
        <w:rPr>
          <w:rFonts w:ascii="Arial Narrow" w:hAnsi="Arial Narrow"/>
          <w:b/>
          <w:sz w:val="28"/>
          <w:szCs w:val="24"/>
          <w:lang w:val="fr-CM" w:eastAsia="en-US"/>
        </w:rPr>
      </w:pPr>
    </w:p>
    <w:p w14:paraId="2A47ECB7" w14:textId="16E749D7" w:rsidR="007E7D92" w:rsidRDefault="007E7D92" w:rsidP="00AC7A05">
      <w:pPr>
        <w:spacing w:before="200" w:line="276" w:lineRule="auto"/>
        <w:jc w:val="center"/>
        <w:rPr>
          <w:rFonts w:ascii="Arial Narrow" w:hAnsi="Arial Narrow"/>
          <w:b/>
          <w:sz w:val="28"/>
          <w:szCs w:val="24"/>
          <w:lang w:val="fr-CM" w:eastAsia="en-US"/>
        </w:rPr>
      </w:pPr>
    </w:p>
    <w:p w14:paraId="420869D6" w14:textId="5646A443" w:rsidR="007E7D92" w:rsidRDefault="007E7D92" w:rsidP="00AC7A05">
      <w:pPr>
        <w:spacing w:before="200" w:line="276" w:lineRule="auto"/>
        <w:jc w:val="center"/>
        <w:rPr>
          <w:rFonts w:ascii="Arial Narrow" w:hAnsi="Arial Narrow"/>
          <w:b/>
          <w:sz w:val="28"/>
          <w:szCs w:val="24"/>
          <w:lang w:val="fr-CM" w:eastAsia="en-US"/>
        </w:rPr>
      </w:pPr>
    </w:p>
    <w:p w14:paraId="6F187421" w14:textId="235C998D" w:rsidR="007E7D92" w:rsidRDefault="007E7D92" w:rsidP="00AC7A05">
      <w:pPr>
        <w:spacing w:before="200" w:line="276" w:lineRule="auto"/>
        <w:jc w:val="center"/>
        <w:rPr>
          <w:rFonts w:ascii="Arial Narrow" w:hAnsi="Arial Narrow"/>
          <w:b/>
          <w:sz w:val="28"/>
          <w:szCs w:val="24"/>
          <w:lang w:val="fr-CM" w:eastAsia="en-US"/>
        </w:rPr>
      </w:pPr>
    </w:p>
    <w:p w14:paraId="327B807A" w14:textId="2A5261BD" w:rsidR="007E7D92" w:rsidRDefault="007E7D92" w:rsidP="00AC7A05">
      <w:pPr>
        <w:spacing w:before="200" w:line="276" w:lineRule="auto"/>
        <w:jc w:val="center"/>
        <w:rPr>
          <w:rFonts w:ascii="Arial Narrow" w:hAnsi="Arial Narrow"/>
          <w:b/>
          <w:sz w:val="28"/>
          <w:szCs w:val="24"/>
          <w:lang w:val="fr-CM" w:eastAsia="en-US"/>
        </w:rPr>
      </w:pPr>
    </w:p>
    <w:p w14:paraId="357C5F03" w14:textId="3ACB6ECA" w:rsidR="007E7D92" w:rsidRDefault="007E7D92" w:rsidP="00AC7A05">
      <w:pPr>
        <w:spacing w:before="200" w:line="276" w:lineRule="auto"/>
        <w:jc w:val="center"/>
        <w:rPr>
          <w:rFonts w:ascii="Arial Narrow" w:hAnsi="Arial Narrow"/>
          <w:b/>
          <w:sz w:val="28"/>
          <w:szCs w:val="24"/>
          <w:lang w:val="fr-CM" w:eastAsia="en-US"/>
        </w:rPr>
      </w:pPr>
    </w:p>
    <w:p w14:paraId="29660869" w14:textId="5BC19B0A" w:rsidR="007E7D92" w:rsidRDefault="007E7D92" w:rsidP="00AC7A05">
      <w:pPr>
        <w:spacing w:before="200" w:line="276" w:lineRule="auto"/>
        <w:jc w:val="center"/>
        <w:rPr>
          <w:rFonts w:ascii="Arial Narrow" w:hAnsi="Arial Narrow"/>
          <w:b/>
          <w:sz w:val="28"/>
          <w:szCs w:val="24"/>
          <w:lang w:val="fr-CM" w:eastAsia="en-US"/>
        </w:rPr>
      </w:pPr>
    </w:p>
    <w:p w14:paraId="2D65B536" w14:textId="5D30506F" w:rsidR="007E7D92" w:rsidRDefault="007E7D92" w:rsidP="00AC7A05">
      <w:pPr>
        <w:spacing w:before="200" w:line="276" w:lineRule="auto"/>
        <w:jc w:val="center"/>
        <w:rPr>
          <w:rFonts w:ascii="Arial Narrow" w:hAnsi="Arial Narrow"/>
          <w:b/>
          <w:sz w:val="28"/>
          <w:szCs w:val="24"/>
          <w:lang w:val="fr-CM" w:eastAsia="en-US"/>
        </w:rPr>
      </w:pPr>
    </w:p>
    <w:p w14:paraId="218A8D37" w14:textId="682D2B42" w:rsidR="007E7D92" w:rsidRDefault="007E7D92" w:rsidP="00AC7A05">
      <w:pPr>
        <w:spacing w:before="200" w:line="276" w:lineRule="auto"/>
        <w:jc w:val="center"/>
        <w:rPr>
          <w:rFonts w:ascii="Arial Narrow" w:hAnsi="Arial Narrow"/>
          <w:b/>
          <w:sz w:val="28"/>
          <w:szCs w:val="24"/>
          <w:lang w:val="fr-CM" w:eastAsia="en-US"/>
        </w:rPr>
      </w:pPr>
    </w:p>
    <w:p w14:paraId="27E16A28" w14:textId="456A17C6" w:rsidR="007E7D92" w:rsidRDefault="007E7D92" w:rsidP="00AC7A05">
      <w:pPr>
        <w:spacing w:before="200" w:line="276" w:lineRule="auto"/>
        <w:jc w:val="center"/>
        <w:rPr>
          <w:rFonts w:ascii="Arial Narrow" w:hAnsi="Arial Narrow"/>
          <w:b/>
          <w:sz w:val="28"/>
          <w:szCs w:val="24"/>
          <w:lang w:val="fr-CM" w:eastAsia="en-US"/>
        </w:rPr>
      </w:pPr>
    </w:p>
    <w:p w14:paraId="121EEC03" w14:textId="3D7785DD" w:rsidR="007E7D92" w:rsidRDefault="007E7D92" w:rsidP="00AC7A05">
      <w:pPr>
        <w:spacing w:before="200" w:line="276" w:lineRule="auto"/>
        <w:jc w:val="center"/>
        <w:rPr>
          <w:rFonts w:ascii="Arial Narrow" w:hAnsi="Arial Narrow"/>
          <w:b/>
          <w:sz w:val="28"/>
          <w:szCs w:val="24"/>
          <w:lang w:val="fr-CM" w:eastAsia="en-US"/>
        </w:rPr>
      </w:pPr>
    </w:p>
    <w:p w14:paraId="2D5743E1" w14:textId="4884BB08" w:rsidR="007E7D92" w:rsidRDefault="007E7D92" w:rsidP="00AC7A05">
      <w:pPr>
        <w:spacing w:before="200" w:line="276" w:lineRule="auto"/>
        <w:jc w:val="center"/>
        <w:rPr>
          <w:rFonts w:ascii="Arial Narrow" w:hAnsi="Arial Narrow"/>
          <w:b/>
          <w:sz w:val="28"/>
          <w:szCs w:val="24"/>
          <w:lang w:val="fr-CM" w:eastAsia="en-US"/>
        </w:rPr>
      </w:pPr>
    </w:p>
    <w:p w14:paraId="2707FDFF" w14:textId="2B60C47D" w:rsidR="007E7D92" w:rsidRDefault="007E7D92" w:rsidP="00AC7A05">
      <w:pPr>
        <w:spacing w:before="200" w:line="276" w:lineRule="auto"/>
        <w:jc w:val="center"/>
        <w:rPr>
          <w:rFonts w:ascii="Arial Narrow" w:hAnsi="Arial Narrow"/>
          <w:b/>
          <w:sz w:val="28"/>
          <w:szCs w:val="24"/>
          <w:lang w:val="fr-CM" w:eastAsia="en-US"/>
        </w:rPr>
      </w:pPr>
    </w:p>
    <w:p w14:paraId="3A5ECB93" w14:textId="4D3EE023" w:rsidR="007E7D92" w:rsidRDefault="007E7D92" w:rsidP="00AC7A05">
      <w:pPr>
        <w:spacing w:before="200" w:line="276" w:lineRule="auto"/>
        <w:jc w:val="center"/>
        <w:rPr>
          <w:rFonts w:ascii="Arial Narrow" w:hAnsi="Arial Narrow"/>
          <w:b/>
          <w:sz w:val="28"/>
          <w:szCs w:val="24"/>
          <w:lang w:val="fr-CM" w:eastAsia="en-US"/>
        </w:rPr>
      </w:pPr>
    </w:p>
    <w:p w14:paraId="00297064" w14:textId="77777777" w:rsidR="007E7D92" w:rsidRPr="00AC7A05" w:rsidRDefault="007E7D92" w:rsidP="00AC7A05">
      <w:pPr>
        <w:spacing w:before="200" w:line="276" w:lineRule="auto"/>
        <w:jc w:val="center"/>
        <w:rPr>
          <w:rFonts w:ascii="Arial Narrow" w:hAnsi="Arial Narrow"/>
          <w:b/>
          <w:sz w:val="28"/>
          <w:szCs w:val="24"/>
          <w:lang w:val="fr-CM" w:eastAsia="en-US"/>
        </w:rPr>
      </w:pPr>
    </w:p>
    <w:p w14:paraId="39BCFD29" w14:textId="77777777" w:rsidR="007E7D92" w:rsidRDefault="007E7D92" w:rsidP="00AC7A05">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0" w:name="_Toc91509081"/>
    </w:p>
    <w:p w14:paraId="4072EE66" w14:textId="40A94B5D" w:rsidR="00AC7A05" w:rsidRPr="00AC7A05" w:rsidRDefault="00AC7A05" w:rsidP="00AC7A05">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AC7A05" w:rsidRPr="00AC7A05" w:rsidSect="000537C7">
          <w:footerReference w:type="even" r:id="rId9"/>
          <w:footerReference w:type="default" r:id="rId10"/>
          <w:footerReference w:type="first" r:id="rId11"/>
          <w:pgSz w:w="11906" w:h="16838"/>
          <w:pgMar w:top="709" w:right="1418" w:bottom="568" w:left="1418" w:header="709" w:footer="194"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0"/>
          <w:cols w:space="720"/>
          <w:titlePg/>
        </w:sectPr>
      </w:pPr>
      <w:r w:rsidRPr="00AC7A05">
        <w:rPr>
          <w:rFonts w:ascii="Arial Narrow" w:eastAsia="Arial Unicode MS" w:hAnsi="Arial Narrow" w:cs="Tahoma"/>
          <w:b/>
          <w:bCs/>
          <w:caps/>
          <w:sz w:val="48"/>
          <w:szCs w:val="48"/>
          <w:lang w:val="fr-CM"/>
        </w:rPr>
        <w:t>Pièce N° 1: AVIS D’APPEL D’OFFRES - INVITATION TO TENDER</w:t>
      </w:r>
      <w:bookmarkEnd w:id="0"/>
    </w:p>
    <w:bookmarkStart w:id="1" w:name="_Toc381792063"/>
    <w:bookmarkStart w:id="2" w:name="_Toc385855401"/>
    <w:bookmarkStart w:id="3" w:name="_Toc390244077"/>
    <w:bookmarkStart w:id="4" w:name="_Toc408376469"/>
    <w:bookmarkStart w:id="5" w:name="_Toc408629570"/>
    <w:bookmarkStart w:id="6" w:name="_Toc411866096"/>
    <w:bookmarkStart w:id="7" w:name="_Toc439908716"/>
    <w:p w14:paraId="0474C505" w14:textId="77777777" w:rsidR="00A24073" w:rsidRPr="00A24073" w:rsidRDefault="00A24073" w:rsidP="00A24073">
      <w:pPr>
        <w:jc w:val="center"/>
        <w:rPr>
          <w:rFonts w:ascii="Arial Narrow" w:hAnsi="Arial Narrow"/>
          <w:b/>
          <w:sz w:val="28"/>
          <w:szCs w:val="24"/>
          <w:lang w:val="fr-CM" w:eastAsia="en-US"/>
        </w:rPr>
      </w:pPr>
      <w:r w:rsidRPr="00A24073">
        <w:rPr>
          <w:rFonts w:ascii="Arial Narrow" w:hAnsi="Arial Narrow"/>
          <w:noProof/>
          <w:sz w:val="24"/>
          <w:szCs w:val="24"/>
        </w:rPr>
        <w:lastRenderedPageBreak/>
        <mc:AlternateContent>
          <mc:Choice Requires="wpg">
            <w:drawing>
              <wp:anchor distT="0" distB="0" distL="114300" distR="114300" simplePos="0" relativeHeight="251692032" behindDoc="0" locked="0" layoutInCell="1" allowOverlap="1" wp14:anchorId="15131074" wp14:editId="0C87D9BD">
                <wp:simplePos x="0" y="0"/>
                <wp:positionH relativeFrom="column">
                  <wp:posOffset>-706893</wp:posOffset>
                </wp:positionH>
                <wp:positionV relativeFrom="paragraph">
                  <wp:posOffset>-205492</wp:posOffset>
                </wp:positionV>
                <wp:extent cx="7373620" cy="1752600"/>
                <wp:effectExtent l="0" t="0" r="55880" b="38100"/>
                <wp:wrapNone/>
                <wp:docPr id="14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1752600"/>
                          <a:chOff x="71" y="180"/>
                          <a:chExt cx="11612" cy="2760"/>
                        </a:xfrm>
                      </wpg:grpSpPr>
                      <wps:wsp>
                        <wps:cNvPr id="145"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56" name="Text Box 3"/>
                        <wps:cNvSpPr txBox="1">
                          <a:spLocks noChangeArrowheads="1"/>
                        </wps:cNvSpPr>
                        <wps:spPr bwMode="auto">
                          <a:xfrm>
                            <a:off x="71" y="180"/>
                            <a:ext cx="4845"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83865"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18F8240E"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028BEAC2"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4CB9B465"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0B4A6F13"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4193D0FE"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5EC576BD"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58692207" w14:textId="305B5894"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544B3990"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64EC2D0A"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5388CFC5"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4ABEBE20" w14:textId="77777777" w:rsidR="00D9685E" w:rsidRPr="00C37AE5" w:rsidRDefault="00D9685E" w:rsidP="00A24073">
                              <w:pPr>
                                <w:rPr>
                                  <w:rFonts w:ascii="Arial Narrow" w:hAnsi="Arial Narrow"/>
                                  <w:b/>
                                  <w:sz w:val="18"/>
                                  <w:szCs w:val="18"/>
                                  <w:lang w:val="fr-CM"/>
                                </w:rPr>
                              </w:pPr>
                            </w:p>
                          </w:txbxContent>
                        </wps:txbx>
                        <wps:bodyPr rot="0" vert="horz" wrap="square" lIns="91440" tIns="45720" rIns="91440" bIns="45720" anchor="t" anchorCtr="0" upright="1">
                          <a:noAutofit/>
                        </wps:bodyPr>
                      </wps:wsp>
                      <wps:wsp>
                        <wps:cNvPr id="157" name="Text Box 4"/>
                        <wps:cNvSpPr txBox="1">
                          <a:spLocks noChangeArrowheads="1"/>
                        </wps:cNvSpPr>
                        <wps:spPr bwMode="auto">
                          <a:xfrm>
                            <a:off x="7506" y="180"/>
                            <a:ext cx="4177"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5A3C2" w14:textId="77777777" w:rsidR="00D9685E" w:rsidRPr="00A24073" w:rsidRDefault="00D9685E" w:rsidP="00A24073">
                              <w:pPr>
                                <w:jc w:val="center"/>
                                <w:rPr>
                                  <w:rFonts w:ascii="Arial Narrow" w:hAnsi="Arial Narrow" w:cs="Arial"/>
                                  <w:sz w:val="18"/>
                                  <w:szCs w:val="18"/>
                                  <w:lang w:val="en-GB"/>
                                </w:rPr>
                              </w:pPr>
                              <w:r w:rsidRPr="00A24073">
                                <w:rPr>
                                  <w:rFonts w:ascii="Arial Narrow" w:hAnsi="Arial Narrow" w:cs="Arial"/>
                                  <w:b/>
                                  <w:sz w:val="18"/>
                                  <w:szCs w:val="18"/>
                                  <w:lang w:val="en-GB"/>
                                </w:rPr>
                                <w:t>REPUBLIC OF CAMEROON</w:t>
                              </w:r>
                            </w:p>
                            <w:p w14:paraId="31683B72"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Peace-Work-Fatherland</w:t>
                              </w:r>
                            </w:p>
                            <w:p w14:paraId="06BD4275"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25AB4544"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EAST REGION</w:t>
                              </w:r>
                            </w:p>
                            <w:p w14:paraId="368D1579"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5D7D9FA4"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BOUMBA &amp; NGOKO DIVISION</w:t>
                              </w:r>
                            </w:p>
                            <w:p w14:paraId="37624ADE"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50DEFCE4" w14:textId="2ED32305"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1598934B" w14:textId="77777777" w:rsidR="00D9685E" w:rsidRPr="00F07B7F" w:rsidRDefault="00D9685E" w:rsidP="00A24073">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19575D45" w14:textId="77777777" w:rsidR="00D9685E" w:rsidRDefault="00D9685E" w:rsidP="00A24073">
                              <w:pPr>
                                <w:jc w:val="center"/>
                                <w:rPr>
                                  <w:rFonts w:ascii="Arial Narrow" w:hAnsi="Arial Narrow" w:cs="Arial"/>
                                  <w:b/>
                                  <w:sz w:val="18"/>
                                  <w:szCs w:val="18"/>
                                  <w:lang w:val="en-GB"/>
                                </w:rPr>
                              </w:pPr>
                              <w:r>
                                <w:rPr>
                                  <w:rFonts w:ascii="Arial Narrow" w:hAnsi="Arial Narrow" w:cs="Arial"/>
                                  <w:b/>
                                  <w:sz w:val="18"/>
                                  <w:szCs w:val="18"/>
                                  <w:lang w:val="en-GB"/>
                                </w:rPr>
                                <w:t>GENERAL SECRETARY</w:t>
                              </w:r>
                            </w:p>
                            <w:p w14:paraId="47A1DC4F" w14:textId="77777777" w:rsidR="00D9685E" w:rsidRDefault="00D9685E" w:rsidP="00A24073">
                              <w:pPr>
                                <w:jc w:val="center"/>
                                <w:rPr>
                                  <w:rFonts w:ascii="Arial Narrow" w:hAnsi="Arial Narrow" w:cs="Arial"/>
                                  <w:b/>
                                  <w:sz w:val="18"/>
                                  <w:szCs w:val="18"/>
                                  <w:lang w:val="en-GB"/>
                                </w:rPr>
                              </w:pPr>
                              <w:r>
                                <w:rPr>
                                  <w:rFonts w:ascii="Arial Narrow" w:hAnsi="Arial Narrow" w:cs="Arial"/>
                                  <w:b/>
                                  <w:sz w:val="18"/>
                                  <w:szCs w:val="18"/>
                                  <w:lang w:val="en-GB"/>
                                </w:rPr>
                                <w:t>******</w:t>
                              </w:r>
                            </w:p>
                            <w:p w14:paraId="278D9E0A" w14:textId="74F33E5F" w:rsidR="00D9685E" w:rsidRPr="00F07B7F" w:rsidRDefault="00D9685E" w:rsidP="00A24073">
                              <w:pPr>
                                <w:jc w:val="center"/>
                                <w:rPr>
                                  <w:rFonts w:ascii="Arial Narrow" w:hAnsi="Arial Narrow"/>
                                  <w:b/>
                                  <w:sz w:val="18"/>
                                  <w:szCs w:val="18"/>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31074" id="_x0000_s1036" style="position:absolute;left:0;text-align:left;margin-left:-55.65pt;margin-top:-16.2pt;width:580.6pt;height:138pt;z-index:251692032;mso-position-horizontal-relative:text;mso-position-vertical-relative:text" coordorigin="71,180" coordsize="11612,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">
                <v:line id="Line 2" o:spid="_x0000_s1037"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YRGr8AAADcAAAADwAAAGRycy9kb3ducmV2LnhtbERPS4vCMBC+C/6HMMLebLq7KkvXKLKg&#10;CD35OHgcmtk02ExKE7X+eyMI3ubje8582btGXKkL1rOCzywHQVx5bdkoOB7W4x8QISJrbDyTgjsF&#10;WC6GgzkW2t94R9d9NCKFcChQQR1jW0gZqpochsy3xIn7953DmGBnpO7wlsJdI7/yfCYdWk4NNbb0&#10;V1N13l+cAlNaWwatw/m+OpUGo/tu1hulPkb96hdEpD6+xS/3Vqf5kyk8n0kXyM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KYRGr8AAADcAAAADwAAAAAAAAAAAAAAAACh&#10;AgAAZHJzL2Rvd25yZXYueG1sUEsFBgAAAAAEAAQA+QAAAI0DAAAAAA==&#10;" strokeweight="4.5pt">
                  <v:stroke linestyle="thickThin"/>
                </v:line>
                <v:shape id="Text Box 3" o:spid="_x0000_s1038" type="#_x0000_t202" style="position:absolute;left:71;top:180;width:4845;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d48IA&#10;AADcAAAADwAAAGRycy9kb3ducmV2LnhtbERPS2rDMBDdB3oHMYVuQi2nJE7rRglpICVbuznA2JrY&#10;ptbIWKo/t48Khe7m8b6zO0ymFQP1rrGsYBXFIIhLqxuuFFy/zs+vIJxH1thaJgUzOTjsHxY7TLUd&#10;OaMh95UIIexSVFB736VSurImgy6yHXHgbrY36APsK6l7HEO4aeVLHCfSYMOhocaOTjWV3/mPUXC7&#10;jMvN21h8+us2Wycf2GwLOyv19Dgd30F4mvy/+M990WH+JoHfZ8IF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l3jwgAAANwAAAAPAAAAAAAAAAAAAAAAAJgCAABkcnMvZG93&#10;bnJldi54bWxQSwUGAAAAAAQABAD1AAAAhwMAAAAA&#10;" stroked="f">
                  <v:textbox>
                    <w:txbxContent>
                      <w:p w14:paraId="03D83865"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18F8240E"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028BEAC2"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4CB9B465"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0B4A6F13"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4193D0FE"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5EC576BD"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58692207" w14:textId="305B5894"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544B3990"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64EC2D0A"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5388CFC5" w14:textId="77777777" w:rsidR="00D9685E" w:rsidRPr="00C37AE5" w:rsidRDefault="00D9685E" w:rsidP="00A24073">
                        <w:pPr>
                          <w:jc w:val="center"/>
                          <w:rPr>
                            <w:rFonts w:ascii="Arial Narrow" w:hAnsi="Arial Narrow"/>
                            <w:b/>
                            <w:sz w:val="18"/>
                            <w:szCs w:val="18"/>
                            <w:lang w:val="fr-CM"/>
                          </w:rPr>
                        </w:pPr>
                        <w:r w:rsidRPr="00C37AE5">
                          <w:rPr>
                            <w:rFonts w:ascii="Arial Narrow" w:hAnsi="Arial Narrow"/>
                            <w:b/>
                            <w:sz w:val="18"/>
                            <w:szCs w:val="18"/>
                            <w:lang w:val="fr-CM"/>
                          </w:rPr>
                          <w:t>******</w:t>
                        </w:r>
                      </w:p>
                      <w:p w14:paraId="4ABEBE20" w14:textId="77777777" w:rsidR="00D9685E" w:rsidRPr="00C37AE5" w:rsidRDefault="00D9685E" w:rsidP="00A24073">
                        <w:pPr>
                          <w:rPr>
                            <w:rFonts w:ascii="Arial Narrow" w:hAnsi="Arial Narrow"/>
                            <w:b/>
                            <w:sz w:val="18"/>
                            <w:szCs w:val="18"/>
                            <w:lang w:val="fr-CM"/>
                          </w:rPr>
                        </w:pPr>
                      </w:p>
                    </w:txbxContent>
                  </v:textbox>
                </v:shape>
                <v:shape id="Text Box 4" o:spid="_x0000_s1039" type="#_x0000_t202" style="position:absolute;left:7506;top:180;width:4177;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b4eMEA&#10;AADcAAAADwAAAGRycy9kb3ducmV2LnhtbERP24rCMBB9F/yHMIIvsqaK2t1uo6ig+KrrB4zN9MI2&#10;k9JEW//eCAv7NodznXTTm1o8qHWVZQWzaQSCOLO64kLB9efw8QnCeWSNtWVS8CQHm/VwkGKibcdn&#10;elx8IUIIuwQVlN43iZQuK8mgm9qGOHC5bQ36ANtC6ha7EG5qOY+ilTRYcWgosaF9Sdnv5W4U5Kdu&#10;svzqbkd/jc+L1Q6r+GafSo1H/fYbhKfe/4v/3Ccd5i9j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G+HjBAAAA3AAAAA8AAAAAAAAAAAAAAAAAmAIAAGRycy9kb3du&#10;cmV2LnhtbFBLBQYAAAAABAAEAPUAAACGAwAAAAA=&#10;" stroked="f">
                  <v:textbox>
                    <w:txbxContent>
                      <w:p w14:paraId="5605A3C2" w14:textId="77777777" w:rsidR="00D9685E" w:rsidRPr="00A24073" w:rsidRDefault="00D9685E" w:rsidP="00A24073">
                        <w:pPr>
                          <w:jc w:val="center"/>
                          <w:rPr>
                            <w:rFonts w:ascii="Arial Narrow" w:hAnsi="Arial Narrow" w:cs="Arial"/>
                            <w:sz w:val="18"/>
                            <w:szCs w:val="18"/>
                            <w:lang w:val="en-GB"/>
                          </w:rPr>
                        </w:pPr>
                        <w:r w:rsidRPr="00A24073">
                          <w:rPr>
                            <w:rFonts w:ascii="Arial Narrow" w:hAnsi="Arial Narrow" w:cs="Arial"/>
                            <w:b/>
                            <w:sz w:val="18"/>
                            <w:szCs w:val="18"/>
                            <w:lang w:val="en-GB"/>
                          </w:rPr>
                          <w:t>REPUBLIC OF CAMEROON</w:t>
                        </w:r>
                      </w:p>
                      <w:p w14:paraId="31683B72"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Peace-Work-Fatherland</w:t>
                        </w:r>
                      </w:p>
                      <w:p w14:paraId="06BD4275"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25AB4544"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EAST REGION</w:t>
                        </w:r>
                      </w:p>
                      <w:p w14:paraId="368D1579"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5D7D9FA4"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BOUMBA &amp; NGOKO DIVISION</w:t>
                        </w:r>
                      </w:p>
                      <w:p w14:paraId="37624ADE" w14:textId="77777777"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50DEFCE4" w14:textId="2ED32305" w:rsidR="00D9685E" w:rsidRPr="00A24073" w:rsidRDefault="00D9685E" w:rsidP="00A24073">
                        <w:pPr>
                          <w:jc w:val="center"/>
                          <w:rPr>
                            <w:rFonts w:ascii="Arial Narrow" w:hAnsi="Arial Narrow" w:cs="Arial"/>
                            <w:b/>
                            <w:sz w:val="18"/>
                            <w:szCs w:val="18"/>
                            <w:lang w:val="en-GB"/>
                          </w:rPr>
                        </w:pPr>
                        <w:r w:rsidRPr="00A24073">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1598934B" w14:textId="77777777" w:rsidR="00D9685E" w:rsidRPr="00F07B7F" w:rsidRDefault="00D9685E" w:rsidP="00A24073">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19575D45" w14:textId="77777777" w:rsidR="00D9685E" w:rsidRDefault="00D9685E" w:rsidP="00A24073">
                        <w:pPr>
                          <w:jc w:val="center"/>
                          <w:rPr>
                            <w:rFonts w:ascii="Arial Narrow" w:hAnsi="Arial Narrow" w:cs="Arial"/>
                            <w:b/>
                            <w:sz w:val="18"/>
                            <w:szCs w:val="18"/>
                            <w:lang w:val="en-GB"/>
                          </w:rPr>
                        </w:pPr>
                        <w:r>
                          <w:rPr>
                            <w:rFonts w:ascii="Arial Narrow" w:hAnsi="Arial Narrow" w:cs="Arial"/>
                            <w:b/>
                            <w:sz w:val="18"/>
                            <w:szCs w:val="18"/>
                            <w:lang w:val="en-GB"/>
                          </w:rPr>
                          <w:t>GENERAL SECRETARY</w:t>
                        </w:r>
                      </w:p>
                      <w:p w14:paraId="47A1DC4F" w14:textId="77777777" w:rsidR="00D9685E" w:rsidRDefault="00D9685E" w:rsidP="00A24073">
                        <w:pPr>
                          <w:jc w:val="center"/>
                          <w:rPr>
                            <w:rFonts w:ascii="Arial Narrow" w:hAnsi="Arial Narrow" w:cs="Arial"/>
                            <w:b/>
                            <w:sz w:val="18"/>
                            <w:szCs w:val="18"/>
                            <w:lang w:val="en-GB"/>
                          </w:rPr>
                        </w:pPr>
                        <w:r>
                          <w:rPr>
                            <w:rFonts w:ascii="Arial Narrow" w:hAnsi="Arial Narrow" w:cs="Arial"/>
                            <w:b/>
                            <w:sz w:val="18"/>
                            <w:szCs w:val="18"/>
                            <w:lang w:val="en-GB"/>
                          </w:rPr>
                          <w:t>******</w:t>
                        </w:r>
                      </w:p>
                      <w:p w14:paraId="278D9E0A" w14:textId="74F33E5F" w:rsidR="00D9685E" w:rsidRPr="00F07B7F" w:rsidRDefault="00D9685E" w:rsidP="00A24073">
                        <w:pPr>
                          <w:jc w:val="center"/>
                          <w:rPr>
                            <w:rFonts w:ascii="Arial Narrow" w:hAnsi="Arial Narrow"/>
                            <w:b/>
                            <w:sz w:val="18"/>
                            <w:szCs w:val="18"/>
                            <w:lang w:val="en-GB"/>
                          </w:rPr>
                        </w:pPr>
                      </w:p>
                    </w:txbxContent>
                  </v:textbox>
                </v:shape>
              </v:group>
            </w:pict>
          </mc:Fallback>
        </mc:AlternateContent>
      </w:r>
    </w:p>
    <w:p w14:paraId="0EB6F490" w14:textId="77777777" w:rsidR="00A24073" w:rsidRPr="00A24073" w:rsidRDefault="00A24073" w:rsidP="00A24073">
      <w:pPr>
        <w:jc w:val="center"/>
        <w:rPr>
          <w:rFonts w:ascii="Arial Narrow" w:hAnsi="Arial Narrow"/>
          <w:b/>
          <w:sz w:val="28"/>
          <w:szCs w:val="24"/>
          <w:lang w:val="fr-CM" w:eastAsia="en-US"/>
        </w:rPr>
      </w:pPr>
    </w:p>
    <w:p w14:paraId="1BD0E993" w14:textId="7405EDE4" w:rsidR="00A24073" w:rsidRPr="00A24073" w:rsidRDefault="00042C6D" w:rsidP="00A24073">
      <w:pPr>
        <w:jc w:val="center"/>
        <w:rPr>
          <w:rFonts w:ascii="Arial Narrow" w:hAnsi="Arial Narrow"/>
          <w:b/>
          <w:sz w:val="28"/>
          <w:szCs w:val="24"/>
          <w:lang w:val="fr-CM" w:eastAsia="en-US"/>
        </w:rPr>
      </w:pPr>
      <w:r>
        <w:rPr>
          <w:rFonts w:ascii="Arial Narrow" w:hAnsi="Arial Narrow"/>
          <w:b/>
          <w:noProof/>
          <w:sz w:val="28"/>
          <w:szCs w:val="24"/>
        </w:rPr>
        <w:drawing>
          <wp:anchor distT="0" distB="0" distL="114300" distR="114300" simplePos="0" relativeHeight="251739136" behindDoc="0" locked="0" layoutInCell="1" allowOverlap="1" wp14:anchorId="22842EAE" wp14:editId="52B8D391">
            <wp:simplePos x="3299791" y="771277"/>
            <wp:positionH relativeFrom="margin">
              <wp:align>center</wp:align>
            </wp:positionH>
            <wp:positionV relativeFrom="margin">
              <wp:align>top</wp:align>
            </wp:positionV>
            <wp:extent cx="1143000" cy="1162050"/>
            <wp:effectExtent l="0" t="0" r="0" b="0"/>
            <wp:wrapSquare wrapText="bothSides"/>
            <wp:docPr id="466" name="Imag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Logo GAGO.jpg"/>
                    <pic:cNvPicPr/>
                  </pic:nvPicPr>
                  <pic:blipFill>
                    <a:blip r:embed="rId8">
                      <a:extLst>
                        <a:ext uri="{28A0092B-C50C-407E-A947-70E740481C1C}">
                          <a14:useLocalDpi xmlns:a14="http://schemas.microsoft.com/office/drawing/2010/main" val="0"/>
                        </a:ext>
                      </a:extLst>
                    </a:blip>
                    <a:stretch>
                      <a:fillRect/>
                    </a:stretch>
                  </pic:blipFill>
                  <pic:spPr>
                    <a:xfrm>
                      <a:off x="0" y="0"/>
                      <a:ext cx="1143000" cy="1162050"/>
                    </a:xfrm>
                    <a:prstGeom prst="rect">
                      <a:avLst/>
                    </a:prstGeom>
                  </pic:spPr>
                </pic:pic>
              </a:graphicData>
            </a:graphic>
          </wp:anchor>
        </w:drawing>
      </w:r>
    </w:p>
    <w:p w14:paraId="389D7BE2" w14:textId="77777777" w:rsidR="00A24073" w:rsidRPr="00A24073" w:rsidRDefault="00A24073" w:rsidP="00A24073">
      <w:pPr>
        <w:jc w:val="center"/>
        <w:rPr>
          <w:rFonts w:ascii="Arial Narrow" w:hAnsi="Arial Narrow"/>
          <w:b/>
          <w:sz w:val="28"/>
          <w:szCs w:val="24"/>
          <w:lang w:val="fr-CM" w:eastAsia="en-US"/>
        </w:rPr>
      </w:pPr>
    </w:p>
    <w:p w14:paraId="0CA66419" w14:textId="77777777" w:rsidR="00A24073" w:rsidRPr="00A24073" w:rsidRDefault="00A24073" w:rsidP="00A24073">
      <w:pPr>
        <w:jc w:val="center"/>
        <w:rPr>
          <w:rFonts w:ascii="Arial Narrow" w:hAnsi="Arial Narrow"/>
          <w:b/>
          <w:sz w:val="28"/>
          <w:szCs w:val="24"/>
          <w:lang w:val="fr-CM" w:eastAsia="en-US"/>
        </w:rPr>
      </w:pPr>
    </w:p>
    <w:p w14:paraId="665AC223" w14:textId="77777777" w:rsidR="00A24073" w:rsidRPr="00A24073" w:rsidRDefault="00A24073" w:rsidP="00A24073">
      <w:pPr>
        <w:jc w:val="center"/>
        <w:rPr>
          <w:rFonts w:ascii="Arial Narrow" w:hAnsi="Arial Narrow"/>
          <w:b/>
          <w:sz w:val="28"/>
          <w:szCs w:val="24"/>
          <w:lang w:val="fr-CM" w:eastAsia="en-US"/>
        </w:rPr>
      </w:pPr>
    </w:p>
    <w:p w14:paraId="42D69540" w14:textId="77777777" w:rsidR="00A24073" w:rsidRPr="00A24073" w:rsidRDefault="00A24073" w:rsidP="00A24073">
      <w:pPr>
        <w:jc w:val="center"/>
        <w:rPr>
          <w:rFonts w:ascii="Arial Narrow" w:hAnsi="Arial Narrow"/>
          <w:b/>
          <w:sz w:val="28"/>
          <w:szCs w:val="24"/>
          <w:lang w:val="fr-CM" w:eastAsia="en-US"/>
        </w:rPr>
      </w:pPr>
    </w:p>
    <w:p w14:paraId="3D289E9A" w14:textId="77777777" w:rsidR="00A24073" w:rsidRPr="00A24073" w:rsidRDefault="00A24073" w:rsidP="00A24073">
      <w:pPr>
        <w:jc w:val="center"/>
        <w:rPr>
          <w:rFonts w:ascii="Arial Narrow" w:hAnsi="Arial Narrow"/>
          <w:b/>
          <w:sz w:val="28"/>
          <w:szCs w:val="24"/>
          <w:lang w:val="fr-CM" w:eastAsia="en-US"/>
        </w:rPr>
      </w:pPr>
    </w:p>
    <w:p w14:paraId="5A59586E" w14:textId="77777777" w:rsidR="00A24073" w:rsidRPr="00A24073" w:rsidRDefault="00A24073" w:rsidP="00A24073">
      <w:pPr>
        <w:jc w:val="center"/>
        <w:rPr>
          <w:rFonts w:ascii="Arial Narrow" w:hAnsi="Arial Narrow"/>
          <w:b/>
          <w:sz w:val="24"/>
          <w:szCs w:val="24"/>
          <w:lang w:val="fr-CM" w:eastAsia="en-US"/>
        </w:rPr>
      </w:pPr>
      <w:r w:rsidRPr="00A24073">
        <w:rPr>
          <w:rFonts w:ascii="Arial Narrow" w:hAnsi="Arial Narrow"/>
          <w:b/>
          <w:sz w:val="24"/>
          <w:szCs w:val="24"/>
          <w:lang w:val="fr-CM" w:eastAsia="en-US"/>
        </w:rPr>
        <w:t>AVIS D’APPEL D’OFFRES NATIONAL OUVERT</w:t>
      </w:r>
    </w:p>
    <w:p w14:paraId="30A24FAD" w14:textId="27250BEE" w:rsidR="00A24073" w:rsidRPr="00A24073" w:rsidRDefault="00D9685E" w:rsidP="00A24073">
      <w:pPr>
        <w:jc w:val="center"/>
        <w:rPr>
          <w:rFonts w:ascii="Arial Narrow" w:hAnsi="Arial Narrow"/>
          <w:b/>
          <w:sz w:val="24"/>
          <w:szCs w:val="24"/>
          <w:lang w:val="fr-CM" w:eastAsia="en-US"/>
        </w:rPr>
      </w:pPr>
      <w:r>
        <w:rPr>
          <w:rFonts w:ascii="Arial Narrow" w:hAnsi="Arial Narrow"/>
          <w:b/>
          <w:sz w:val="24"/>
          <w:szCs w:val="24"/>
          <w:lang w:val="fr-CM" w:eastAsia="en-US"/>
        </w:rPr>
        <w:t xml:space="preserve">N° </w:t>
      </w:r>
      <w:r w:rsidRPr="00D9685E">
        <w:rPr>
          <w:rFonts w:ascii="Arial Narrow" w:hAnsi="Arial Narrow"/>
          <w:b/>
          <w:color w:val="FF0000"/>
          <w:sz w:val="28"/>
          <w:szCs w:val="24"/>
          <w:lang w:val="fr-CM" w:eastAsia="en-US"/>
        </w:rPr>
        <w:t>005</w:t>
      </w:r>
      <w:r>
        <w:rPr>
          <w:rFonts w:ascii="Arial Narrow" w:hAnsi="Arial Narrow"/>
          <w:b/>
          <w:sz w:val="24"/>
          <w:szCs w:val="24"/>
          <w:lang w:val="fr-CM" w:eastAsia="en-US"/>
        </w:rPr>
        <w:t xml:space="preserve"> </w:t>
      </w:r>
      <w:r w:rsidR="00A24073" w:rsidRPr="00A24073">
        <w:rPr>
          <w:rFonts w:ascii="Arial Narrow" w:hAnsi="Arial Narrow"/>
          <w:b/>
          <w:sz w:val="24"/>
          <w:szCs w:val="24"/>
          <w:lang w:val="fr-CM" w:eastAsia="en-US"/>
        </w:rPr>
        <w:t>/</w:t>
      </w:r>
      <w:r w:rsidR="00FE2214">
        <w:rPr>
          <w:rFonts w:ascii="Arial Narrow" w:hAnsi="Arial Narrow"/>
          <w:b/>
          <w:sz w:val="24"/>
          <w:szCs w:val="24"/>
          <w:lang w:val="fr-CM" w:eastAsia="en-US"/>
        </w:rPr>
        <w:t xml:space="preserve">AONO/C/GGBO/SG/CIPM/2026 </w:t>
      </w:r>
      <w:r w:rsidR="007E7D92">
        <w:rPr>
          <w:rFonts w:ascii="Arial Narrow" w:hAnsi="Arial Narrow"/>
          <w:b/>
          <w:sz w:val="24"/>
          <w:szCs w:val="24"/>
          <w:lang w:val="fr-CM" w:eastAsia="en-US"/>
        </w:rPr>
        <w:t xml:space="preserve">DU </w:t>
      </w:r>
      <w:r w:rsidRPr="00D9685E">
        <w:rPr>
          <w:rFonts w:ascii="Arial Narrow" w:hAnsi="Arial Narrow"/>
          <w:b/>
          <w:color w:val="FF0000"/>
          <w:sz w:val="28"/>
          <w:szCs w:val="24"/>
          <w:lang w:val="fr-CM" w:eastAsia="en-US"/>
        </w:rPr>
        <w:t>10 MARS 2026</w:t>
      </w:r>
    </w:p>
    <w:p w14:paraId="23A173B7" w14:textId="68D7B658" w:rsidR="00FE2214" w:rsidRDefault="005F7208" w:rsidP="00FE2214">
      <w:pPr>
        <w:spacing w:line="276" w:lineRule="auto"/>
        <w:jc w:val="center"/>
        <w:rPr>
          <w:rFonts w:ascii="Arial Narrow" w:hAnsi="Arial Narrow"/>
          <w:b/>
          <w:sz w:val="24"/>
          <w:szCs w:val="24"/>
          <w:lang w:val="fr-CM" w:eastAsia="en-US"/>
        </w:rPr>
      </w:pPr>
      <w:r w:rsidRPr="00FE2214">
        <w:rPr>
          <w:rFonts w:ascii="Arial Narrow" w:hAnsi="Arial Narrow"/>
          <w:b/>
          <w:sz w:val="24"/>
          <w:szCs w:val="24"/>
          <w:lang w:val="fr-CM" w:eastAsia="en-US"/>
        </w:rPr>
        <w:t>POUR L’EXECUTION DES TRAVAUX DE CONSTRUCTION D’UN MAGASIN DE STOCKAGE A SANGHA DANS LA COMMUNE DE GARI</w:t>
      </w:r>
      <w:r w:rsidR="00FE2214">
        <w:rPr>
          <w:rFonts w:ascii="Arial Narrow" w:hAnsi="Arial Narrow"/>
          <w:b/>
          <w:sz w:val="24"/>
          <w:szCs w:val="24"/>
          <w:lang w:val="fr-CM" w:eastAsia="en-US"/>
        </w:rPr>
        <w:t>-</w:t>
      </w:r>
      <w:r w:rsidRPr="00FE2214">
        <w:rPr>
          <w:rFonts w:ascii="Arial Narrow" w:hAnsi="Arial Narrow"/>
          <w:b/>
          <w:sz w:val="24"/>
          <w:szCs w:val="24"/>
          <w:lang w:val="fr-CM" w:eastAsia="en-US"/>
        </w:rPr>
        <w:t xml:space="preserve">GOMBO, DEPARTEMENT DE LA BOUMBA ET NGOKO, </w:t>
      </w:r>
    </w:p>
    <w:p w14:paraId="23868FDA" w14:textId="03E0F9B1" w:rsidR="007E7D92" w:rsidRPr="00FE2214" w:rsidRDefault="005F7208" w:rsidP="00FE2214">
      <w:pPr>
        <w:spacing w:line="276" w:lineRule="auto"/>
        <w:jc w:val="center"/>
        <w:rPr>
          <w:rFonts w:ascii="Arial Narrow" w:hAnsi="Arial Narrow"/>
          <w:b/>
          <w:sz w:val="24"/>
          <w:szCs w:val="24"/>
          <w:lang w:val="fr-CM" w:eastAsia="en-US"/>
        </w:rPr>
      </w:pPr>
      <w:r w:rsidRPr="00FE2214">
        <w:rPr>
          <w:rFonts w:ascii="Arial Narrow" w:hAnsi="Arial Narrow"/>
          <w:b/>
          <w:sz w:val="24"/>
          <w:szCs w:val="24"/>
          <w:lang w:val="fr-CM" w:eastAsia="en-US"/>
        </w:rPr>
        <w:t>REGION DE L’EST</w:t>
      </w:r>
      <w:r w:rsidR="00ED3288" w:rsidRPr="00FE2214">
        <w:rPr>
          <w:rFonts w:ascii="Arial Narrow" w:hAnsi="Arial Narrow"/>
          <w:b/>
          <w:sz w:val="22"/>
          <w:szCs w:val="24"/>
          <w:lang w:val="fr-CM" w:eastAsia="en-US"/>
        </w:rPr>
        <w:t>.</w:t>
      </w:r>
      <w:r w:rsidR="007E7D92" w:rsidRPr="00FE2214">
        <w:rPr>
          <w:rFonts w:ascii="Arial Narrow" w:hAnsi="Arial Narrow"/>
          <w:b/>
          <w:sz w:val="22"/>
          <w:szCs w:val="24"/>
          <w:lang w:val="fr-CM" w:eastAsia="en-US"/>
        </w:rPr>
        <w:t xml:space="preserve"> </w:t>
      </w:r>
    </w:p>
    <w:bookmarkEnd w:id="1"/>
    <w:bookmarkEnd w:id="2"/>
    <w:bookmarkEnd w:id="3"/>
    <w:bookmarkEnd w:id="4"/>
    <w:bookmarkEnd w:id="5"/>
    <w:bookmarkEnd w:id="6"/>
    <w:bookmarkEnd w:id="7"/>
    <w:p w14:paraId="2F2A9D7A" w14:textId="736EBF1D" w:rsidR="00F91B5E" w:rsidRPr="00C827CE" w:rsidRDefault="00F91B5E" w:rsidP="00A24073">
      <w:pPr>
        <w:rPr>
          <w:rFonts w:ascii="Arial Narrow" w:hAnsi="Arial Narrow"/>
          <w:b/>
          <w:sz w:val="22"/>
          <w:szCs w:val="22"/>
        </w:rPr>
      </w:pPr>
    </w:p>
    <w:p w14:paraId="10E81B47" w14:textId="687A6313" w:rsidR="00C96F37" w:rsidRPr="00C827CE" w:rsidRDefault="00A24073" w:rsidP="006E1084">
      <w:pPr>
        <w:numPr>
          <w:ilvl w:val="0"/>
          <w:numId w:val="13"/>
        </w:numPr>
        <w:spacing w:after="120" w:line="276" w:lineRule="auto"/>
        <w:ind w:left="284" w:hanging="284"/>
        <w:rPr>
          <w:rFonts w:ascii="Arial Narrow" w:hAnsi="Arial Narrow"/>
          <w:b/>
          <w:sz w:val="22"/>
          <w:szCs w:val="22"/>
        </w:rPr>
      </w:pPr>
      <w:r w:rsidRPr="00C827CE">
        <w:rPr>
          <w:rFonts w:ascii="Arial Narrow" w:hAnsi="Arial Narrow"/>
          <w:b/>
          <w:sz w:val="22"/>
          <w:szCs w:val="22"/>
        </w:rPr>
        <w:t>OBJET DE L</w:t>
      </w:r>
      <w:r w:rsidR="00C337F3" w:rsidRPr="00C827CE">
        <w:rPr>
          <w:rFonts w:ascii="Arial Narrow" w:hAnsi="Arial Narrow"/>
          <w:b/>
          <w:sz w:val="22"/>
          <w:szCs w:val="22"/>
        </w:rPr>
        <w:t>’</w:t>
      </w:r>
      <w:r w:rsidR="00C96F37" w:rsidRPr="00C827CE">
        <w:rPr>
          <w:rFonts w:ascii="Arial Narrow" w:hAnsi="Arial Narrow"/>
          <w:b/>
          <w:sz w:val="22"/>
          <w:szCs w:val="22"/>
        </w:rPr>
        <w:t>APPEL D</w:t>
      </w:r>
      <w:r w:rsidR="00C337F3" w:rsidRPr="00C827CE">
        <w:rPr>
          <w:rFonts w:ascii="Arial Narrow" w:hAnsi="Arial Narrow"/>
          <w:b/>
          <w:sz w:val="22"/>
          <w:szCs w:val="22"/>
        </w:rPr>
        <w:t>’</w:t>
      </w:r>
      <w:r w:rsidR="00C96F37" w:rsidRPr="00C827CE">
        <w:rPr>
          <w:rFonts w:ascii="Arial Narrow" w:hAnsi="Arial Narrow"/>
          <w:b/>
          <w:sz w:val="22"/>
          <w:szCs w:val="22"/>
        </w:rPr>
        <w:t>OFFRES</w:t>
      </w:r>
    </w:p>
    <w:p w14:paraId="336B30FC" w14:textId="3DFFA795" w:rsidR="00BD1D87" w:rsidRPr="00C827CE" w:rsidRDefault="00A052EA" w:rsidP="005E726C">
      <w:pPr>
        <w:spacing w:after="120" w:line="276" w:lineRule="auto"/>
        <w:ind w:firstLine="284"/>
        <w:jc w:val="both"/>
        <w:rPr>
          <w:rFonts w:ascii="Arial Narrow" w:hAnsi="Arial Narrow"/>
          <w:sz w:val="22"/>
          <w:szCs w:val="22"/>
        </w:rPr>
      </w:pPr>
      <w:r w:rsidRPr="00C827CE">
        <w:rPr>
          <w:rFonts w:ascii="Arial Narrow" w:hAnsi="Arial Narrow"/>
          <w:sz w:val="22"/>
          <w:szCs w:val="22"/>
        </w:rPr>
        <w:t xml:space="preserve">Le Maire de la Commune de </w:t>
      </w:r>
      <w:r w:rsidR="007E7D92">
        <w:rPr>
          <w:rFonts w:ascii="Arial Narrow" w:hAnsi="Arial Narrow"/>
          <w:sz w:val="22"/>
          <w:szCs w:val="22"/>
        </w:rPr>
        <w:t>GARI-GOMBO</w:t>
      </w:r>
      <w:r w:rsidR="00C96F37" w:rsidRPr="00C827CE">
        <w:rPr>
          <w:rFonts w:ascii="Arial Narrow" w:hAnsi="Arial Narrow"/>
          <w:sz w:val="22"/>
          <w:szCs w:val="22"/>
        </w:rPr>
        <w:t xml:space="preserve">, </w:t>
      </w:r>
      <w:r w:rsidR="005E726C" w:rsidRPr="00C827CE">
        <w:rPr>
          <w:rFonts w:ascii="Arial Narrow" w:hAnsi="Arial Narrow"/>
          <w:sz w:val="22"/>
          <w:szCs w:val="22"/>
        </w:rPr>
        <w:t>Maitre d’Ouvrage</w:t>
      </w:r>
      <w:r w:rsidR="00C96F37" w:rsidRPr="00C827CE">
        <w:rPr>
          <w:rFonts w:ascii="Arial Narrow" w:hAnsi="Arial Narrow"/>
          <w:sz w:val="22"/>
          <w:szCs w:val="22"/>
        </w:rPr>
        <w:t xml:space="preserve">, lance </w:t>
      </w:r>
      <w:r w:rsidR="000C3B0A" w:rsidRPr="00C827CE">
        <w:rPr>
          <w:rFonts w:ascii="Arial Narrow" w:hAnsi="Arial Narrow"/>
          <w:sz w:val="22"/>
          <w:szCs w:val="22"/>
        </w:rPr>
        <w:t>un Appel d’Offres National O</w:t>
      </w:r>
      <w:r w:rsidR="00C96F37" w:rsidRPr="00C827CE">
        <w:rPr>
          <w:rFonts w:ascii="Arial Narrow" w:hAnsi="Arial Narrow"/>
          <w:sz w:val="22"/>
          <w:szCs w:val="22"/>
        </w:rPr>
        <w:t xml:space="preserve">uvert pour l’exécution </w:t>
      </w:r>
      <w:r w:rsidR="00194909" w:rsidRPr="00C827CE">
        <w:rPr>
          <w:rFonts w:ascii="Arial Narrow" w:hAnsi="Arial Narrow"/>
          <w:sz w:val="22"/>
          <w:szCs w:val="22"/>
        </w:rPr>
        <w:t xml:space="preserve">des travaux de construction </w:t>
      </w:r>
      <w:r w:rsidR="0051315E">
        <w:rPr>
          <w:rFonts w:ascii="Arial Narrow" w:hAnsi="Arial Narrow"/>
          <w:sz w:val="22"/>
          <w:szCs w:val="22"/>
        </w:rPr>
        <w:t>d’un magasin de stockage à S</w:t>
      </w:r>
      <w:r w:rsidR="009E2860">
        <w:rPr>
          <w:rFonts w:ascii="Arial Narrow" w:hAnsi="Arial Narrow"/>
          <w:sz w:val="22"/>
          <w:szCs w:val="22"/>
        </w:rPr>
        <w:t>A</w:t>
      </w:r>
      <w:r w:rsidR="0051315E">
        <w:rPr>
          <w:rFonts w:ascii="Arial Narrow" w:hAnsi="Arial Narrow"/>
          <w:sz w:val="22"/>
          <w:szCs w:val="22"/>
        </w:rPr>
        <w:t>NGHA</w:t>
      </w:r>
      <w:r w:rsidR="007E7D92">
        <w:rPr>
          <w:rFonts w:ascii="Arial Narrow" w:hAnsi="Arial Narrow"/>
          <w:sz w:val="22"/>
          <w:szCs w:val="22"/>
        </w:rPr>
        <w:t xml:space="preserve"> </w:t>
      </w:r>
      <w:r>
        <w:rPr>
          <w:rFonts w:ascii="Arial Narrow" w:hAnsi="Arial Narrow"/>
          <w:sz w:val="22"/>
          <w:szCs w:val="22"/>
        </w:rPr>
        <w:t>dans</w:t>
      </w:r>
      <w:r w:rsidR="00BF1CAD" w:rsidRPr="00C827CE">
        <w:rPr>
          <w:rFonts w:ascii="Arial Narrow" w:hAnsi="Arial Narrow"/>
          <w:sz w:val="22"/>
          <w:szCs w:val="22"/>
        </w:rPr>
        <w:t xml:space="preserve"> </w:t>
      </w:r>
      <w:r w:rsidR="00CC3C39" w:rsidRPr="00C827CE">
        <w:rPr>
          <w:rFonts w:ascii="Arial Narrow" w:hAnsi="Arial Narrow"/>
          <w:sz w:val="22"/>
          <w:szCs w:val="22"/>
        </w:rPr>
        <w:t xml:space="preserve">la </w:t>
      </w:r>
      <w:r w:rsidR="00006479" w:rsidRPr="00C827CE">
        <w:rPr>
          <w:rFonts w:ascii="Arial Narrow" w:hAnsi="Arial Narrow"/>
          <w:sz w:val="22"/>
          <w:szCs w:val="22"/>
        </w:rPr>
        <w:t xml:space="preserve">Commune de </w:t>
      </w:r>
      <w:r w:rsidR="007E7D92">
        <w:rPr>
          <w:rFonts w:ascii="Arial Narrow" w:hAnsi="Arial Narrow"/>
          <w:sz w:val="22"/>
          <w:szCs w:val="22"/>
        </w:rPr>
        <w:t>GARI-GOMBO</w:t>
      </w:r>
      <w:r w:rsidR="00194909" w:rsidRPr="00C827CE">
        <w:rPr>
          <w:rFonts w:ascii="Arial Narrow" w:hAnsi="Arial Narrow"/>
          <w:sz w:val="22"/>
          <w:szCs w:val="22"/>
        </w:rPr>
        <w:t xml:space="preserve">, </w:t>
      </w:r>
      <w:r w:rsidR="007E7737" w:rsidRPr="00C827CE">
        <w:rPr>
          <w:rFonts w:ascii="Arial Narrow" w:hAnsi="Arial Narrow"/>
          <w:sz w:val="22"/>
          <w:szCs w:val="22"/>
        </w:rPr>
        <w:t xml:space="preserve">Département </w:t>
      </w:r>
      <w:r w:rsidR="00006479" w:rsidRPr="00C827CE">
        <w:rPr>
          <w:rFonts w:ascii="Arial Narrow" w:hAnsi="Arial Narrow"/>
          <w:sz w:val="22"/>
          <w:szCs w:val="22"/>
        </w:rPr>
        <w:t xml:space="preserve">de la Boumba et </w:t>
      </w:r>
      <w:r w:rsidR="00A24073" w:rsidRPr="00C827CE">
        <w:rPr>
          <w:rFonts w:ascii="Arial Narrow" w:hAnsi="Arial Narrow"/>
          <w:sz w:val="22"/>
          <w:szCs w:val="22"/>
        </w:rPr>
        <w:t>Ngoko,</w:t>
      </w:r>
      <w:r w:rsidR="00194909" w:rsidRPr="00C827CE">
        <w:rPr>
          <w:rFonts w:ascii="Arial Narrow" w:hAnsi="Arial Narrow"/>
          <w:sz w:val="22"/>
          <w:szCs w:val="22"/>
        </w:rPr>
        <w:t xml:space="preserve"> Région de l’Est</w:t>
      </w:r>
      <w:r w:rsidR="00BF1CAD" w:rsidRPr="00C827CE">
        <w:rPr>
          <w:rFonts w:ascii="Arial Narrow" w:hAnsi="Arial Narrow"/>
          <w:sz w:val="22"/>
          <w:szCs w:val="22"/>
        </w:rPr>
        <w:t>.</w:t>
      </w:r>
      <w:r w:rsidR="007E7D92">
        <w:rPr>
          <w:rFonts w:ascii="Arial Narrow" w:hAnsi="Arial Narrow"/>
          <w:sz w:val="22"/>
          <w:szCs w:val="22"/>
        </w:rPr>
        <w:t xml:space="preserve"> </w:t>
      </w: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289"/>
      </w:tblGrid>
      <w:tr w:rsidR="009E2860" w:rsidRPr="00C827CE" w14:paraId="20AE6E82" w14:textId="77777777" w:rsidTr="00D9685E">
        <w:trPr>
          <w:trHeight w:hRule="exact" w:val="364"/>
          <w:jc w:val="center"/>
        </w:trPr>
        <w:tc>
          <w:tcPr>
            <w:tcW w:w="4106" w:type="dxa"/>
            <w:vAlign w:val="center"/>
          </w:tcPr>
          <w:p w14:paraId="5006B06A" w14:textId="77777777" w:rsidR="009E2860" w:rsidRPr="00C827CE" w:rsidRDefault="009E2860" w:rsidP="000517B1">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Désignation </w:t>
            </w:r>
          </w:p>
        </w:tc>
        <w:tc>
          <w:tcPr>
            <w:tcW w:w="3289" w:type="dxa"/>
            <w:vAlign w:val="center"/>
          </w:tcPr>
          <w:p w14:paraId="2BAAAFF2" w14:textId="0D18A9D8" w:rsidR="009E2860" w:rsidRPr="00C827CE" w:rsidRDefault="009E2860" w:rsidP="000517B1">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Montant prévisionnel (</w:t>
            </w:r>
            <w:r>
              <w:rPr>
                <w:rFonts w:ascii="Arial Narrow" w:hAnsi="Arial Narrow"/>
                <w:b/>
                <w:sz w:val="22"/>
                <w:szCs w:val="22"/>
              </w:rPr>
              <w:t>F</w:t>
            </w:r>
            <w:r w:rsidRPr="00C827CE">
              <w:rPr>
                <w:rFonts w:ascii="Arial Narrow" w:hAnsi="Arial Narrow"/>
                <w:b/>
                <w:sz w:val="22"/>
                <w:szCs w:val="22"/>
              </w:rPr>
              <w:t>CFA TTC)</w:t>
            </w:r>
          </w:p>
        </w:tc>
      </w:tr>
      <w:tr w:rsidR="009E2860" w:rsidRPr="00C827CE" w14:paraId="1A903418" w14:textId="77777777" w:rsidTr="00D9685E">
        <w:trPr>
          <w:trHeight w:hRule="exact" w:val="285"/>
          <w:jc w:val="center"/>
        </w:trPr>
        <w:tc>
          <w:tcPr>
            <w:tcW w:w="4106" w:type="dxa"/>
            <w:vAlign w:val="center"/>
          </w:tcPr>
          <w:p w14:paraId="3FCB3412" w14:textId="28CF9123" w:rsidR="009E2860" w:rsidRPr="00C827CE" w:rsidRDefault="009E2860" w:rsidP="000517B1">
            <w:pPr>
              <w:jc w:val="both"/>
              <w:rPr>
                <w:rFonts w:ascii="Arial Narrow" w:hAnsi="Arial Narrow"/>
              </w:rPr>
            </w:pPr>
            <w:r>
              <w:rPr>
                <w:rFonts w:ascii="Arial Narrow" w:hAnsi="Arial Narrow"/>
                <w:sz w:val="22"/>
                <w:szCs w:val="22"/>
              </w:rPr>
              <w:t>Construction d’un magasin de stockage</w:t>
            </w:r>
          </w:p>
        </w:tc>
        <w:tc>
          <w:tcPr>
            <w:tcW w:w="3289" w:type="dxa"/>
            <w:vAlign w:val="center"/>
          </w:tcPr>
          <w:p w14:paraId="71996AE8" w14:textId="43CC3BA3" w:rsidR="009E2860" w:rsidRPr="00C827CE" w:rsidRDefault="009E2860" w:rsidP="000517B1">
            <w:pPr>
              <w:widowControl w:val="0"/>
              <w:autoSpaceDE w:val="0"/>
              <w:autoSpaceDN w:val="0"/>
              <w:adjustRightInd w:val="0"/>
              <w:jc w:val="center"/>
              <w:rPr>
                <w:rFonts w:ascii="Arial Narrow" w:hAnsi="Arial Narrow"/>
                <w:sz w:val="22"/>
                <w:szCs w:val="22"/>
              </w:rPr>
            </w:pPr>
            <w:r>
              <w:rPr>
                <w:rFonts w:ascii="Arial Narrow" w:hAnsi="Arial Narrow"/>
                <w:sz w:val="22"/>
                <w:szCs w:val="22"/>
              </w:rPr>
              <w:t>25 000 000</w:t>
            </w:r>
          </w:p>
        </w:tc>
      </w:tr>
    </w:tbl>
    <w:p w14:paraId="21EB3F67" w14:textId="77777777" w:rsidR="00194909" w:rsidRPr="00C827CE" w:rsidRDefault="00194909" w:rsidP="005E726C">
      <w:pPr>
        <w:spacing w:after="120" w:line="276" w:lineRule="auto"/>
        <w:ind w:firstLine="284"/>
        <w:jc w:val="both"/>
        <w:rPr>
          <w:rFonts w:ascii="Arial Narrow" w:hAnsi="Arial Narrow"/>
          <w:sz w:val="12"/>
          <w:szCs w:val="22"/>
        </w:rPr>
      </w:pPr>
    </w:p>
    <w:p w14:paraId="58EC0B36"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CONSISTANCE DES TRAVAUX</w:t>
      </w:r>
    </w:p>
    <w:p w14:paraId="72770AAE" w14:textId="77777777" w:rsidR="000C3B0A" w:rsidRPr="00C827CE" w:rsidRDefault="000C3B0A"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La consistance des travaux à réaliser est la suivante :</w:t>
      </w:r>
    </w:p>
    <w:p w14:paraId="5BE19CE9"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Travaux préparatoires</w:t>
      </w:r>
    </w:p>
    <w:p w14:paraId="794D7F77"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Terrassement</w:t>
      </w:r>
    </w:p>
    <w:p w14:paraId="2D1FFCDB"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Fondations</w:t>
      </w:r>
    </w:p>
    <w:p w14:paraId="3F342484" w14:textId="2CB0CE44"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 xml:space="preserve">Maçonnerie - </w:t>
      </w:r>
      <w:r w:rsidR="007D6F67" w:rsidRPr="00C827CE">
        <w:rPr>
          <w:rFonts w:ascii="Arial Narrow" w:hAnsi="Arial Narrow"/>
          <w:sz w:val="22"/>
          <w:szCs w:val="22"/>
          <w:lang w:eastAsia="x-none"/>
        </w:rPr>
        <w:t>Élévation</w:t>
      </w:r>
    </w:p>
    <w:p w14:paraId="4E69B651" w14:textId="33723411" w:rsidR="00194909" w:rsidRDefault="00194909" w:rsidP="006E1084">
      <w:pPr>
        <w:numPr>
          <w:ilvl w:val="1"/>
          <w:numId w:val="116"/>
        </w:numPr>
        <w:rPr>
          <w:rFonts w:ascii="Arial Narrow" w:hAnsi="Arial Narrow"/>
          <w:b/>
          <w:sz w:val="22"/>
          <w:szCs w:val="22"/>
        </w:rPr>
      </w:pPr>
      <w:r w:rsidRPr="00C827CE">
        <w:rPr>
          <w:rFonts w:ascii="Arial Narrow" w:hAnsi="Arial Narrow"/>
          <w:sz w:val="22"/>
          <w:szCs w:val="22"/>
          <w:lang w:eastAsia="x-none"/>
        </w:rPr>
        <w:t>Charpente – Couverture-plafond</w:t>
      </w:r>
      <w:r w:rsidRPr="00C827CE">
        <w:rPr>
          <w:rFonts w:ascii="Arial Narrow" w:hAnsi="Arial Narrow"/>
          <w:b/>
          <w:sz w:val="22"/>
          <w:szCs w:val="22"/>
          <w:lang w:eastAsia="x-none"/>
        </w:rPr>
        <w:t xml:space="preserve"> </w:t>
      </w:r>
    </w:p>
    <w:p w14:paraId="3F443D0D" w14:textId="55D82090" w:rsidR="009E2860" w:rsidRPr="009E2860" w:rsidRDefault="009E2860" w:rsidP="006E1084">
      <w:pPr>
        <w:numPr>
          <w:ilvl w:val="1"/>
          <w:numId w:val="116"/>
        </w:numPr>
        <w:rPr>
          <w:rFonts w:ascii="Arial Narrow" w:hAnsi="Arial Narrow"/>
          <w:sz w:val="22"/>
          <w:szCs w:val="22"/>
          <w:lang w:eastAsia="x-none"/>
        </w:rPr>
      </w:pPr>
      <w:r w:rsidRPr="009E2860">
        <w:rPr>
          <w:rFonts w:ascii="Arial Narrow" w:hAnsi="Arial Narrow"/>
          <w:sz w:val="22"/>
          <w:szCs w:val="22"/>
          <w:lang w:eastAsia="x-none"/>
        </w:rPr>
        <w:t>Enduits et revêtement</w:t>
      </w:r>
    </w:p>
    <w:p w14:paraId="48841D83" w14:textId="3BDEEB2F"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 xml:space="preserve">Menuiserie </w:t>
      </w:r>
      <w:r w:rsidR="00D62317">
        <w:rPr>
          <w:rFonts w:ascii="Arial Narrow" w:hAnsi="Arial Narrow"/>
          <w:sz w:val="22"/>
          <w:szCs w:val="22"/>
          <w:lang w:eastAsia="x-none"/>
        </w:rPr>
        <w:t xml:space="preserve">bois et </w:t>
      </w:r>
      <w:r w:rsidRPr="00C827CE">
        <w:rPr>
          <w:rFonts w:ascii="Arial Narrow" w:hAnsi="Arial Narrow"/>
          <w:sz w:val="22"/>
          <w:szCs w:val="22"/>
          <w:lang w:eastAsia="x-none"/>
        </w:rPr>
        <w:t xml:space="preserve">Métallique </w:t>
      </w:r>
    </w:p>
    <w:p w14:paraId="0F6D0D80"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Électricité</w:t>
      </w:r>
    </w:p>
    <w:p w14:paraId="65AB91FB"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 xml:space="preserve">Peinture </w:t>
      </w:r>
    </w:p>
    <w:p w14:paraId="020C4A04" w14:textId="37AC070A" w:rsidR="00194909"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Voiries et Réseaux Divers (VRD).</w:t>
      </w:r>
    </w:p>
    <w:p w14:paraId="5D96D87B" w14:textId="6AFB56DF" w:rsidR="009E2860" w:rsidRPr="00C827CE" w:rsidRDefault="009E2860" w:rsidP="006E1084">
      <w:pPr>
        <w:numPr>
          <w:ilvl w:val="1"/>
          <w:numId w:val="116"/>
        </w:numPr>
        <w:rPr>
          <w:rFonts w:ascii="Arial Narrow" w:hAnsi="Arial Narrow"/>
          <w:sz w:val="22"/>
          <w:szCs w:val="22"/>
          <w:lang w:eastAsia="x-none"/>
        </w:rPr>
      </w:pPr>
      <w:r>
        <w:rPr>
          <w:rFonts w:ascii="Arial Narrow" w:hAnsi="Arial Narrow"/>
          <w:sz w:val="22"/>
          <w:szCs w:val="22"/>
          <w:lang w:eastAsia="x-none"/>
        </w:rPr>
        <w:t>Equipements</w:t>
      </w:r>
    </w:p>
    <w:p w14:paraId="2C802A49" w14:textId="77777777" w:rsidR="00C96F37" w:rsidRPr="00C827CE" w:rsidRDefault="00C96F37" w:rsidP="006E1084">
      <w:pPr>
        <w:numPr>
          <w:ilvl w:val="0"/>
          <w:numId w:val="13"/>
        </w:numPr>
        <w:spacing w:before="80" w:after="80" w:line="276" w:lineRule="auto"/>
        <w:rPr>
          <w:rFonts w:ascii="Arial Narrow" w:hAnsi="Arial Narrow"/>
          <w:b/>
          <w:sz w:val="22"/>
          <w:szCs w:val="22"/>
        </w:rPr>
      </w:pPr>
      <w:r w:rsidRPr="00C827CE">
        <w:rPr>
          <w:rFonts w:ascii="Arial Narrow" w:hAnsi="Arial Narrow"/>
          <w:b/>
          <w:sz w:val="22"/>
          <w:szCs w:val="22"/>
        </w:rPr>
        <w:t xml:space="preserve">PARTICIPATION </w:t>
      </w:r>
    </w:p>
    <w:p w14:paraId="4BE2FA27" w14:textId="77777777" w:rsidR="00C96F37" w:rsidRPr="00C827CE" w:rsidRDefault="00C96F37"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La participation à cet Appel d’Offres est ouverte aux Entreprises spécialisées dans le domaine du Bâtiment et Travaux Publics et installées en territoire camerounais.</w:t>
      </w:r>
    </w:p>
    <w:p w14:paraId="5DA38D85" w14:textId="77777777"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t>FINANCEMENT</w:t>
      </w:r>
    </w:p>
    <w:p w14:paraId="667921F9" w14:textId="13CCDDFE" w:rsidR="00C96F37" w:rsidRPr="00C827CE" w:rsidRDefault="00C96F37"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Les travaux objet du présent Appel d'Offres sont financés par le Budget d’Investissement Public </w:t>
      </w:r>
      <w:r w:rsidR="0097235E">
        <w:rPr>
          <w:rFonts w:ascii="Arial Narrow" w:hAnsi="Arial Narrow"/>
          <w:sz w:val="22"/>
          <w:szCs w:val="22"/>
        </w:rPr>
        <w:t xml:space="preserve">du </w:t>
      </w:r>
      <w:r w:rsidR="00ED3288">
        <w:rPr>
          <w:rFonts w:ascii="Arial Narrow" w:hAnsi="Arial Narrow"/>
          <w:sz w:val="22"/>
          <w:szCs w:val="22"/>
        </w:rPr>
        <w:t>MINADER</w:t>
      </w:r>
      <w:r w:rsidRPr="00C827CE">
        <w:rPr>
          <w:rFonts w:ascii="Arial Narrow" w:hAnsi="Arial Narrow"/>
          <w:sz w:val="22"/>
          <w:szCs w:val="22"/>
        </w:rPr>
        <w:t xml:space="preserve">, </w:t>
      </w:r>
      <w:r w:rsidR="0097235E">
        <w:rPr>
          <w:rFonts w:ascii="Arial Narrow" w:hAnsi="Arial Narrow"/>
          <w:sz w:val="22"/>
          <w:szCs w:val="22"/>
        </w:rPr>
        <w:t xml:space="preserve">Exercice </w:t>
      </w:r>
      <w:r w:rsidR="007E7D92">
        <w:rPr>
          <w:rFonts w:ascii="Arial Narrow" w:hAnsi="Arial Narrow"/>
          <w:sz w:val="22"/>
          <w:szCs w:val="22"/>
        </w:rPr>
        <w:t>2026</w:t>
      </w:r>
      <w:r w:rsidRPr="00C827CE">
        <w:rPr>
          <w:rFonts w:ascii="Arial Narrow" w:hAnsi="Arial Narrow"/>
          <w:sz w:val="22"/>
          <w:szCs w:val="22"/>
        </w:rPr>
        <w:t>.</w:t>
      </w:r>
    </w:p>
    <w:p w14:paraId="5019348F" w14:textId="77777777"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t>CONSULTATION ET ACQUISITION DU DOSSIER D'APPEL D'OFFRES</w:t>
      </w:r>
    </w:p>
    <w:p w14:paraId="51F6ACCC" w14:textId="0BFF7765" w:rsidR="00D9685E" w:rsidRPr="00C827CE" w:rsidRDefault="00C96F37" w:rsidP="00D9685E">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Le Dossier d’Appel d’Offres peut être consulté et retiré </w:t>
      </w:r>
      <w:r w:rsidR="00801581" w:rsidRPr="00C827CE">
        <w:rPr>
          <w:rFonts w:ascii="Arial Narrow" w:hAnsi="Arial Narrow"/>
          <w:sz w:val="22"/>
          <w:szCs w:val="22"/>
        </w:rPr>
        <w:t xml:space="preserve">auprès du Service </w:t>
      </w:r>
      <w:r w:rsidR="000B2F38">
        <w:rPr>
          <w:rFonts w:ascii="Arial Narrow" w:hAnsi="Arial Narrow"/>
          <w:sz w:val="22"/>
          <w:szCs w:val="22"/>
        </w:rPr>
        <w:t>de la Planification et du Développement Local</w:t>
      </w:r>
      <w:r w:rsidR="00CC2E2C" w:rsidRPr="00C827CE">
        <w:rPr>
          <w:rFonts w:ascii="Arial Narrow" w:hAnsi="Arial Narrow"/>
          <w:sz w:val="22"/>
          <w:szCs w:val="22"/>
        </w:rPr>
        <w:t xml:space="preserve"> de la </w:t>
      </w:r>
      <w:r w:rsidRPr="00C827CE">
        <w:rPr>
          <w:rFonts w:ascii="Arial Narrow" w:hAnsi="Arial Narrow"/>
          <w:sz w:val="22"/>
          <w:szCs w:val="22"/>
        </w:rPr>
        <w:t xml:space="preserve"> </w:t>
      </w:r>
      <w:r w:rsidR="00006479" w:rsidRPr="00C827CE">
        <w:rPr>
          <w:rFonts w:ascii="Arial Narrow" w:hAnsi="Arial Narrow"/>
          <w:sz w:val="22"/>
          <w:szCs w:val="22"/>
        </w:rPr>
        <w:t xml:space="preserve">Commune de </w:t>
      </w:r>
      <w:r w:rsidR="00FE2214">
        <w:rPr>
          <w:rFonts w:ascii="Arial Narrow" w:hAnsi="Arial Narrow"/>
          <w:sz w:val="22"/>
          <w:szCs w:val="22"/>
        </w:rPr>
        <w:t>GARI-GOMBO</w:t>
      </w:r>
      <w:r w:rsidRPr="00C827CE">
        <w:rPr>
          <w:rFonts w:ascii="Arial Narrow" w:hAnsi="Arial Narrow"/>
          <w:sz w:val="22"/>
          <w:szCs w:val="22"/>
        </w:rPr>
        <w:t xml:space="preserve">, </w:t>
      </w:r>
      <w:r w:rsidR="00801581" w:rsidRPr="00C827CE">
        <w:rPr>
          <w:rFonts w:ascii="Arial Narrow" w:hAnsi="Arial Narrow"/>
          <w:b/>
          <w:sz w:val="22"/>
          <w:szCs w:val="22"/>
        </w:rPr>
        <w:t xml:space="preserve">Téléphone </w:t>
      </w:r>
      <w:r w:rsidR="007E7D92">
        <w:rPr>
          <w:rFonts w:ascii="Arial Narrow" w:hAnsi="Arial Narrow"/>
          <w:b/>
          <w:bCs/>
          <w:iCs/>
          <w:sz w:val="22"/>
          <w:szCs w:val="22"/>
        </w:rPr>
        <w:t>674 32 38 38/696 25 92 46</w:t>
      </w:r>
      <w:r w:rsidR="00CC2E2C" w:rsidRPr="00C827CE">
        <w:rPr>
          <w:rFonts w:ascii="Arial Narrow" w:hAnsi="Arial Narrow"/>
          <w:sz w:val="22"/>
          <w:szCs w:val="22"/>
        </w:rPr>
        <w:t xml:space="preserve"> </w:t>
      </w:r>
      <w:r w:rsidRPr="00C827CE">
        <w:rPr>
          <w:rFonts w:ascii="Arial Narrow" w:hAnsi="Arial Narrow"/>
          <w:sz w:val="22"/>
          <w:szCs w:val="22"/>
        </w:rPr>
        <w:t xml:space="preserve">dès publication du présent avis, sur présentation d’une quittance attestant, le </w:t>
      </w:r>
      <w:r w:rsidR="00094DD3" w:rsidRPr="00C827CE">
        <w:rPr>
          <w:rFonts w:ascii="Arial Narrow" w:hAnsi="Arial Narrow"/>
          <w:sz w:val="22"/>
          <w:szCs w:val="22"/>
        </w:rPr>
        <w:t>paiement</w:t>
      </w:r>
      <w:r w:rsidRPr="00C827CE">
        <w:rPr>
          <w:rFonts w:ascii="Arial Narrow" w:hAnsi="Arial Narrow"/>
          <w:sz w:val="22"/>
          <w:szCs w:val="22"/>
        </w:rPr>
        <w:t xml:space="preserve"> de la somme non remboursable de </w:t>
      </w:r>
      <w:r w:rsidR="009E2860">
        <w:rPr>
          <w:rFonts w:ascii="Arial Narrow" w:hAnsi="Arial Narrow"/>
          <w:b/>
          <w:sz w:val="22"/>
          <w:szCs w:val="22"/>
        </w:rPr>
        <w:t>cinquante</w:t>
      </w:r>
      <w:r w:rsidR="0036140A" w:rsidRPr="00C827CE">
        <w:rPr>
          <w:rFonts w:ascii="Arial Narrow" w:hAnsi="Arial Narrow"/>
          <w:b/>
          <w:sz w:val="22"/>
          <w:szCs w:val="22"/>
        </w:rPr>
        <w:t xml:space="preserve"> </w:t>
      </w:r>
      <w:r w:rsidR="00CD18E3" w:rsidRPr="00C827CE">
        <w:rPr>
          <w:rFonts w:ascii="Arial Narrow" w:hAnsi="Arial Narrow"/>
          <w:b/>
          <w:sz w:val="22"/>
          <w:szCs w:val="22"/>
        </w:rPr>
        <w:t>mille</w:t>
      </w:r>
      <w:r w:rsidRPr="00C827CE">
        <w:rPr>
          <w:rFonts w:ascii="Arial Narrow" w:hAnsi="Arial Narrow"/>
          <w:b/>
          <w:sz w:val="22"/>
          <w:szCs w:val="22"/>
        </w:rPr>
        <w:t xml:space="preserve"> (</w:t>
      </w:r>
      <w:r w:rsidR="009E2860">
        <w:rPr>
          <w:rFonts w:ascii="Arial Narrow" w:hAnsi="Arial Narrow"/>
          <w:b/>
          <w:sz w:val="22"/>
          <w:szCs w:val="22"/>
        </w:rPr>
        <w:t>5</w:t>
      </w:r>
      <w:r w:rsidR="000B75F5">
        <w:rPr>
          <w:rFonts w:ascii="Arial Narrow" w:hAnsi="Arial Narrow"/>
          <w:b/>
          <w:sz w:val="22"/>
          <w:szCs w:val="22"/>
        </w:rPr>
        <w:t>0</w:t>
      </w:r>
      <w:r w:rsidR="00A14A06" w:rsidRPr="00C827CE">
        <w:rPr>
          <w:rFonts w:ascii="Arial Narrow" w:hAnsi="Arial Narrow"/>
          <w:b/>
          <w:sz w:val="22"/>
          <w:szCs w:val="22"/>
        </w:rPr>
        <w:t xml:space="preserve"> 000</w:t>
      </w:r>
      <w:r w:rsidR="00801581" w:rsidRPr="00C827CE">
        <w:rPr>
          <w:rFonts w:ascii="Arial Narrow" w:hAnsi="Arial Narrow"/>
          <w:b/>
          <w:sz w:val="22"/>
          <w:szCs w:val="22"/>
        </w:rPr>
        <w:t>) francs CFA</w:t>
      </w:r>
      <w:r w:rsidR="00CC2E2C" w:rsidRPr="00C827CE">
        <w:rPr>
          <w:rFonts w:ascii="Arial Narrow" w:hAnsi="Arial Narrow"/>
          <w:sz w:val="22"/>
          <w:szCs w:val="22"/>
        </w:rPr>
        <w:t xml:space="preserve"> </w:t>
      </w:r>
      <w:r w:rsidR="000A0FF5" w:rsidRPr="00C827CE">
        <w:rPr>
          <w:rFonts w:ascii="Arial Narrow" w:hAnsi="Arial Narrow"/>
          <w:sz w:val="22"/>
          <w:szCs w:val="22"/>
        </w:rPr>
        <w:t xml:space="preserve">à la Recette </w:t>
      </w:r>
      <w:r w:rsidR="002B340E" w:rsidRPr="00C827CE">
        <w:rPr>
          <w:rFonts w:ascii="Arial Narrow" w:hAnsi="Arial Narrow"/>
          <w:sz w:val="22"/>
          <w:szCs w:val="22"/>
        </w:rPr>
        <w:t xml:space="preserve">Municipale de </w:t>
      </w:r>
      <w:r w:rsidR="00FE2214">
        <w:rPr>
          <w:rFonts w:ascii="Arial Narrow" w:hAnsi="Arial Narrow"/>
          <w:sz w:val="22"/>
          <w:szCs w:val="22"/>
        </w:rPr>
        <w:t>GARI-GOMBO</w:t>
      </w:r>
      <w:r w:rsidRPr="00C827CE">
        <w:rPr>
          <w:rFonts w:ascii="Arial Narrow" w:hAnsi="Arial Narrow"/>
          <w:sz w:val="22"/>
          <w:szCs w:val="22"/>
        </w:rPr>
        <w:t>.</w:t>
      </w:r>
    </w:p>
    <w:p w14:paraId="57FABA31" w14:textId="77777777"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t>REMISE DES OFFRES</w:t>
      </w:r>
    </w:p>
    <w:p w14:paraId="48C5D420" w14:textId="1074B39B" w:rsidR="00C96F37" w:rsidRDefault="00C96F37" w:rsidP="00CC2E2C">
      <w:pPr>
        <w:spacing w:after="80" w:line="276" w:lineRule="auto"/>
        <w:ind w:firstLine="284"/>
        <w:jc w:val="both"/>
        <w:rPr>
          <w:rFonts w:ascii="Arial Narrow" w:hAnsi="Arial Narrow"/>
          <w:sz w:val="22"/>
          <w:szCs w:val="22"/>
        </w:rPr>
      </w:pPr>
      <w:r w:rsidRPr="00C827CE">
        <w:rPr>
          <w:rFonts w:ascii="Arial Narrow" w:hAnsi="Arial Narrow"/>
          <w:sz w:val="22"/>
          <w:szCs w:val="22"/>
        </w:rPr>
        <w:t>Chaque offre</w:t>
      </w:r>
      <w:r w:rsidR="00D72D7C" w:rsidRPr="00C827CE">
        <w:rPr>
          <w:rFonts w:ascii="Arial Narrow" w:hAnsi="Arial Narrow"/>
          <w:sz w:val="22"/>
          <w:szCs w:val="22"/>
        </w:rPr>
        <w:t>,</w:t>
      </w:r>
      <w:r w:rsidRPr="00C827CE">
        <w:rPr>
          <w:rFonts w:ascii="Arial Narrow" w:hAnsi="Arial Narrow"/>
          <w:sz w:val="22"/>
          <w:szCs w:val="22"/>
        </w:rPr>
        <w:t xml:space="preserve"> rédigée en Français ou en Anglais en </w:t>
      </w:r>
      <w:r w:rsidRPr="00C827CE">
        <w:rPr>
          <w:rFonts w:ascii="Arial Narrow" w:hAnsi="Arial Narrow"/>
          <w:b/>
          <w:sz w:val="22"/>
          <w:szCs w:val="22"/>
        </w:rPr>
        <w:t>sept (07) exemplaires</w:t>
      </w:r>
      <w:r w:rsidR="00A90F1A" w:rsidRPr="00C827CE">
        <w:rPr>
          <w:rFonts w:ascii="Arial Narrow" w:hAnsi="Arial Narrow"/>
          <w:b/>
          <w:sz w:val="22"/>
          <w:szCs w:val="22"/>
        </w:rPr>
        <w:t xml:space="preserve"> </w:t>
      </w:r>
      <w:r w:rsidRPr="00C827CE">
        <w:rPr>
          <w:rFonts w:ascii="Arial Narrow" w:hAnsi="Arial Narrow"/>
          <w:b/>
          <w:sz w:val="22"/>
          <w:szCs w:val="22"/>
        </w:rPr>
        <w:t>dont un (01) original et</w:t>
      </w:r>
      <w:r w:rsidR="00A90F1A" w:rsidRPr="00C827CE">
        <w:rPr>
          <w:rFonts w:ascii="Arial Narrow" w:hAnsi="Arial Narrow"/>
          <w:b/>
          <w:sz w:val="22"/>
          <w:szCs w:val="22"/>
        </w:rPr>
        <w:t xml:space="preserve"> </w:t>
      </w:r>
      <w:r w:rsidRPr="00C827CE">
        <w:rPr>
          <w:rFonts w:ascii="Arial Narrow" w:hAnsi="Arial Narrow"/>
          <w:b/>
          <w:sz w:val="22"/>
          <w:szCs w:val="22"/>
        </w:rPr>
        <w:t>six (06) copies</w:t>
      </w:r>
      <w:r w:rsidR="00D72D7C" w:rsidRPr="00C827CE">
        <w:rPr>
          <w:rFonts w:ascii="Arial Narrow" w:hAnsi="Arial Narrow"/>
          <w:sz w:val="22"/>
          <w:szCs w:val="22"/>
        </w:rPr>
        <w:t xml:space="preserve"> marqués comme tels</w:t>
      </w:r>
      <w:r w:rsidRPr="00C827CE">
        <w:rPr>
          <w:rFonts w:ascii="Arial Narrow" w:hAnsi="Arial Narrow"/>
          <w:sz w:val="22"/>
          <w:szCs w:val="22"/>
        </w:rPr>
        <w:t xml:space="preserve">, devra parvenir sous pli fermé à la </w:t>
      </w:r>
      <w:r w:rsidR="00006479" w:rsidRPr="00C827CE">
        <w:rPr>
          <w:rFonts w:ascii="Arial Narrow" w:hAnsi="Arial Narrow"/>
          <w:sz w:val="22"/>
          <w:szCs w:val="22"/>
        </w:rPr>
        <w:t xml:space="preserve">Commune de </w:t>
      </w:r>
      <w:r w:rsidR="00FE2214">
        <w:rPr>
          <w:rFonts w:ascii="Arial Narrow" w:hAnsi="Arial Narrow"/>
          <w:sz w:val="22"/>
          <w:szCs w:val="22"/>
        </w:rPr>
        <w:t>GARI-GOMBO</w:t>
      </w:r>
      <w:r w:rsidRPr="00C827CE">
        <w:rPr>
          <w:rFonts w:ascii="Arial Narrow" w:hAnsi="Arial Narrow"/>
          <w:sz w:val="22"/>
          <w:szCs w:val="22"/>
        </w:rPr>
        <w:t xml:space="preserve">, au plus tard le </w:t>
      </w:r>
      <w:r w:rsidR="00D9685E">
        <w:rPr>
          <w:rFonts w:ascii="Arial Narrow" w:hAnsi="Arial Narrow"/>
          <w:b/>
          <w:sz w:val="22"/>
          <w:szCs w:val="22"/>
        </w:rPr>
        <w:t xml:space="preserve"> </w:t>
      </w:r>
      <w:r w:rsidR="00D9685E" w:rsidRPr="00D9685E">
        <w:rPr>
          <w:rFonts w:ascii="Arial Narrow" w:hAnsi="Arial Narrow"/>
          <w:b/>
          <w:sz w:val="24"/>
          <w:szCs w:val="22"/>
        </w:rPr>
        <w:t xml:space="preserve">18 Avril  2026 </w:t>
      </w:r>
      <w:r w:rsidRPr="00C827CE">
        <w:rPr>
          <w:rFonts w:ascii="Arial Narrow" w:hAnsi="Arial Narrow"/>
          <w:b/>
          <w:sz w:val="22"/>
          <w:szCs w:val="22"/>
        </w:rPr>
        <w:t xml:space="preserve">à </w:t>
      </w:r>
      <w:r w:rsidR="00FE2214">
        <w:rPr>
          <w:rFonts w:ascii="Arial Narrow" w:hAnsi="Arial Narrow"/>
          <w:b/>
          <w:sz w:val="22"/>
          <w:szCs w:val="22"/>
        </w:rPr>
        <w:t>10</w:t>
      </w:r>
      <w:r w:rsidR="00C827CE">
        <w:rPr>
          <w:rFonts w:ascii="Arial Narrow" w:hAnsi="Arial Narrow"/>
          <w:b/>
          <w:sz w:val="22"/>
          <w:szCs w:val="22"/>
        </w:rPr>
        <w:t xml:space="preserve"> </w:t>
      </w:r>
      <w:r w:rsidR="00297C36" w:rsidRPr="00C827CE">
        <w:rPr>
          <w:rFonts w:ascii="Arial Narrow" w:hAnsi="Arial Narrow"/>
          <w:b/>
          <w:sz w:val="22"/>
          <w:szCs w:val="22"/>
        </w:rPr>
        <w:t>heures</w:t>
      </w:r>
      <w:r w:rsidR="00A90F1A" w:rsidRPr="00C827CE">
        <w:rPr>
          <w:rFonts w:ascii="Arial Narrow" w:hAnsi="Arial Narrow"/>
          <w:sz w:val="22"/>
          <w:szCs w:val="22"/>
        </w:rPr>
        <w:t xml:space="preserve"> </w:t>
      </w:r>
      <w:r w:rsidRPr="00C827CE">
        <w:rPr>
          <w:rFonts w:ascii="Arial Narrow" w:hAnsi="Arial Narrow"/>
          <w:sz w:val="22"/>
          <w:szCs w:val="22"/>
        </w:rPr>
        <w:t>précises et devra porter la mention suivante :</w:t>
      </w:r>
    </w:p>
    <w:p w14:paraId="46975DEA" w14:textId="77777777" w:rsidR="00D9685E" w:rsidRPr="00C827CE" w:rsidRDefault="00D9685E" w:rsidP="00CC2E2C">
      <w:pPr>
        <w:spacing w:after="80" w:line="276" w:lineRule="auto"/>
        <w:ind w:firstLine="284"/>
        <w:jc w:val="both"/>
        <w:rPr>
          <w:rFonts w:ascii="Arial Narrow" w:hAnsi="Arial Narrow"/>
          <w:sz w:val="22"/>
          <w:szCs w:val="22"/>
        </w:rPr>
      </w:pPr>
    </w:p>
    <w:p w14:paraId="4EE64987" w14:textId="77777777" w:rsidR="00D17D8C" w:rsidRDefault="00CC2E2C" w:rsidP="00465745">
      <w:pPr>
        <w:pStyle w:val="Corpsdetexte"/>
        <w:jc w:val="center"/>
        <w:rPr>
          <w:rFonts w:ascii="Arial Narrow" w:hAnsi="Arial Narrow"/>
          <w:b/>
          <w:sz w:val="22"/>
          <w:szCs w:val="22"/>
        </w:rPr>
      </w:pPr>
      <w:r w:rsidRPr="00465745">
        <w:rPr>
          <w:rFonts w:ascii="Arial Narrow" w:hAnsi="Arial Narrow"/>
          <w:b/>
          <w:sz w:val="22"/>
          <w:szCs w:val="22"/>
        </w:rPr>
        <w:lastRenderedPageBreak/>
        <w:t>APPEL D’OFFRES NATIONAL OUVERT</w:t>
      </w:r>
    </w:p>
    <w:p w14:paraId="776F358A" w14:textId="6E24BC57" w:rsidR="00D17D8C" w:rsidRDefault="00A90F1A" w:rsidP="00D17D8C">
      <w:pPr>
        <w:pStyle w:val="Corpsdetexte"/>
        <w:jc w:val="center"/>
        <w:rPr>
          <w:rFonts w:ascii="Arial Narrow" w:hAnsi="Arial Narrow"/>
          <w:b/>
          <w:sz w:val="22"/>
          <w:szCs w:val="22"/>
        </w:rPr>
      </w:pPr>
      <w:r w:rsidRPr="00465745">
        <w:rPr>
          <w:rFonts w:ascii="Arial Narrow" w:hAnsi="Arial Narrow"/>
          <w:b/>
          <w:sz w:val="22"/>
          <w:szCs w:val="22"/>
        </w:rPr>
        <w:t xml:space="preserve">N° </w:t>
      </w:r>
      <w:r w:rsidR="00D9685E">
        <w:rPr>
          <w:rFonts w:ascii="Arial Narrow" w:hAnsi="Arial Narrow"/>
          <w:b/>
          <w:sz w:val="22"/>
          <w:szCs w:val="22"/>
        </w:rPr>
        <w:t>005</w:t>
      </w:r>
      <w:r w:rsidRPr="00465745">
        <w:rPr>
          <w:rFonts w:ascii="Arial Narrow" w:hAnsi="Arial Narrow"/>
          <w:b/>
          <w:sz w:val="22"/>
          <w:szCs w:val="22"/>
        </w:rPr>
        <w:t>/</w:t>
      </w:r>
      <w:r w:rsidR="00FE2214">
        <w:rPr>
          <w:rFonts w:ascii="Arial Narrow" w:hAnsi="Arial Narrow"/>
          <w:b/>
          <w:sz w:val="22"/>
          <w:szCs w:val="22"/>
        </w:rPr>
        <w:t>AONO/C/GGBO/SG/CIPM/2026</w:t>
      </w:r>
      <w:r w:rsidR="007E7D92">
        <w:rPr>
          <w:rFonts w:ascii="Arial Narrow" w:hAnsi="Arial Narrow"/>
          <w:b/>
          <w:sz w:val="22"/>
          <w:szCs w:val="22"/>
        </w:rPr>
        <w:t xml:space="preserve"> DU </w:t>
      </w:r>
      <w:r w:rsidR="00D9685E">
        <w:rPr>
          <w:rFonts w:ascii="Arial Narrow" w:hAnsi="Arial Narrow"/>
          <w:b/>
          <w:sz w:val="22"/>
          <w:szCs w:val="22"/>
        </w:rPr>
        <w:t>10 MARS 2026</w:t>
      </w:r>
    </w:p>
    <w:p w14:paraId="29F0C28D" w14:textId="3DB9267B" w:rsidR="00BF1CAD" w:rsidRPr="00D17D8C" w:rsidRDefault="009E2860" w:rsidP="00D17D8C">
      <w:pPr>
        <w:pStyle w:val="Corpsdetexte"/>
        <w:jc w:val="center"/>
        <w:rPr>
          <w:rFonts w:ascii="Arial Narrow" w:hAnsi="Arial Narrow"/>
          <w:b/>
          <w:sz w:val="22"/>
          <w:szCs w:val="22"/>
        </w:rPr>
      </w:pPr>
      <w:r>
        <w:rPr>
          <w:rFonts w:ascii="Arial Narrow" w:hAnsi="Arial Narrow"/>
          <w:b/>
          <w:sz w:val="22"/>
          <w:szCs w:val="22"/>
        </w:rPr>
        <w:t>POUR L’EXECUTION DES TRAVAUX DE CONSTRUCTION D’UN MAGASIN DE STOCKAGE A SANGHA DANS LA COMMUE DE GARI-GOMBO, DEPARTEMENT DE LA BOUMBA ET NGOKO, REGION DE L’EST.</w:t>
      </w:r>
    </w:p>
    <w:p w14:paraId="743918C4" w14:textId="77777777" w:rsidR="00C96F37" w:rsidRPr="00C827CE" w:rsidRDefault="00C96F37" w:rsidP="00CC2E2C">
      <w:pPr>
        <w:pStyle w:val="Retraitcorpsdetexte"/>
        <w:spacing w:before="120" w:after="80"/>
        <w:ind w:left="0"/>
        <w:jc w:val="center"/>
        <w:rPr>
          <w:rFonts w:ascii="Arial Narrow" w:hAnsi="Arial Narrow"/>
          <w:b/>
          <w:bCs/>
          <w:i/>
          <w:iCs/>
          <w:sz w:val="22"/>
          <w:szCs w:val="22"/>
        </w:rPr>
      </w:pPr>
      <w:r w:rsidRPr="00C827CE">
        <w:rPr>
          <w:rFonts w:ascii="Arial Narrow" w:hAnsi="Arial Narrow"/>
          <w:b/>
          <w:bCs/>
          <w:i/>
          <w:iCs/>
          <w:sz w:val="22"/>
          <w:szCs w:val="22"/>
        </w:rPr>
        <w:t>" A n'ouvrir qu'en séance de dépouillement "</w:t>
      </w:r>
    </w:p>
    <w:p w14:paraId="4D780340"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RECEVABILITE DES OFFRES</w:t>
      </w:r>
    </w:p>
    <w:p w14:paraId="10218565" w14:textId="13B9E8AF" w:rsidR="00C96F37" w:rsidRPr="00C827CE" w:rsidRDefault="00C96F37" w:rsidP="00FE2214">
      <w:pPr>
        <w:spacing w:after="80"/>
        <w:ind w:firstLine="284"/>
        <w:jc w:val="both"/>
        <w:rPr>
          <w:rFonts w:ascii="Arial Narrow" w:hAnsi="Arial Narrow"/>
          <w:sz w:val="22"/>
          <w:szCs w:val="22"/>
        </w:rPr>
      </w:pPr>
      <w:r w:rsidRPr="00C827CE">
        <w:rPr>
          <w:rFonts w:ascii="Arial Narrow" w:hAnsi="Arial Narrow"/>
          <w:sz w:val="22"/>
          <w:szCs w:val="22"/>
        </w:rPr>
        <w:t xml:space="preserve">Chaque soumissionnaire devra joindre à ses pièces administratives requises, une caution de soumission d'un montant de </w:t>
      </w:r>
      <w:r w:rsidR="008D4BE7">
        <w:rPr>
          <w:rFonts w:ascii="Arial Narrow" w:hAnsi="Arial Narrow"/>
          <w:b/>
          <w:sz w:val="22"/>
          <w:szCs w:val="22"/>
        </w:rPr>
        <w:t>1</w:t>
      </w:r>
      <w:r w:rsidRPr="00C827CE">
        <w:rPr>
          <w:rFonts w:ascii="Arial Narrow" w:hAnsi="Arial Narrow"/>
          <w:b/>
          <w:sz w:val="22"/>
          <w:szCs w:val="22"/>
        </w:rPr>
        <w:t>%</w:t>
      </w:r>
      <w:r w:rsidRPr="00C827CE">
        <w:rPr>
          <w:rFonts w:ascii="Arial Narrow" w:hAnsi="Arial Narrow"/>
          <w:sz w:val="22"/>
          <w:szCs w:val="22"/>
        </w:rPr>
        <w:t xml:space="preserve"> </w:t>
      </w:r>
      <w:r w:rsidRPr="00C827CE">
        <w:rPr>
          <w:rFonts w:ascii="Arial Narrow" w:hAnsi="Arial Narrow"/>
          <w:b/>
          <w:sz w:val="22"/>
          <w:szCs w:val="22"/>
        </w:rPr>
        <w:t xml:space="preserve">du montant </w:t>
      </w:r>
      <w:r w:rsidR="001B7091" w:rsidRPr="00C827CE">
        <w:rPr>
          <w:rFonts w:ascii="Arial Narrow" w:hAnsi="Arial Narrow"/>
          <w:b/>
          <w:sz w:val="22"/>
          <w:szCs w:val="22"/>
        </w:rPr>
        <w:t>prévisionnel,</w:t>
      </w:r>
      <w:r w:rsidRPr="00C827CE">
        <w:rPr>
          <w:rFonts w:ascii="Arial Narrow" w:hAnsi="Arial Narrow"/>
          <w:sz w:val="22"/>
          <w:szCs w:val="22"/>
        </w:rPr>
        <w:t xml:space="preserve"> </w:t>
      </w:r>
      <w:r w:rsidR="001B7091">
        <w:rPr>
          <w:rFonts w:ascii="Arial Narrow" w:hAnsi="Arial Narrow"/>
          <w:sz w:val="22"/>
          <w:szCs w:val="22"/>
        </w:rPr>
        <w:t xml:space="preserve">soit </w:t>
      </w:r>
      <w:r w:rsidR="008D4BE7">
        <w:rPr>
          <w:rFonts w:ascii="Arial Narrow" w:hAnsi="Arial Narrow"/>
          <w:b/>
          <w:i/>
          <w:sz w:val="22"/>
          <w:szCs w:val="22"/>
        </w:rPr>
        <w:t xml:space="preserve">Deux </w:t>
      </w:r>
      <w:r w:rsidR="009E2860">
        <w:rPr>
          <w:rFonts w:ascii="Arial Narrow" w:hAnsi="Arial Narrow"/>
          <w:b/>
          <w:i/>
          <w:sz w:val="22"/>
          <w:szCs w:val="22"/>
        </w:rPr>
        <w:t xml:space="preserve"> </w:t>
      </w:r>
      <w:r w:rsidR="007E7D92">
        <w:rPr>
          <w:rFonts w:ascii="Arial Narrow" w:hAnsi="Arial Narrow"/>
          <w:b/>
          <w:i/>
          <w:sz w:val="22"/>
          <w:szCs w:val="22"/>
        </w:rPr>
        <w:t xml:space="preserve">cent </w:t>
      </w:r>
      <w:r w:rsidR="008D4BE7">
        <w:rPr>
          <w:rFonts w:ascii="Arial Narrow" w:hAnsi="Arial Narrow"/>
          <w:b/>
          <w:i/>
          <w:sz w:val="22"/>
          <w:szCs w:val="22"/>
        </w:rPr>
        <w:t xml:space="preserve">cinquante </w:t>
      </w:r>
      <w:r w:rsidR="007E7D92">
        <w:rPr>
          <w:rFonts w:ascii="Arial Narrow" w:hAnsi="Arial Narrow"/>
          <w:b/>
          <w:i/>
          <w:sz w:val="22"/>
          <w:szCs w:val="22"/>
        </w:rPr>
        <w:t xml:space="preserve">mille </w:t>
      </w:r>
      <w:r w:rsidR="00FE2214">
        <w:rPr>
          <w:rFonts w:ascii="Arial Narrow" w:hAnsi="Arial Narrow"/>
          <w:b/>
          <w:i/>
          <w:sz w:val="22"/>
          <w:szCs w:val="22"/>
        </w:rPr>
        <w:t>(</w:t>
      </w:r>
      <w:r w:rsidR="008D4BE7">
        <w:rPr>
          <w:rFonts w:ascii="Arial Narrow" w:hAnsi="Arial Narrow"/>
          <w:b/>
          <w:i/>
          <w:sz w:val="22"/>
          <w:szCs w:val="22"/>
        </w:rPr>
        <w:t>2</w:t>
      </w:r>
      <w:r w:rsidR="009E2860">
        <w:rPr>
          <w:rFonts w:ascii="Arial Narrow" w:hAnsi="Arial Narrow"/>
          <w:b/>
          <w:i/>
          <w:sz w:val="22"/>
          <w:szCs w:val="22"/>
        </w:rPr>
        <w:t>5</w:t>
      </w:r>
      <w:r w:rsidR="001B7091" w:rsidRPr="001B7091">
        <w:rPr>
          <w:rFonts w:ascii="Arial Narrow" w:hAnsi="Arial Narrow"/>
          <w:b/>
          <w:i/>
          <w:sz w:val="22"/>
          <w:szCs w:val="22"/>
        </w:rPr>
        <w:t>0 000) F CFA</w:t>
      </w:r>
      <w:r w:rsidR="001B7091">
        <w:rPr>
          <w:rFonts w:ascii="Arial Narrow" w:hAnsi="Arial Narrow"/>
          <w:sz w:val="22"/>
          <w:szCs w:val="22"/>
        </w:rPr>
        <w:t xml:space="preserve"> </w:t>
      </w:r>
      <w:r w:rsidRPr="00C827CE">
        <w:rPr>
          <w:rFonts w:ascii="Arial Narrow" w:hAnsi="Arial Narrow"/>
          <w:sz w:val="22"/>
          <w:szCs w:val="22"/>
        </w:rPr>
        <w:t>délivrée par un établissement bancaire de 1er ordre agréé par le Ministère des Finances.</w:t>
      </w:r>
    </w:p>
    <w:p w14:paraId="710730AE" w14:textId="77777777" w:rsidR="00C96F37" w:rsidRPr="00C827CE" w:rsidRDefault="00C96F37" w:rsidP="00FE2214">
      <w:pPr>
        <w:spacing w:after="80"/>
        <w:ind w:firstLine="284"/>
        <w:jc w:val="both"/>
        <w:rPr>
          <w:rFonts w:ascii="Arial Narrow" w:hAnsi="Arial Narrow"/>
          <w:sz w:val="22"/>
          <w:szCs w:val="22"/>
        </w:rPr>
      </w:pPr>
      <w:r w:rsidRPr="00C827CE">
        <w:rPr>
          <w:rFonts w:ascii="Arial Narrow" w:hAnsi="Arial Narrow"/>
          <w:sz w:val="22"/>
          <w:szCs w:val="22"/>
        </w:rPr>
        <w:t xml:space="preserve">La caution devra rester valable </w:t>
      </w:r>
      <w:r w:rsidRPr="00C827CE">
        <w:rPr>
          <w:rFonts w:ascii="Arial Narrow" w:hAnsi="Arial Narrow"/>
          <w:b/>
          <w:sz w:val="22"/>
          <w:szCs w:val="22"/>
        </w:rPr>
        <w:t>soixante (60) jours</w:t>
      </w:r>
      <w:r w:rsidRPr="00C827CE">
        <w:rPr>
          <w:rFonts w:ascii="Arial Narrow" w:hAnsi="Arial Narrow"/>
          <w:sz w:val="22"/>
          <w:szCs w:val="22"/>
        </w:rPr>
        <w:t xml:space="preserve"> à compter de la date de remise des offres.</w:t>
      </w:r>
    </w:p>
    <w:p w14:paraId="3BE37DDE" w14:textId="7919028C" w:rsidR="00C96F37" w:rsidRPr="00C827CE" w:rsidRDefault="00C96F37" w:rsidP="00FE2214">
      <w:pPr>
        <w:spacing w:after="80"/>
        <w:ind w:firstLine="284"/>
        <w:jc w:val="both"/>
        <w:rPr>
          <w:rFonts w:ascii="Arial Narrow" w:hAnsi="Arial Narrow"/>
          <w:sz w:val="22"/>
          <w:szCs w:val="22"/>
        </w:rPr>
      </w:pPr>
      <w:r w:rsidRPr="00C827CE">
        <w:rPr>
          <w:rFonts w:ascii="Arial Narrow" w:hAnsi="Arial Narrow"/>
          <w:sz w:val="22"/>
          <w:szCs w:val="22"/>
        </w:rPr>
        <w:t>Sous peine de rejet, les pièces administratives requises, dont la caution de soumission</w:t>
      </w:r>
      <w:r w:rsidR="007E7D92">
        <w:rPr>
          <w:rFonts w:ascii="Arial Narrow" w:hAnsi="Arial Narrow"/>
          <w:sz w:val="22"/>
          <w:szCs w:val="22"/>
        </w:rPr>
        <w:t xml:space="preserve"> timbrée</w:t>
      </w:r>
      <w:r w:rsidRPr="00C827CE">
        <w:rPr>
          <w:rFonts w:ascii="Arial Narrow" w:hAnsi="Arial Narrow"/>
          <w:sz w:val="22"/>
          <w:szCs w:val="22"/>
        </w:rPr>
        <w:t>, devront être impérativement produites en originaux ou en copies certifiées par l’autorité compétente des administrations concernées. Elles devront obligatoirement dater de moins de trois (03) mois.</w:t>
      </w:r>
    </w:p>
    <w:p w14:paraId="216094D4" w14:textId="77777777" w:rsidR="00C96F37" w:rsidRPr="00C827CE" w:rsidRDefault="00C96F37" w:rsidP="0039211B">
      <w:pPr>
        <w:spacing w:after="80"/>
        <w:ind w:firstLine="284"/>
        <w:jc w:val="both"/>
        <w:rPr>
          <w:rFonts w:ascii="Arial Narrow" w:hAnsi="Arial Narrow"/>
          <w:sz w:val="22"/>
          <w:szCs w:val="22"/>
        </w:rPr>
      </w:pPr>
      <w:r w:rsidRPr="00C827CE">
        <w:rPr>
          <w:rFonts w:ascii="Arial Narrow" w:hAnsi="Arial Narrow"/>
          <w:sz w:val="22"/>
          <w:szCs w:val="22"/>
        </w:rPr>
        <w:t xml:space="preserve">Les offres parvenues après </w:t>
      </w:r>
      <w:r w:rsidR="002B340E" w:rsidRPr="00C827CE">
        <w:rPr>
          <w:rFonts w:ascii="Arial Narrow" w:hAnsi="Arial Narrow"/>
          <w:sz w:val="22"/>
          <w:szCs w:val="22"/>
        </w:rPr>
        <w:t>les dates</w:t>
      </w:r>
      <w:r w:rsidRPr="00C827CE">
        <w:rPr>
          <w:rFonts w:ascii="Arial Narrow" w:hAnsi="Arial Narrow"/>
          <w:sz w:val="22"/>
          <w:szCs w:val="22"/>
        </w:rPr>
        <w:t xml:space="preserve"> et heure limites de dépôt ne seront pas recevables.</w:t>
      </w:r>
    </w:p>
    <w:p w14:paraId="113A4111" w14:textId="77777777" w:rsidR="00C96F37" w:rsidRPr="00C827CE" w:rsidRDefault="00C96F37" w:rsidP="0039211B">
      <w:pPr>
        <w:spacing w:after="80"/>
        <w:ind w:firstLine="284"/>
        <w:jc w:val="both"/>
        <w:rPr>
          <w:rFonts w:ascii="Arial Narrow" w:hAnsi="Arial Narrow"/>
          <w:sz w:val="22"/>
          <w:szCs w:val="22"/>
        </w:rPr>
      </w:pPr>
      <w:r w:rsidRPr="00C827CE">
        <w:rPr>
          <w:rFonts w:ascii="Arial Narrow" w:hAnsi="Arial Narrow"/>
          <w:sz w:val="22"/>
          <w:szCs w:val="22"/>
        </w:rPr>
        <w:t>Toute offre non conforme aux prescriptions du présent avis et du Dossier d'Appel d'Offres sera déclarée irrecevable.</w:t>
      </w:r>
    </w:p>
    <w:p w14:paraId="02DED78F" w14:textId="3D4E6348" w:rsidR="00C96F37" w:rsidRPr="00C827CE" w:rsidRDefault="00C96F37" w:rsidP="0039211B">
      <w:pPr>
        <w:numPr>
          <w:ilvl w:val="0"/>
          <w:numId w:val="13"/>
        </w:numPr>
        <w:spacing w:before="120" w:after="80"/>
        <w:ind w:left="284" w:hanging="284"/>
        <w:rPr>
          <w:rFonts w:ascii="Arial Narrow" w:hAnsi="Arial Narrow"/>
          <w:b/>
          <w:sz w:val="22"/>
          <w:szCs w:val="22"/>
        </w:rPr>
      </w:pPr>
      <w:r w:rsidRPr="00C827CE">
        <w:rPr>
          <w:rFonts w:ascii="Arial Narrow" w:hAnsi="Arial Narrow"/>
          <w:b/>
          <w:sz w:val="22"/>
          <w:szCs w:val="22"/>
        </w:rPr>
        <w:t xml:space="preserve">OUVERTURE DES </w:t>
      </w:r>
      <w:r w:rsidR="00C827CE" w:rsidRPr="00C827CE">
        <w:rPr>
          <w:rFonts w:ascii="Arial Narrow" w:hAnsi="Arial Narrow"/>
          <w:b/>
          <w:sz w:val="22"/>
          <w:szCs w:val="22"/>
        </w:rPr>
        <w:t>OFFRES</w:t>
      </w:r>
    </w:p>
    <w:p w14:paraId="3A004D22" w14:textId="609FC244" w:rsidR="00C96F37" w:rsidRPr="00C827CE" w:rsidRDefault="00C96F37" w:rsidP="0039211B">
      <w:pPr>
        <w:spacing w:after="80"/>
        <w:ind w:firstLine="284"/>
        <w:jc w:val="both"/>
        <w:rPr>
          <w:rFonts w:ascii="Arial Narrow" w:hAnsi="Arial Narrow"/>
          <w:sz w:val="22"/>
          <w:szCs w:val="22"/>
        </w:rPr>
      </w:pPr>
      <w:r w:rsidRPr="00C827CE">
        <w:rPr>
          <w:rFonts w:ascii="Arial Narrow" w:hAnsi="Arial Narrow"/>
          <w:sz w:val="22"/>
          <w:szCs w:val="22"/>
        </w:rPr>
        <w:t xml:space="preserve">L’ouverture des offres se fera en un temps </w:t>
      </w:r>
      <w:r w:rsidR="00307D96" w:rsidRPr="00C827CE">
        <w:rPr>
          <w:rFonts w:ascii="Arial Narrow" w:hAnsi="Arial Narrow"/>
          <w:sz w:val="22"/>
          <w:szCs w:val="22"/>
        </w:rPr>
        <w:t xml:space="preserve">à la salle </w:t>
      </w:r>
      <w:r w:rsidR="00801581" w:rsidRPr="00C827CE">
        <w:rPr>
          <w:rFonts w:ascii="Arial Narrow" w:hAnsi="Arial Narrow"/>
          <w:sz w:val="22"/>
          <w:szCs w:val="22"/>
        </w:rPr>
        <w:t xml:space="preserve">des Actes de la Mairie de </w:t>
      </w:r>
      <w:r w:rsidR="007E7D92">
        <w:rPr>
          <w:rFonts w:ascii="Arial Narrow" w:hAnsi="Arial Narrow"/>
          <w:sz w:val="22"/>
          <w:szCs w:val="22"/>
        </w:rPr>
        <w:t>GARI-</w:t>
      </w:r>
      <w:r w:rsidR="00353F9C">
        <w:rPr>
          <w:rFonts w:ascii="Arial Narrow" w:hAnsi="Arial Narrow"/>
          <w:sz w:val="22"/>
          <w:szCs w:val="22"/>
        </w:rPr>
        <w:t xml:space="preserve">GOMBO </w:t>
      </w:r>
      <w:r w:rsidR="00353F9C" w:rsidRPr="00C827CE">
        <w:rPr>
          <w:rFonts w:ascii="Arial Narrow" w:hAnsi="Arial Narrow"/>
          <w:sz w:val="22"/>
          <w:szCs w:val="22"/>
        </w:rPr>
        <w:t>le</w:t>
      </w:r>
      <w:r w:rsidR="00921EAC" w:rsidRPr="00C827CE">
        <w:rPr>
          <w:rFonts w:ascii="Arial Narrow" w:hAnsi="Arial Narrow"/>
          <w:sz w:val="22"/>
          <w:szCs w:val="22"/>
        </w:rPr>
        <w:t xml:space="preserve"> </w:t>
      </w:r>
      <w:r w:rsidR="00D9685E">
        <w:rPr>
          <w:rFonts w:ascii="Arial Narrow" w:hAnsi="Arial Narrow"/>
          <w:sz w:val="22"/>
          <w:szCs w:val="22"/>
        </w:rPr>
        <w:t xml:space="preserve"> </w:t>
      </w:r>
      <w:r w:rsidR="00D9685E" w:rsidRPr="00D9685E">
        <w:rPr>
          <w:rFonts w:ascii="Arial Narrow" w:hAnsi="Arial Narrow"/>
          <w:b/>
          <w:sz w:val="24"/>
          <w:szCs w:val="22"/>
        </w:rPr>
        <w:t>18 Avril 2026</w:t>
      </w:r>
      <w:r w:rsidR="00FE2214" w:rsidRPr="00D9685E">
        <w:rPr>
          <w:rFonts w:ascii="Arial Narrow" w:hAnsi="Arial Narrow"/>
          <w:b/>
          <w:sz w:val="24"/>
          <w:szCs w:val="22"/>
        </w:rPr>
        <w:t xml:space="preserve"> </w:t>
      </w:r>
      <w:r w:rsidR="00FE2214">
        <w:rPr>
          <w:rFonts w:ascii="Arial Narrow" w:hAnsi="Arial Narrow"/>
          <w:b/>
          <w:sz w:val="22"/>
          <w:szCs w:val="22"/>
        </w:rPr>
        <w:t>à 11</w:t>
      </w:r>
      <w:r w:rsidR="00C827CE">
        <w:rPr>
          <w:rFonts w:ascii="Arial Narrow" w:hAnsi="Arial Narrow"/>
          <w:b/>
          <w:sz w:val="22"/>
          <w:szCs w:val="22"/>
        </w:rPr>
        <w:t xml:space="preserve"> </w:t>
      </w:r>
      <w:r w:rsidR="00297C36" w:rsidRPr="00C827CE">
        <w:rPr>
          <w:rFonts w:ascii="Arial Narrow" w:hAnsi="Arial Narrow"/>
          <w:b/>
          <w:sz w:val="22"/>
          <w:szCs w:val="22"/>
        </w:rPr>
        <w:t xml:space="preserve">heures </w:t>
      </w:r>
      <w:r w:rsidRPr="00C827CE">
        <w:rPr>
          <w:rFonts w:ascii="Arial Narrow" w:hAnsi="Arial Narrow"/>
          <w:sz w:val="22"/>
          <w:szCs w:val="22"/>
        </w:rPr>
        <w:t xml:space="preserve">précises par la Commission </w:t>
      </w:r>
      <w:r w:rsidR="00801581" w:rsidRPr="00C827CE">
        <w:rPr>
          <w:rFonts w:ascii="Arial Narrow" w:hAnsi="Arial Narrow"/>
          <w:sz w:val="22"/>
          <w:szCs w:val="22"/>
        </w:rPr>
        <w:t xml:space="preserve">Interne </w:t>
      </w:r>
      <w:r w:rsidRPr="00C827CE">
        <w:rPr>
          <w:rFonts w:ascii="Arial Narrow" w:hAnsi="Arial Narrow"/>
          <w:sz w:val="22"/>
          <w:szCs w:val="22"/>
        </w:rPr>
        <w:t>de Passat</w:t>
      </w:r>
      <w:r w:rsidR="00E0188B" w:rsidRPr="00C827CE">
        <w:rPr>
          <w:rFonts w:ascii="Arial Narrow" w:hAnsi="Arial Narrow"/>
          <w:sz w:val="22"/>
          <w:szCs w:val="22"/>
        </w:rPr>
        <w:t xml:space="preserve">ion des Marchés </w:t>
      </w:r>
      <w:r w:rsidR="008A354B" w:rsidRPr="00C827CE">
        <w:rPr>
          <w:rFonts w:ascii="Arial Narrow" w:hAnsi="Arial Narrow"/>
          <w:sz w:val="22"/>
          <w:szCs w:val="22"/>
        </w:rPr>
        <w:t xml:space="preserve">Publics </w:t>
      </w:r>
      <w:r w:rsidR="00801581" w:rsidRPr="00C827CE">
        <w:rPr>
          <w:rFonts w:ascii="Arial Narrow" w:hAnsi="Arial Narrow"/>
          <w:sz w:val="22"/>
          <w:szCs w:val="22"/>
        </w:rPr>
        <w:t xml:space="preserve">de </w:t>
      </w:r>
      <w:r w:rsidR="007E7D92">
        <w:rPr>
          <w:rFonts w:ascii="Arial Narrow" w:hAnsi="Arial Narrow"/>
          <w:sz w:val="22"/>
          <w:szCs w:val="22"/>
        </w:rPr>
        <w:t>GARI-</w:t>
      </w:r>
      <w:r w:rsidR="00353F9C">
        <w:rPr>
          <w:rFonts w:ascii="Arial Narrow" w:hAnsi="Arial Narrow"/>
          <w:sz w:val="22"/>
          <w:szCs w:val="22"/>
        </w:rPr>
        <w:t>GOMBO,</w:t>
      </w:r>
      <w:r w:rsidRPr="00C827CE">
        <w:rPr>
          <w:rFonts w:ascii="Arial Narrow" w:hAnsi="Arial Narrow"/>
          <w:sz w:val="22"/>
          <w:szCs w:val="22"/>
        </w:rPr>
        <w:t xml:space="preserve"> en présence des soumissionnaires ou de leurs représentants dûment mandatés et ayant une parfaite connaissance de la soumission dont ils ont la charge.</w:t>
      </w:r>
    </w:p>
    <w:p w14:paraId="389BF66F" w14:textId="77777777" w:rsidR="00C96F37" w:rsidRPr="00C827CE" w:rsidRDefault="00C96F37" w:rsidP="0039211B">
      <w:pPr>
        <w:numPr>
          <w:ilvl w:val="0"/>
          <w:numId w:val="13"/>
        </w:numPr>
        <w:spacing w:before="120" w:after="80"/>
        <w:ind w:left="284" w:hanging="284"/>
        <w:rPr>
          <w:rFonts w:ascii="Arial Narrow" w:hAnsi="Arial Narrow"/>
          <w:b/>
          <w:sz w:val="22"/>
          <w:szCs w:val="22"/>
        </w:rPr>
      </w:pPr>
      <w:r w:rsidRPr="00C827CE">
        <w:rPr>
          <w:rFonts w:ascii="Arial Narrow" w:hAnsi="Arial Narrow"/>
          <w:b/>
          <w:sz w:val="22"/>
          <w:szCs w:val="22"/>
        </w:rPr>
        <w:t>CRITERES D'EVALUATION DES OFFRES</w:t>
      </w:r>
    </w:p>
    <w:p w14:paraId="5249CC13" w14:textId="77777777" w:rsidR="00C96F37" w:rsidRPr="00C827CE" w:rsidRDefault="00C96F37" w:rsidP="0039211B">
      <w:pPr>
        <w:pStyle w:val="Corpsdetexte"/>
        <w:numPr>
          <w:ilvl w:val="0"/>
          <w:numId w:val="20"/>
        </w:numPr>
        <w:spacing w:after="120"/>
        <w:jc w:val="both"/>
        <w:rPr>
          <w:rFonts w:ascii="Arial Narrow" w:hAnsi="Arial Narrow"/>
          <w:b/>
          <w:bCs/>
          <w:iCs/>
          <w:sz w:val="22"/>
          <w:szCs w:val="22"/>
        </w:rPr>
      </w:pPr>
      <w:r w:rsidRPr="00C827CE">
        <w:rPr>
          <w:rFonts w:ascii="Arial Narrow" w:hAnsi="Arial Narrow"/>
          <w:b/>
          <w:bCs/>
          <w:iCs/>
          <w:sz w:val="22"/>
          <w:szCs w:val="22"/>
        </w:rPr>
        <w:t>Critères éliminatoires :</w:t>
      </w:r>
    </w:p>
    <w:p w14:paraId="7426E73D" w14:textId="77777777" w:rsidR="001F584F" w:rsidRPr="00C827CE" w:rsidRDefault="001F584F" w:rsidP="0039211B">
      <w:pPr>
        <w:pStyle w:val="Corpsdetexte"/>
        <w:numPr>
          <w:ilvl w:val="1"/>
          <w:numId w:val="20"/>
        </w:numPr>
        <w:ind w:left="1134"/>
        <w:jc w:val="both"/>
        <w:rPr>
          <w:rFonts w:ascii="Arial Narrow" w:hAnsi="Arial Narrow"/>
          <w:b/>
          <w:bCs/>
          <w:i/>
          <w:iCs/>
          <w:sz w:val="22"/>
          <w:szCs w:val="22"/>
          <w:u w:val="single"/>
        </w:rPr>
      </w:pPr>
      <w:r w:rsidRPr="00C827CE">
        <w:rPr>
          <w:rFonts w:ascii="Arial Narrow" w:hAnsi="Arial Narrow"/>
          <w:b/>
          <w:bCs/>
          <w:i/>
          <w:iCs/>
          <w:sz w:val="22"/>
          <w:szCs w:val="22"/>
          <w:u w:val="single"/>
        </w:rPr>
        <w:t>Offre Administrative</w:t>
      </w:r>
    </w:p>
    <w:p w14:paraId="00A26861" w14:textId="77777777" w:rsidR="001F584F" w:rsidRPr="00C827CE" w:rsidRDefault="001F584F" w:rsidP="0039211B">
      <w:pPr>
        <w:pStyle w:val="Corpsdetexte"/>
        <w:numPr>
          <w:ilvl w:val="0"/>
          <w:numId w:val="14"/>
        </w:numPr>
        <w:ind w:left="1418" w:hanging="284"/>
        <w:jc w:val="both"/>
        <w:rPr>
          <w:rFonts w:ascii="Arial Narrow" w:hAnsi="Arial Narrow"/>
          <w:bCs/>
          <w:iCs/>
          <w:sz w:val="22"/>
          <w:szCs w:val="22"/>
        </w:rPr>
      </w:pPr>
      <w:r w:rsidRPr="00C827CE">
        <w:rPr>
          <w:rFonts w:ascii="Arial Narrow" w:hAnsi="Arial Narrow"/>
          <w:bCs/>
          <w:iCs/>
          <w:sz w:val="22"/>
          <w:szCs w:val="22"/>
        </w:rPr>
        <w:t>Pièce falsifiée ;</w:t>
      </w:r>
    </w:p>
    <w:p w14:paraId="718B077C" w14:textId="77777777" w:rsidR="001F584F" w:rsidRPr="00C827CE" w:rsidRDefault="001F584F" w:rsidP="0039211B">
      <w:pPr>
        <w:pStyle w:val="Corpsdetexte"/>
        <w:numPr>
          <w:ilvl w:val="0"/>
          <w:numId w:val="14"/>
        </w:numPr>
        <w:ind w:left="1418" w:hanging="284"/>
        <w:jc w:val="both"/>
        <w:rPr>
          <w:rFonts w:ascii="Arial Narrow" w:hAnsi="Arial Narrow"/>
          <w:bCs/>
          <w:iCs/>
          <w:sz w:val="22"/>
          <w:szCs w:val="22"/>
        </w:rPr>
      </w:pPr>
      <w:r w:rsidRPr="00C827CE">
        <w:rPr>
          <w:rFonts w:ascii="Arial Narrow" w:hAnsi="Arial Narrow"/>
          <w:bCs/>
          <w:iCs/>
          <w:sz w:val="22"/>
          <w:szCs w:val="22"/>
        </w:rPr>
        <w:t>Non-conformité de l’une des pièces du dossier administratif après le délai de 48 heures règlementaire ;</w:t>
      </w:r>
    </w:p>
    <w:p w14:paraId="7DAB0D5D" w14:textId="5C28BECA" w:rsidR="00801581" w:rsidRDefault="00801581" w:rsidP="0039211B">
      <w:pPr>
        <w:pStyle w:val="Corpsdetexte"/>
        <w:numPr>
          <w:ilvl w:val="0"/>
          <w:numId w:val="14"/>
        </w:numPr>
        <w:ind w:left="1418" w:hanging="284"/>
        <w:jc w:val="both"/>
        <w:rPr>
          <w:rFonts w:ascii="Arial Narrow" w:hAnsi="Arial Narrow"/>
          <w:bCs/>
          <w:iCs/>
          <w:sz w:val="22"/>
          <w:szCs w:val="22"/>
        </w:rPr>
      </w:pPr>
      <w:r w:rsidRPr="00C827CE">
        <w:rPr>
          <w:rFonts w:ascii="Arial Narrow" w:hAnsi="Arial Narrow"/>
          <w:bCs/>
          <w:iCs/>
          <w:sz w:val="22"/>
          <w:szCs w:val="22"/>
        </w:rPr>
        <w:t>Absence de la Caution de soumission</w:t>
      </w:r>
      <w:r w:rsidR="007E7D92">
        <w:rPr>
          <w:rFonts w:ascii="Arial Narrow" w:hAnsi="Arial Narrow"/>
          <w:bCs/>
          <w:iCs/>
          <w:sz w:val="22"/>
          <w:szCs w:val="22"/>
        </w:rPr>
        <w:t xml:space="preserve"> non timbrée</w:t>
      </w:r>
      <w:r w:rsidRPr="00C827CE">
        <w:rPr>
          <w:rFonts w:ascii="Arial Narrow" w:hAnsi="Arial Narrow"/>
          <w:bCs/>
          <w:iCs/>
          <w:sz w:val="22"/>
          <w:szCs w:val="22"/>
        </w:rPr>
        <w:t>.</w:t>
      </w:r>
    </w:p>
    <w:p w14:paraId="262CB521" w14:textId="77777777" w:rsidR="001F584F" w:rsidRPr="00C827CE" w:rsidRDefault="001F584F" w:rsidP="0039211B">
      <w:pPr>
        <w:pStyle w:val="Corpsdetexte"/>
        <w:numPr>
          <w:ilvl w:val="1"/>
          <w:numId w:val="20"/>
        </w:numPr>
        <w:ind w:left="1134"/>
        <w:jc w:val="both"/>
        <w:rPr>
          <w:rFonts w:ascii="Arial Narrow" w:hAnsi="Arial Narrow"/>
          <w:b/>
          <w:bCs/>
          <w:i/>
          <w:iCs/>
          <w:sz w:val="22"/>
          <w:szCs w:val="22"/>
          <w:u w:val="single"/>
        </w:rPr>
      </w:pPr>
      <w:r w:rsidRPr="00C827CE">
        <w:rPr>
          <w:rFonts w:ascii="Arial Narrow" w:hAnsi="Arial Narrow"/>
          <w:b/>
          <w:bCs/>
          <w:i/>
          <w:iCs/>
          <w:sz w:val="22"/>
          <w:szCs w:val="22"/>
          <w:u w:val="single"/>
        </w:rPr>
        <w:t>Offre technique</w:t>
      </w:r>
    </w:p>
    <w:p w14:paraId="1C2D6EB5" w14:textId="77777777" w:rsidR="001F584F" w:rsidRPr="00C827CE" w:rsidRDefault="001F584F" w:rsidP="0039211B">
      <w:pPr>
        <w:pStyle w:val="Corpsdetexte"/>
        <w:numPr>
          <w:ilvl w:val="0"/>
          <w:numId w:val="21"/>
        </w:numPr>
        <w:ind w:left="1418" w:hanging="284"/>
        <w:jc w:val="both"/>
        <w:rPr>
          <w:rFonts w:ascii="Arial Narrow" w:hAnsi="Arial Narrow"/>
          <w:bCs/>
          <w:iCs/>
          <w:sz w:val="22"/>
          <w:szCs w:val="22"/>
        </w:rPr>
      </w:pPr>
      <w:r w:rsidRPr="00C827CE">
        <w:rPr>
          <w:rFonts w:ascii="Arial Narrow" w:hAnsi="Arial Narrow"/>
          <w:bCs/>
          <w:iCs/>
          <w:sz w:val="22"/>
          <w:szCs w:val="22"/>
        </w:rPr>
        <w:t>Fausse déclaration ou pièce falsifiée ;</w:t>
      </w:r>
    </w:p>
    <w:p w14:paraId="15FCE6AE" w14:textId="528E6169" w:rsidR="001F584F" w:rsidRPr="00C827CE" w:rsidRDefault="001F584F" w:rsidP="0039211B">
      <w:pPr>
        <w:pStyle w:val="Corpsdetexte"/>
        <w:numPr>
          <w:ilvl w:val="0"/>
          <w:numId w:val="21"/>
        </w:numPr>
        <w:ind w:left="1418" w:hanging="284"/>
        <w:jc w:val="both"/>
        <w:rPr>
          <w:rFonts w:ascii="Arial Narrow" w:hAnsi="Arial Narrow"/>
          <w:bCs/>
          <w:iCs/>
          <w:sz w:val="22"/>
          <w:szCs w:val="22"/>
        </w:rPr>
      </w:pPr>
      <w:r w:rsidRPr="00C827CE">
        <w:rPr>
          <w:rFonts w:ascii="Arial Narrow" w:hAnsi="Arial Narrow"/>
          <w:bCs/>
          <w:iCs/>
          <w:sz w:val="22"/>
          <w:szCs w:val="22"/>
        </w:rPr>
        <w:t xml:space="preserve">N’avoir pas réuni au moins </w:t>
      </w:r>
      <w:r w:rsidR="007D6F67">
        <w:rPr>
          <w:rFonts w:ascii="Arial Narrow" w:hAnsi="Arial Narrow"/>
          <w:bCs/>
          <w:iCs/>
          <w:sz w:val="22"/>
          <w:szCs w:val="22"/>
        </w:rPr>
        <w:t>70%</w:t>
      </w:r>
      <w:r w:rsidRPr="00C827CE">
        <w:rPr>
          <w:rFonts w:ascii="Arial Narrow" w:hAnsi="Arial Narrow"/>
          <w:bCs/>
          <w:iCs/>
          <w:sz w:val="22"/>
          <w:szCs w:val="22"/>
        </w:rPr>
        <w:t xml:space="preserve"> de critères de qualification.</w:t>
      </w:r>
    </w:p>
    <w:p w14:paraId="222A5B48" w14:textId="58EB320E" w:rsidR="00BC65D0" w:rsidRDefault="00093F69" w:rsidP="0039211B">
      <w:pPr>
        <w:pStyle w:val="Corpsdetexte"/>
        <w:numPr>
          <w:ilvl w:val="0"/>
          <w:numId w:val="21"/>
        </w:numPr>
        <w:ind w:left="1418" w:hanging="284"/>
        <w:jc w:val="both"/>
        <w:rPr>
          <w:rFonts w:ascii="Arial Narrow" w:hAnsi="Arial Narrow"/>
          <w:bCs/>
          <w:iCs/>
          <w:sz w:val="22"/>
          <w:szCs w:val="22"/>
        </w:rPr>
      </w:pPr>
      <w:r w:rsidRPr="00C827CE">
        <w:rPr>
          <w:rFonts w:ascii="Arial Narrow" w:hAnsi="Arial Narrow"/>
          <w:bCs/>
          <w:iCs/>
          <w:sz w:val="22"/>
          <w:szCs w:val="22"/>
        </w:rPr>
        <w:t xml:space="preserve">Sous-détail des Prix unitaires incomplet à plus </w:t>
      </w:r>
      <w:r w:rsidR="00BB33E6">
        <w:rPr>
          <w:rFonts w:ascii="Arial Narrow" w:hAnsi="Arial Narrow"/>
          <w:bCs/>
          <w:iCs/>
          <w:sz w:val="22"/>
          <w:szCs w:val="22"/>
        </w:rPr>
        <w:t xml:space="preserve">ou </w:t>
      </w:r>
      <w:r w:rsidRPr="00C827CE">
        <w:rPr>
          <w:rFonts w:ascii="Arial Narrow" w:hAnsi="Arial Narrow"/>
          <w:bCs/>
          <w:iCs/>
          <w:sz w:val="22"/>
          <w:szCs w:val="22"/>
        </w:rPr>
        <w:t>non-</w:t>
      </w:r>
      <w:r w:rsidR="00353F9C" w:rsidRPr="00C827CE">
        <w:rPr>
          <w:rFonts w:ascii="Arial Narrow" w:hAnsi="Arial Narrow"/>
          <w:bCs/>
          <w:iCs/>
          <w:sz w:val="22"/>
          <w:szCs w:val="22"/>
        </w:rPr>
        <w:t>conforme ;</w:t>
      </w:r>
    </w:p>
    <w:p w14:paraId="26E967EC" w14:textId="0F0D406D" w:rsidR="00FE2214" w:rsidRPr="00C827CE" w:rsidRDefault="00FE2214" w:rsidP="0039211B">
      <w:pPr>
        <w:pStyle w:val="Corpsdetexte"/>
        <w:numPr>
          <w:ilvl w:val="0"/>
          <w:numId w:val="21"/>
        </w:numPr>
        <w:ind w:left="1418" w:hanging="284"/>
        <w:jc w:val="both"/>
        <w:rPr>
          <w:rFonts w:ascii="Arial Narrow" w:hAnsi="Arial Narrow"/>
          <w:bCs/>
          <w:iCs/>
          <w:sz w:val="22"/>
          <w:szCs w:val="22"/>
        </w:rPr>
      </w:pPr>
      <w:r>
        <w:rPr>
          <w:rFonts w:ascii="Arial Narrow" w:hAnsi="Arial Narrow"/>
          <w:bCs/>
          <w:iCs/>
          <w:sz w:val="22"/>
          <w:szCs w:val="22"/>
        </w:rPr>
        <w:t>Absence de l’attestation de catégorisation</w:t>
      </w:r>
    </w:p>
    <w:p w14:paraId="4DFCAA3A" w14:textId="77777777" w:rsidR="001F584F" w:rsidRPr="00C827CE" w:rsidRDefault="001F584F" w:rsidP="0039211B">
      <w:pPr>
        <w:pStyle w:val="Corpsdetexte"/>
        <w:numPr>
          <w:ilvl w:val="1"/>
          <w:numId w:val="20"/>
        </w:numPr>
        <w:ind w:left="1134"/>
        <w:jc w:val="both"/>
        <w:rPr>
          <w:rFonts w:ascii="Arial Narrow" w:hAnsi="Arial Narrow"/>
          <w:b/>
          <w:bCs/>
          <w:i/>
          <w:iCs/>
          <w:sz w:val="22"/>
          <w:szCs w:val="22"/>
          <w:u w:val="single"/>
        </w:rPr>
      </w:pPr>
      <w:r w:rsidRPr="00C827CE">
        <w:rPr>
          <w:rFonts w:ascii="Arial Narrow" w:hAnsi="Arial Narrow"/>
          <w:b/>
          <w:bCs/>
          <w:i/>
          <w:iCs/>
          <w:sz w:val="22"/>
          <w:szCs w:val="22"/>
          <w:u w:val="single"/>
        </w:rPr>
        <w:t>Offre Financière</w:t>
      </w:r>
    </w:p>
    <w:p w14:paraId="711B6170" w14:textId="77777777" w:rsidR="001F584F" w:rsidRDefault="00E865AD" w:rsidP="0039211B">
      <w:pPr>
        <w:pStyle w:val="Corpsdetexte"/>
        <w:numPr>
          <w:ilvl w:val="0"/>
          <w:numId w:val="22"/>
        </w:numPr>
        <w:tabs>
          <w:tab w:val="clear" w:pos="1815"/>
          <w:tab w:val="num" w:pos="1418"/>
        </w:tabs>
        <w:ind w:left="1418" w:hanging="284"/>
        <w:jc w:val="both"/>
        <w:rPr>
          <w:rFonts w:ascii="Arial Narrow" w:hAnsi="Arial Narrow"/>
          <w:bCs/>
          <w:iCs/>
          <w:sz w:val="22"/>
          <w:szCs w:val="22"/>
        </w:rPr>
      </w:pPr>
      <w:r w:rsidRPr="00C827CE">
        <w:rPr>
          <w:rFonts w:ascii="Arial Narrow" w:hAnsi="Arial Narrow"/>
          <w:bCs/>
          <w:iCs/>
          <w:sz w:val="22"/>
          <w:szCs w:val="22"/>
        </w:rPr>
        <w:t>O</w:t>
      </w:r>
      <w:r w:rsidR="001F584F" w:rsidRPr="00C827CE">
        <w:rPr>
          <w:rFonts w:ascii="Arial Narrow" w:hAnsi="Arial Narrow"/>
          <w:bCs/>
          <w:iCs/>
          <w:sz w:val="22"/>
          <w:szCs w:val="22"/>
        </w:rPr>
        <w:t xml:space="preserve">mission du prix d’une </w:t>
      </w:r>
      <w:r w:rsidR="00B6550C" w:rsidRPr="00C827CE">
        <w:rPr>
          <w:rFonts w:ascii="Arial Narrow" w:hAnsi="Arial Narrow"/>
          <w:bCs/>
          <w:iCs/>
          <w:sz w:val="22"/>
          <w:szCs w:val="22"/>
        </w:rPr>
        <w:t>tâche</w:t>
      </w:r>
      <w:r w:rsidR="001F584F" w:rsidRPr="00C827CE">
        <w:rPr>
          <w:rFonts w:ascii="Arial Narrow" w:hAnsi="Arial Narrow"/>
          <w:bCs/>
          <w:iCs/>
          <w:sz w:val="22"/>
          <w:szCs w:val="22"/>
        </w:rPr>
        <w:t xml:space="preserve"> quantifiée dans le bordereau des prix unitaires ou dans le devis estimatif ;</w:t>
      </w:r>
    </w:p>
    <w:p w14:paraId="0A6D4EF5" w14:textId="7EB6A8A0" w:rsidR="00FE2214" w:rsidRPr="00C827CE" w:rsidRDefault="00FE2214" w:rsidP="0039211B">
      <w:pPr>
        <w:pStyle w:val="Corpsdetexte"/>
        <w:numPr>
          <w:ilvl w:val="0"/>
          <w:numId w:val="22"/>
        </w:numPr>
        <w:tabs>
          <w:tab w:val="clear" w:pos="1815"/>
          <w:tab w:val="num" w:pos="1418"/>
        </w:tabs>
        <w:ind w:left="1418" w:hanging="284"/>
        <w:jc w:val="both"/>
        <w:rPr>
          <w:rFonts w:ascii="Arial Narrow" w:hAnsi="Arial Narrow"/>
          <w:bCs/>
          <w:iCs/>
          <w:sz w:val="22"/>
          <w:szCs w:val="22"/>
        </w:rPr>
      </w:pPr>
      <w:r>
        <w:rPr>
          <w:rFonts w:ascii="Arial Narrow" w:hAnsi="Arial Narrow"/>
          <w:bCs/>
          <w:iCs/>
          <w:sz w:val="22"/>
          <w:szCs w:val="22"/>
        </w:rPr>
        <w:t>L’absence d’un élément de l’offre financière (Soumission, BPU et DQE)</w:t>
      </w:r>
    </w:p>
    <w:p w14:paraId="4275F4E2" w14:textId="77777777" w:rsidR="00C96F37" w:rsidRPr="00C827CE" w:rsidRDefault="00C96F37" w:rsidP="0039211B">
      <w:pPr>
        <w:pStyle w:val="Corpsdetexte"/>
        <w:jc w:val="both"/>
        <w:rPr>
          <w:rFonts w:ascii="Arial Narrow" w:hAnsi="Arial Narrow"/>
          <w:bCs/>
          <w:iCs/>
          <w:sz w:val="22"/>
          <w:szCs w:val="22"/>
        </w:rPr>
      </w:pPr>
      <w:r w:rsidRPr="00C827CE">
        <w:rPr>
          <w:rFonts w:ascii="Arial Narrow" w:hAnsi="Arial Narrow"/>
          <w:b/>
          <w:bCs/>
          <w:i/>
          <w:iCs/>
          <w:sz w:val="22"/>
          <w:szCs w:val="22"/>
          <w:u w:val="single"/>
        </w:rPr>
        <w:t>N.B</w:t>
      </w:r>
      <w:r w:rsidRPr="00C827CE">
        <w:rPr>
          <w:rFonts w:ascii="Arial Narrow" w:hAnsi="Arial Narrow"/>
          <w:bCs/>
          <w:iCs/>
          <w:sz w:val="22"/>
          <w:szCs w:val="22"/>
        </w:rPr>
        <w:t xml:space="preserve"> : Les copies certifiées des pièces </w:t>
      </w:r>
      <w:r w:rsidR="00F01058" w:rsidRPr="00C827CE">
        <w:rPr>
          <w:rFonts w:ascii="Arial Narrow" w:hAnsi="Arial Narrow"/>
          <w:bCs/>
          <w:iCs/>
          <w:sz w:val="22"/>
          <w:szCs w:val="22"/>
        </w:rPr>
        <w:t>doivent être datées de moins de trois (03) mois par une Autorité Administrative compétente</w:t>
      </w:r>
      <w:r w:rsidRPr="00C827CE">
        <w:rPr>
          <w:rFonts w:ascii="Arial Narrow" w:hAnsi="Arial Narrow"/>
          <w:bCs/>
          <w:iCs/>
          <w:sz w:val="22"/>
          <w:szCs w:val="22"/>
        </w:rPr>
        <w:t>.</w:t>
      </w:r>
    </w:p>
    <w:p w14:paraId="42404ADB" w14:textId="77777777" w:rsidR="00C96F37" w:rsidRPr="00C827CE" w:rsidRDefault="00C96F37" w:rsidP="0039211B">
      <w:pPr>
        <w:pStyle w:val="Corpsdetexte"/>
        <w:numPr>
          <w:ilvl w:val="0"/>
          <w:numId w:val="20"/>
        </w:numPr>
        <w:spacing w:after="120"/>
        <w:jc w:val="both"/>
        <w:rPr>
          <w:rFonts w:ascii="Arial Narrow" w:hAnsi="Arial Narrow"/>
          <w:b/>
          <w:bCs/>
          <w:iCs/>
          <w:sz w:val="22"/>
          <w:szCs w:val="22"/>
        </w:rPr>
      </w:pPr>
      <w:r w:rsidRPr="00C827CE">
        <w:rPr>
          <w:rFonts w:ascii="Arial Narrow" w:hAnsi="Arial Narrow"/>
          <w:b/>
          <w:bCs/>
          <w:iCs/>
          <w:sz w:val="22"/>
          <w:szCs w:val="22"/>
        </w:rPr>
        <w:t xml:space="preserve">Critères </w:t>
      </w:r>
      <w:r w:rsidR="001F584F" w:rsidRPr="00C827CE">
        <w:rPr>
          <w:rFonts w:ascii="Arial Narrow" w:hAnsi="Arial Narrow"/>
          <w:b/>
          <w:bCs/>
          <w:iCs/>
          <w:sz w:val="22"/>
          <w:szCs w:val="22"/>
        </w:rPr>
        <w:t xml:space="preserve">de qualification des offres techniques </w:t>
      </w:r>
      <w:r w:rsidRPr="00C827CE">
        <w:rPr>
          <w:rFonts w:ascii="Arial Narrow" w:hAnsi="Arial Narrow"/>
          <w:b/>
          <w:bCs/>
          <w:iCs/>
          <w:sz w:val="22"/>
          <w:szCs w:val="22"/>
        </w:rPr>
        <w:t>:</w:t>
      </w:r>
    </w:p>
    <w:p w14:paraId="37849BB6" w14:textId="77777777" w:rsidR="00C96F37" w:rsidRPr="00C827CE" w:rsidRDefault="00C96F37" w:rsidP="0039211B">
      <w:pPr>
        <w:pStyle w:val="Corpsdetexte"/>
        <w:ind w:firstLine="426"/>
        <w:jc w:val="both"/>
        <w:rPr>
          <w:rFonts w:ascii="Arial Narrow" w:hAnsi="Arial Narrow"/>
          <w:bCs/>
          <w:iCs/>
          <w:sz w:val="22"/>
          <w:szCs w:val="22"/>
        </w:rPr>
      </w:pPr>
      <w:r w:rsidRPr="00C827CE">
        <w:rPr>
          <w:rFonts w:ascii="Arial Narrow" w:hAnsi="Arial Narrow"/>
          <w:bCs/>
          <w:iCs/>
          <w:sz w:val="22"/>
          <w:szCs w:val="22"/>
        </w:rPr>
        <w:t>Les critères, explicités dans le règlement particulier du DAO et relatifs à la qualification des candidats porteront sur :</w:t>
      </w:r>
    </w:p>
    <w:p w14:paraId="75565B06" w14:textId="54380125" w:rsidR="00C96F37" w:rsidRPr="00C827CE" w:rsidRDefault="001F584F" w:rsidP="0039211B">
      <w:pPr>
        <w:pStyle w:val="Corpsdetexte"/>
        <w:numPr>
          <w:ilvl w:val="0"/>
          <w:numId w:val="15"/>
        </w:numPr>
        <w:tabs>
          <w:tab w:val="left" w:pos="1134"/>
        </w:tabs>
        <w:ind w:left="1135" w:hanging="284"/>
        <w:jc w:val="both"/>
        <w:rPr>
          <w:rFonts w:ascii="Arial Narrow" w:hAnsi="Arial Narrow"/>
          <w:bCs/>
          <w:iCs/>
          <w:sz w:val="22"/>
          <w:szCs w:val="22"/>
        </w:rPr>
      </w:pPr>
      <w:r w:rsidRPr="00C827CE">
        <w:rPr>
          <w:rFonts w:ascii="Arial Narrow" w:hAnsi="Arial Narrow"/>
          <w:bCs/>
          <w:iCs/>
          <w:sz w:val="22"/>
          <w:szCs w:val="22"/>
        </w:rPr>
        <w:t>L</w:t>
      </w:r>
      <w:r w:rsidR="00C96F37" w:rsidRPr="00C827CE">
        <w:rPr>
          <w:rFonts w:ascii="Arial Narrow" w:hAnsi="Arial Narrow"/>
          <w:bCs/>
          <w:iCs/>
          <w:sz w:val="22"/>
          <w:szCs w:val="22"/>
        </w:rPr>
        <w:t>a capacité financière</w:t>
      </w:r>
      <w:r w:rsidR="00A54F68" w:rsidRPr="00C827CE">
        <w:rPr>
          <w:rFonts w:ascii="Arial Narrow" w:hAnsi="Arial Narrow"/>
          <w:bCs/>
          <w:iCs/>
          <w:sz w:val="22"/>
          <w:szCs w:val="22"/>
        </w:rPr>
        <w:t xml:space="preserve"> ………………………………………………………………………</w:t>
      </w:r>
      <w:r w:rsidR="008C5558" w:rsidRPr="00C827CE">
        <w:rPr>
          <w:rFonts w:ascii="Arial Narrow" w:hAnsi="Arial Narrow"/>
          <w:bCs/>
          <w:iCs/>
          <w:sz w:val="22"/>
          <w:szCs w:val="22"/>
        </w:rPr>
        <w:t xml:space="preserve"> </w:t>
      </w:r>
      <w:r w:rsidR="007367D6" w:rsidRPr="00C827CE">
        <w:rPr>
          <w:rFonts w:ascii="Arial Narrow" w:hAnsi="Arial Narrow"/>
          <w:bCs/>
          <w:iCs/>
          <w:sz w:val="22"/>
          <w:szCs w:val="22"/>
        </w:rPr>
        <w:t xml:space="preserve"> </w:t>
      </w:r>
      <w:r w:rsidR="00FE2214">
        <w:rPr>
          <w:rFonts w:ascii="Arial Narrow" w:hAnsi="Arial Narrow"/>
          <w:bCs/>
          <w:iCs/>
          <w:sz w:val="22"/>
          <w:szCs w:val="22"/>
        </w:rPr>
        <w:t>Oui</w:t>
      </w:r>
      <w:r w:rsidR="00C96F37" w:rsidRPr="00C827CE">
        <w:rPr>
          <w:rFonts w:ascii="Arial Narrow" w:hAnsi="Arial Narrow"/>
          <w:bCs/>
          <w:iCs/>
          <w:sz w:val="22"/>
          <w:szCs w:val="22"/>
        </w:rPr>
        <w:t> </w:t>
      </w:r>
    </w:p>
    <w:p w14:paraId="0CEEE114" w14:textId="63A533E3" w:rsidR="00C96F37" w:rsidRPr="00C827CE" w:rsidRDefault="00C96F37" w:rsidP="0039211B">
      <w:pPr>
        <w:pStyle w:val="Corpsdetexte"/>
        <w:numPr>
          <w:ilvl w:val="0"/>
          <w:numId w:val="15"/>
        </w:numPr>
        <w:tabs>
          <w:tab w:val="left" w:pos="1134"/>
        </w:tabs>
        <w:ind w:left="1135" w:hanging="284"/>
        <w:jc w:val="both"/>
        <w:rPr>
          <w:rFonts w:ascii="Arial Narrow" w:hAnsi="Arial Narrow"/>
          <w:bCs/>
          <w:iCs/>
          <w:sz w:val="22"/>
          <w:szCs w:val="22"/>
        </w:rPr>
      </w:pPr>
      <w:r w:rsidRPr="00C827CE">
        <w:rPr>
          <w:rFonts w:ascii="Arial Narrow" w:hAnsi="Arial Narrow"/>
          <w:bCs/>
          <w:iCs/>
          <w:sz w:val="22"/>
          <w:szCs w:val="22"/>
        </w:rPr>
        <w:t xml:space="preserve">Les références de l’Entreprise </w:t>
      </w:r>
      <w:r w:rsidR="00A54F68" w:rsidRPr="00C827CE">
        <w:rPr>
          <w:rFonts w:ascii="Arial Narrow" w:hAnsi="Arial Narrow"/>
          <w:bCs/>
          <w:iCs/>
          <w:sz w:val="22"/>
          <w:szCs w:val="22"/>
        </w:rPr>
        <w:t>……………………………………………………………</w:t>
      </w:r>
      <w:r w:rsidR="00FE2214">
        <w:rPr>
          <w:rFonts w:ascii="Arial Narrow" w:hAnsi="Arial Narrow"/>
          <w:bCs/>
          <w:iCs/>
          <w:sz w:val="22"/>
          <w:szCs w:val="22"/>
        </w:rPr>
        <w:t>..</w:t>
      </w:r>
      <w:r w:rsidR="008C5558" w:rsidRPr="00C827CE">
        <w:rPr>
          <w:rFonts w:ascii="Arial Narrow" w:hAnsi="Arial Narrow"/>
          <w:bCs/>
          <w:iCs/>
          <w:sz w:val="22"/>
          <w:szCs w:val="22"/>
        </w:rPr>
        <w:t xml:space="preserve"> </w:t>
      </w:r>
      <w:r w:rsidR="007367D6" w:rsidRPr="00C827CE">
        <w:rPr>
          <w:rFonts w:ascii="Arial Narrow" w:hAnsi="Arial Narrow"/>
          <w:bCs/>
          <w:iCs/>
          <w:sz w:val="22"/>
          <w:szCs w:val="22"/>
        </w:rPr>
        <w:t xml:space="preserve"> </w:t>
      </w:r>
      <w:r w:rsidR="00FE2214">
        <w:rPr>
          <w:rFonts w:ascii="Arial Narrow" w:hAnsi="Arial Narrow"/>
          <w:bCs/>
          <w:iCs/>
          <w:sz w:val="22"/>
          <w:szCs w:val="22"/>
        </w:rPr>
        <w:t>Oui</w:t>
      </w:r>
    </w:p>
    <w:p w14:paraId="433D8552" w14:textId="3299FA0D" w:rsidR="00E7788C" w:rsidRPr="00C827CE" w:rsidRDefault="00801581" w:rsidP="0039211B">
      <w:pPr>
        <w:pStyle w:val="Corpsdetexte"/>
        <w:numPr>
          <w:ilvl w:val="0"/>
          <w:numId w:val="15"/>
        </w:numPr>
        <w:tabs>
          <w:tab w:val="left" w:pos="1134"/>
        </w:tabs>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E7788C" w:rsidRPr="00C827CE">
        <w:rPr>
          <w:rFonts w:ascii="Arial Narrow" w:hAnsi="Arial Narrow"/>
          <w:bCs/>
          <w:iCs/>
          <w:sz w:val="22"/>
          <w:szCs w:val="22"/>
        </w:rPr>
        <w:t>Méthodologie d’exécution de chaque lot de travaux </w:t>
      </w:r>
      <w:r w:rsidR="00A54F68" w:rsidRPr="00C827CE">
        <w:rPr>
          <w:rFonts w:ascii="Arial Narrow" w:hAnsi="Arial Narrow"/>
          <w:bCs/>
          <w:iCs/>
          <w:sz w:val="22"/>
          <w:szCs w:val="22"/>
        </w:rPr>
        <w:t>……………………………</w:t>
      </w:r>
      <w:r w:rsidR="00FE2214">
        <w:rPr>
          <w:rFonts w:ascii="Arial Narrow" w:hAnsi="Arial Narrow"/>
          <w:bCs/>
          <w:iCs/>
          <w:sz w:val="22"/>
          <w:szCs w:val="22"/>
        </w:rPr>
        <w:t>……</w:t>
      </w:r>
      <w:r w:rsidR="00A54F68" w:rsidRPr="00C827CE">
        <w:rPr>
          <w:rFonts w:ascii="Arial Narrow" w:hAnsi="Arial Narrow"/>
          <w:bCs/>
          <w:iCs/>
          <w:sz w:val="22"/>
          <w:szCs w:val="22"/>
        </w:rPr>
        <w:t>.</w:t>
      </w:r>
      <w:r w:rsidR="007367D6" w:rsidRPr="00C827CE">
        <w:rPr>
          <w:rFonts w:ascii="Arial Narrow" w:hAnsi="Arial Narrow"/>
          <w:bCs/>
          <w:iCs/>
          <w:sz w:val="22"/>
          <w:szCs w:val="22"/>
        </w:rPr>
        <w:t xml:space="preserve"> </w:t>
      </w:r>
      <w:r w:rsidR="00FE2214">
        <w:rPr>
          <w:rFonts w:ascii="Arial Narrow" w:hAnsi="Arial Narrow"/>
          <w:bCs/>
          <w:iCs/>
          <w:sz w:val="22"/>
          <w:szCs w:val="22"/>
        </w:rPr>
        <w:t>Oui</w:t>
      </w:r>
    </w:p>
    <w:p w14:paraId="2A307873" w14:textId="77777777" w:rsidR="00A54F68" w:rsidRPr="00C827CE" w:rsidRDefault="00801581" w:rsidP="0039211B">
      <w:pPr>
        <w:pStyle w:val="Corpsdetexte"/>
        <w:numPr>
          <w:ilvl w:val="0"/>
          <w:numId w:val="15"/>
        </w:numPr>
        <w:tabs>
          <w:tab w:val="left" w:pos="1134"/>
        </w:tabs>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E7788C" w:rsidRPr="00C827CE">
        <w:rPr>
          <w:rFonts w:ascii="Arial Narrow" w:hAnsi="Arial Narrow"/>
          <w:bCs/>
          <w:iCs/>
          <w:sz w:val="22"/>
          <w:szCs w:val="22"/>
        </w:rPr>
        <w:t xml:space="preserve">Cohérence entre </w:t>
      </w:r>
      <w:r w:rsidR="00A54F68" w:rsidRPr="00C827CE">
        <w:rPr>
          <w:rFonts w:ascii="Arial Narrow" w:hAnsi="Arial Narrow"/>
          <w:bCs/>
          <w:iCs/>
          <w:sz w:val="22"/>
          <w:szCs w:val="22"/>
        </w:rPr>
        <w:t xml:space="preserve">le </w:t>
      </w:r>
      <w:r w:rsidR="00E7788C" w:rsidRPr="00C827CE">
        <w:rPr>
          <w:rFonts w:ascii="Arial Narrow" w:hAnsi="Arial Narrow"/>
          <w:bCs/>
          <w:iCs/>
          <w:sz w:val="22"/>
          <w:szCs w:val="22"/>
        </w:rPr>
        <w:t xml:space="preserve">planning </w:t>
      </w:r>
      <w:r w:rsidR="00C96F37" w:rsidRPr="00C827CE">
        <w:rPr>
          <w:rFonts w:ascii="Arial Narrow" w:hAnsi="Arial Narrow"/>
          <w:bCs/>
          <w:iCs/>
          <w:sz w:val="22"/>
          <w:szCs w:val="22"/>
        </w:rPr>
        <w:t xml:space="preserve">d’approvisionnement </w:t>
      </w:r>
      <w:r w:rsidR="00E7788C" w:rsidRPr="00C827CE">
        <w:rPr>
          <w:rFonts w:ascii="Arial Narrow" w:hAnsi="Arial Narrow"/>
          <w:bCs/>
          <w:iCs/>
          <w:sz w:val="22"/>
          <w:szCs w:val="22"/>
        </w:rPr>
        <w:t>en matériaux</w:t>
      </w:r>
      <w:r w:rsidR="00A54F68" w:rsidRPr="00C827CE">
        <w:rPr>
          <w:rFonts w:ascii="Arial Narrow" w:hAnsi="Arial Narrow"/>
          <w:bCs/>
          <w:iCs/>
          <w:sz w:val="22"/>
          <w:szCs w:val="22"/>
        </w:rPr>
        <w:t xml:space="preserve">, </w:t>
      </w:r>
    </w:p>
    <w:p w14:paraId="2089AF91" w14:textId="0BFA9D43" w:rsidR="00E7788C" w:rsidRPr="00C827CE" w:rsidRDefault="00A54F68" w:rsidP="0039211B">
      <w:pPr>
        <w:pStyle w:val="Corpsdetexte"/>
        <w:tabs>
          <w:tab w:val="left" w:pos="1134"/>
        </w:tabs>
        <w:ind w:left="1135"/>
        <w:jc w:val="both"/>
        <w:rPr>
          <w:rFonts w:ascii="Arial Narrow" w:hAnsi="Arial Narrow"/>
          <w:bCs/>
          <w:iCs/>
          <w:sz w:val="22"/>
          <w:szCs w:val="22"/>
        </w:rPr>
      </w:pPr>
      <w:proofErr w:type="gramStart"/>
      <w:r w:rsidRPr="00C827CE">
        <w:rPr>
          <w:rFonts w:ascii="Arial Narrow" w:hAnsi="Arial Narrow"/>
          <w:bCs/>
          <w:iCs/>
          <w:sz w:val="22"/>
          <w:szCs w:val="22"/>
        </w:rPr>
        <w:t>le</w:t>
      </w:r>
      <w:proofErr w:type="gramEnd"/>
      <w:r w:rsidRPr="00C827CE">
        <w:rPr>
          <w:rFonts w:ascii="Arial Narrow" w:hAnsi="Arial Narrow"/>
          <w:bCs/>
          <w:iCs/>
          <w:sz w:val="22"/>
          <w:szCs w:val="22"/>
        </w:rPr>
        <w:t xml:space="preserve"> planning d’</w:t>
      </w:r>
      <w:r w:rsidR="00E7788C" w:rsidRPr="00C827CE">
        <w:rPr>
          <w:rFonts w:ascii="Arial Narrow" w:hAnsi="Arial Narrow"/>
          <w:bCs/>
          <w:iCs/>
          <w:sz w:val="22"/>
          <w:szCs w:val="22"/>
        </w:rPr>
        <w:t>exécution</w:t>
      </w:r>
      <w:r w:rsidR="00C96F37" w:rsidRPr="00C827CE">
        <w:rPr>
          <w:rFonts w:ascii="Arial Narrow" w:hAnsi="Arial Narrow"/>
          <w:bCs/>
          <w:iCs/>
          <w:sz w:val="22"/>
          <w:szCs w:val="22"/>
        </w:rPr>
        <w:t xml:space="preserve"> des travaux</w:t>
      </w:r>
      <w:r w:rsidR="00E7788C" w:rsidRPr="00C827CE">
        <w:rPr>
          <w:rFonts w:ascii="Arial Narrow" w:hAnsi="Arial Narrow"/>
          <w:bCs/>
          <w:iCs/>
          <w:sz w:val="22"/>
          <w:szCs w:val="22"/>
        </w:rPr>
        <w:t> </w:t>
      </w:r>
      <w:r w:rsidRPr="00C827CE">
        <w:rPr>
          <w:rFonts w:ascii="Arial Narrow" w:hAnsi="Arial Narrow"/>
          <w:bCs/>
          <w:iCs/>
          <w:sz w:val="22"/>
          <w:szCs w:val="22"/>
        </w:rPr>
        <w:t xml:space="preserve"> …………………………………………………</w:t>
      </w:r>
      <w:r w:rsidR="00FE2214">
        <w:rPr>
          <w:rFonts w:ascii="Arial Narrow" w:hAnsi="Arial Narrow"/>
          <w:bCs/>
          <w:iCs/>
          <w:sz w:val="22"/>
          <w:szCs w:val="22"/>
        </w:rPr>
        <w:t>…….</w:t>
      </w:r>
      <w:r w:rsidR="007367D6" w:rsidRPr="00C827CE">
        <w:rPr>
          <w:rFonts w:ascii="Arial Narrow" w:hAnsi="Arial Narrow"/>
          <w:bCs/>
          <w:iCs/>
          <w:sz w:val="22"/>
          <w:szCs w:val="22"/>
        </w:rPr>
        <w:t xml:space="preserve"> </w:t>
      </w:r>
      <w:r w:rsidR="00C175CA" w:rsidRPr="00C827CE">
        <w:rPr>
          <w:rFonts w:ascii="Arial Narrow" w:hAnsi="Arial Narrow"/>
          <w:bCs/>
          <w:iCs/>
          <w:sz w:val="22"/>
          <w:szCs w:val="22"/>
        </w:rPr>
        <w:t xml:space="preserve"> </w:t>
      </w:r>
      <w:r w:rsidRPr="00C827CE">
        <w:rPr>
          <w:rFonts w:ascii="Arial Narrow" w:hAnsi="Arial Narrow"/>
          <w:bCs/>
          <w:iCs/>
          <w:sz w:val="22"/>
          <w:szCs w:val="22"/>
        </w:rPr>
        <w:t>O</w:t>
      </w:r>
      <w:r w:rsidR="00FE2214">
        <w:rPr>
          <w:rFonts w:ascii="Arial Narrow" w:hAnsi="Arial Narrow"/>
          <w:bCs/>
          <w:iCs/>
          <w:sz w:val="22"/>
          <w:szCs w:val="22"/>
        </w:rPr>
        <w:t>ui</w:t>
      </w:r>
    </w:p>
    <w:p w14:paraId="5D2114B5" w14:textId="62AF7728" w:rsidR="00C96F37" w:rsidRPr="00C827CE" w:rsidRDefault="00C96F37" w:rsidP="0039211B">
      <w:pPr>
        <w:pStyle w:val="Corpsdetexte"/>
        <w:numPr>
          <w:ilvl w:val="0"/>
          <w:numId w:val="15"/>
        </w:numPr>
        <w:tabs>
          <w:tab w:val="left" w:pos="1134"/>
        </w:tabs>
        <w:ind w:left="1135" w:hanging="284"/>
        <w:jc w:val="both"/>
        <w:rPr>
          <w:rFonts w:ascii="Arial Narrow" w:hAnsi="Arial Narrow"/>
          <w:bCs/>
          <w:iCs/>
          <w:sz w:val="22"/>
          <w:szCs w:val="22"/>
        </w:rPr>
      </w:pPr>
      <w:r w:rsidRPr="00C827CE">
        <w:rPr>
          <w:rFonts w:ascii="Arial Narrow" w:hAnsi="Arial Narrow"/>
          <w:bCs/>
          <w:iCs/>
          <w:sz w:val="22"/>
          <w:szCs w:val="22"/>
        </w:rPr>
        <w:t>L’expérience du personnel d’encadrement</w:t>
      </w:r>
      <w:r w:rsidR="00A54F68" w:rsidRPr="00C827CE">
        <w:rPr>
          <w:rFonts w:ascii="Arial Narrow" w:hAnsi="Arial Narrow"/>
          <w:bCs/>
          <w:iCs/>
          <w:sz w:val="22"/>
          <w:szCs w:val="22"/>
        </w:rPr>
        <w:t>…………………………………………..</w:t>
      </w:r>
      <w:r w:rsidR="00C175CA" w:rsidRPr="00C827CE">
        <w:rPr>
          <w:rFonts w:ascii="Arial Narrow" w:hAnsi="Arial Narrow"/>
          <w:bCs/>
          <w:iCs/>
          <w:sz w:val="22"/>
          <w:szCs w:val="22"/>
        </w:rPr>
        <w:t xml:space="preserve"> </w:t>
      </w:r>
      <w:r w:rsidR="00FE2214">
        <w:rPr>
          <w:rFonts w:ascii="Arial Narrow" w:hAnsi="Arial Narrow"/>
          <w:bCs/>
          <w:iCs/>
          <w:sz w:val="22"/>
          <w:szCs w:val="22"/>
        </w:rPr>
        <w:t>……..</w:t>
      </w:r>
      <w:r w:rsidR="00C175CA" w:rsidRPr="00C827CE">
        <w:rPr>
          <w:rFonts w:ascii="Arial Narrow" w:hAnsi="Arial Narrow"/>
          <w:bCs/>
          <w:iCs/>
          <w:sz w:val="22"/>
          <w:szCs w:val="22"/>
        </w:rPr>
        <w:t xml:space="preserve"> </w:t>
      </w:r>
      <w:r w:rsidR="00FE2214">
        <w:rPr>
          <w:rFonts w:ascii="Arial Narrow" w:hAnsi="Arial Narrow"/>
          <w:bCs/>
          <w:iCs/>
          <w:sz w:val="22"/>
          <w:szCs w:val="22"/>
        </w:rPr>
        <w:t>Oui</w:t>
      </w:r>
    </w:p>
    <w:p w14:paraId="59244516" w14:textId="69CE0A30" w:rsidR="00C96F37" w:rsidRPr="00C827CE" w:rsidRDefault="00C96F37" w:rsidP="0039211B">
      <w:pPr>
        <w:pStyle w:val="Corpsdetexte"/>
        <w:numPr>
          <w:ilvl w:val="0"/>
          <w:numId w:val="15"/>
        </w:numPr>
        <w:tabs>
          <w:tab w:val="left" w:pos="1134"/>
        </w:tabs>
        <w:ind w:left="1135" w:hanging="284"/>
        <w:jc w:val="both"/>
        <w:rPr>
          <w:rFonts w:ascii="Arial Narrow" w:hAnsi="Arial Narrow"/>
          <w:bCs/>
          <w:iCs/>
          <w:sz w:val="22"/>
          <w:szCs w:val="22"/>
        </w:rPr>
      </w:pPr>
      <w:r w:rsidRPr="00C827CE">
        <w:rPr>
          <w:rFonts w:ascii="Arial Narrow" w:hAnsi="Arial Narrow"/>
          <w:bCs/>
          <w:iCs/>
          <w:sz w:val="22"/>
          <w:szCs w:val="22"/>
        </w:rPr>
        <w:t>Le matériel et les équipements essentiels</w:t>
      </w:r>
      <w:r w:rsidR="007367D6" w:rsidRPr="00C827CE">
        <w:rPr>
          <w:rFonts w:ascii="Arial Narrow" w:hAnsi="Arial Narrow"/>
          <w:bCs/>
          <w:iCs/>
          <w:sz w:val="22"/>
          <w:szCs w:val="22"/>
        </w:rPr>
        <w:t>…………………………………………</w:t>
      </w:r>
      <w:r w:rsidR="00FE2214">
        <w:rPr>
          <w:rFonts w:ascii="Arial Narrow" w:hAnsi="Arial Narrow"/>
          <w:bCs/>
          <w:iCs/>
          <w:sz w:val="22"/>
          <w:szCs w:val="22"/>
        </w:rPr>
        <w:t>……</w:t>
      </w:r>
      <w:r w:rsidR="007367D6" w:rsidRPr="00C827CE">
        <w:rPr>
          <w:rFonts w:ascii="Arial Narrow" w:hAnsi="Arial Narrow"/>
          <w:bCs/>
          <w:iCs/>
          <w:sz w:val="22"/>
          <w:szCs w:val="22"/>
        </w:rPr>
        <w:t>…</w:t>
      </w:r>
      <w:r w:rsidR="00FE2214">
        <w:rPr>
          <w:rFonts w:ascii="Arial Narrow" w:hAnsi="Arial Narrow"/>
          <w:bCs/>
          <w:iCs/>
          <w:sz w:val="22"/>
          <w:szCs w:val="22"/>
        </w:rPr>
        <w:t>.</w:t>
      </w:r>
      <w:r w:rsidR="007367D6" w:rsidRPr="00C827CE">
        <w:rPr>
          <w:rFonts w:ascii="Arial Narrow" w:hAnsi="Arial Narrow"/>
          <w:bCs/>
          <w:iCs/>
          <w:sz w:val="22"/>
          <w:szCs w:val="22"/>
        </w:rPr>
        <w:t xml:space="preserve"> </w:t>
      </w:r>
      <w:r w:rsidR="00C175CA" w:rsidRPr="00C827CE">
        <w:rPr>
          <w:rFonts w:ascii="Arial Narrow" w:hAnsi="Arial Narrow"/>
          <w:bCs/>
          <w:iCs/>
          <w:sz w:val="22"/>
          <w:szCs w:val="22"/>
        </w:rPr>
        <w:t xml:space="preserve"> </w:t>
      </w:r>
      <w:r w:rsidR="00FE2214">
        <w:rPr>
          <w:rFonts w:ascii="Arial Narrow" w:hAnsi="Arial Narrow"/>
          <w:bCs/>
          <w:iCs/>
          <w:sz w:val="22"/>
          <w:szCs w:val="22"/>
        </w:rPr>
        <w:t>Oui</w:t>
      </w:r>
      <w:r w:rsidRPr="00C827CE">
        <w:rPr>
          <w:rFonts w:ascii="Arial Narrow" w:hAnsi="Arial Narrow"/>
          <w:bCs/>
          <w:iCs/>
          <w:sz w:val="22"/>
          <w:szCs w:val="22"/>
        </w:rPr>
        <w:t> </w:t>
      </w:r>
    </w:p>
    <w:p w14:paraId="5F7B34F5" w14:textId="12B8DC7E" w:rsidR="00BC65D0" w:rsidRPr="00C827CE" w:rsidRDefault="00801581"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BC65D0" w:rsidRPr="00C827CE">
        <w:rPr>
          <w:rFonts w:ascii="Arial Narrow" w:hAnsi="Arial Narrow"/>
          <w:bCs/>
          <w:iCs/>
          <w:sz w:val="22"/>
          <w:szCs w:val="22"/>
        </w:rPr>
        <w:t>Compréhension du proj</w:t>
      </w:r>
      <w:r w:rsidR="00FE2214">
        <w:rPr>
          <w:rFonts w:ascii="Arial Narrow" w:hAnsi="Arial Narrow"/>
          <w:bCs/>
          <w:iCs/>
          <w:sz w:val="22"/>
          <w:szCs w:val="22"/>
        </w:rPr>
        <w:t>et ………………………………………………………………….. Oui</w:t>
      </w:r>
    </w:p>
    <w:p w14:paraId="139E1B2D" w14:textId="6BEC8A4F" w:rsidR="0039211B" w:rsidRPr="00C827CE" w:rsidRDefault="001F584F" w:rsidP="00D9685E">
      <w:pPr>
        <w:spacing w:line="300" w:lineRule="auto"/>
        <w:ind w:firstLine="709"/>
        <w:jc w:val="both"/>
        <w:rPr>
          <w:rFonts w:ascii="Arial Narrow" w:hAnsi="Arial Narrow"/>
          <w:b/>
          <w:sz w:val="22"/>
          <w:szCs w:val="22"/>
        </w:rPr>
      </w:pPr>
      <w:r w:rsidRPr="00C827CE">
        <w:rPr>
          <w:rFonts w:ascii="Arial Narrow" w:hAnsi="Arial Narrow"/>
          <w:b/>
          <w:sz w:val="22"/>
          <w:szCs w:val="22"/>
        </w:rPr>
        <w:t xml:space="preserve">Seules les offres financières des soumissionnaires dont l’offre technique aura obtenu un pourcentage de « oui » supérieur ou égal à </w:t>
      </w:r>
      <w:r w:rsidR="0039211B">
        <w:rPr>
          <w:rFonts w:ascii="Arial Narrow" w:hAnsi="Arial Narrow"/>
          <w:b/>
          <w:sz w:val="22"/>
          <w:szCs w:val="22"/>
        </w:rPr>
        <w:t>8</w:t>
      </w:r>
      <w:r w:rsidR="00D32AFF" w:rsidRPr="00C827CE">
        <w:rPr>
          <w:rFonts w:ascii="Arial Narrow" w:hAnsi="Arial Narrow"/>
          <w:b/>
          <w:sz w:val="22"/>
          <w:szCs w:val="22"/>
        </w:rPr>
        <w:t>0</w:t>
      </w:r>
      <w:r w:rsidR="007724F2" w:rsidRPr="00C827CE">
        <w:rPr>
          <w:rFonts w:ascii="Arial Narrow" w:hAnsi="Arial Narrow"/>
          <w:b/>
          <w:sz w:val="22"/>
          <w:szCs w:val="22"/>
        </w:rPr>
        <w:t xml:space="preserve">%, (soit au moins </w:t>
      </w:r>
      <w:r w:rsidR="002E73C0" w:rsidRPr="00C827CE">
        <w:rPr>
          <w:rFonts w:ascii="Arial Narrow" w:hAnsi="Arial Narrow"/>
          <w:b/>
          <w:sz w:val="22"/>
          <w:szCs w:val="22"/>
        </w:rPr>
        <w:t>5</w:t>
      </w:r>
      <w:r w:rsidR="007724F2" w:rsidRPr="00C827CE">
        <w:rPr>
          <w:rFonts w:ascii="Arial Narrow" w:hAnsi="Arial Narrow"/>
          <w:b/>
          <w:sz w:val="22"/>
          <w:szCs w:val="22"/>
        </w:rPr>
        <w:t xml:space="preserve"> « oui » sur </w:t>
      </w:r>
      <w:r w:rsidR="00BC65D0" w:rsidRPr="00C827CE">
        <w:rPr>
          <w:rFonts w:ascii="Arial Narrow" w:hAnsi="Arial Narrow"/>
          <w:b/>
          <w:sz w:val="22"/>
          <w:szCs w:val="22"/>
        </w:rPr>
        <w:t>7</w:t>
      </w:r>
      <w:r w:rsidR="007724F2" w:rsidRPr="00C827CE">
        <w:rPr>
          <w:rFonts w:ascii="Arial Narrow" w:hAnsi="Arial Narrow"/>
          <w:b/>
          <w:sz w:val="22"/>
          <w:szCs w:val="22"/>
        </w:rPr>
        <w:t xml:space="preserve">) </w:t>
      </w:r>
      <w:r w:rsidRPr="00C827CE">
        <w:rPr>
          <w:rFonts w:ascii="Arial Narrow" w:hAnsi="Arial Narrow"/>
          <w:b/>
          <w:sz w:val="22"/>
          <w:szCs w:val="22"/>
        </w:rPr>
        <w:t>seront examinées.</w:t>
      </w:r>
    </w:p>
    <w:p w14:paraId="121883D9"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DUREE DE VALIDITE DES OFFRES</w:t>
      </w:r>
    </w:p>
    <w:p w14:paraId="5186E0B1" w14:textId="77777777" w:rsidR="00C96F37" w:rsidRDefault="00C96F37" w:rsidP="00F01058">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 xml:space="preserve">Les soumissionnaires restent engagés par leur offre pendant </w:t>
      </w:r>
      <w:r w:rsidRPr="00C827CE">
        <w:rPr>
          <w:rFonts w:ascii="Arial Narrow" w:hAnsi="Arial Narrow"/>
          <w:b/>
          <w:bCs/>
          <w:iCs/>
          <w:sz w:val="22"/>
          <w:szCs w:val="22"/>
        </w:rPr>
        <w:t>soixante (60) jours</w:t>
      </w:r>
      <w:r w:rsidRPr="00C827CE">
        <w:rPr>
          <w:rFonts w:ascii="Arial Narrow" w:hAnsi="Arial Narrow"/>
          <w:bCs/>
          <w:iCs/>
          <w:sz w:val="22"/>
          <w:szCs w:val="22"/>
        </w:rPr>
        <w:t xml:space="preserve"> à partir de la date limite fixée pour la remise des offres.</w:t>
      </w:r>
    </w:p>
    <w:p w14:paraId="6C82F035" w14:textId="77777777" w:rsidR="00D9685E" w:rsidRDefault="00D9685E" w:rsidP="00F01058">
      <w:pPr>
        <w:pStyle w:val="Corpsdetexte"/>
        <w:spacing w:line="300" w:lineRule="auto"/>
        <w:ind w:firstLine="426"/>
        <w:jc w:val="both"/>
        <w:rPr>
          <w:rFonts w:ascii="Arial Narrow" w:hAnsi="Arial Narrow"/>
          <w:bCs/>
          <w:iCs/>
          <w:sz w:val="22"/>
          <w:szCs w:val="22"/>
        </w:rPr>
      </w:pPr>
    </w:p>
    <w:p w14:paraId="764616AA" w14:textId="77777777" w:rsidR="00D9685E" w:rsidRPr="00C827CE" w:rsidRDefault="00D9685E" w:rsidP="00F01058">
      <w:pPr>
        <w:pStyle w:val="Corpsdetexte"/>
        <w:spacing w:line="300" w:lineRule="auto"/>
        <w:ind w:firstLine="426"/>
        <w:jc w:val="both"/>
        <w:rPr>
          <w:rFonts w:ascii="Arial Narrow" w:hAnsi="Arial Narrow"/>
          <w:bCs/>
          <w:iCs/>
          <w:sz w:val="22"/>
          <w:szCs w:val="22"/>
        </w:rPr>
      </w:pPr>
    </w:p>
    <w:p w14:paraId="3E66BD5E"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lastRenderedPageBreak/>
        <w:t>CAUTION DE SOUMISSION</w:t>
      </w:r>
    </w:p>
    <w:p w14:paraId="3EE503E9" w14:textId="43728E5C" w:rsidR="00AD0AC3" w:rsidRPr="0039211B" w:rsidRDefault="00C96F37" w:rsidP="0039211B">
      <w:pPr>
        <w:pStyle w:val="Corpsdetexte"/>
        <w:spacing w:after="120" w:line="300" w:lineRule="auto"/>
        <w:ind w:firstLine="426"/>
        <w:jc w:val="both"/>
        <w:rPr>
          <w:rFonts w:ascii="Arial Narrow" w:hAnsi="Arial Narrow"/>
          <w:bCs/>
          <w:iCs/>
          <w:sz w:val="22"/>
          <w:szCs w:val="22"/>
        </w:rPr>
      </w:pPr>
      <w:r w:rsidRPr="00C827CE">
        <w:rPr>
          <w:rFonts w:ascii="Arial Narrow" w:hAnsi="Arial Narrow"/>
          <w:bCs/>
          <w:iCs/>
          <w:sz w:val="22"/>
          <w:szCs w:val="22"/>
        </w:rPr>
        <w:t xml:space="preserve">Toutes les offres devront être accompagnées d'une caution de soumission d'un </w:t>
      </w:r>
      <w:r w:rsidRPr="00C827CE">
        <w:rPr>
          <w:rFonts w:ascii="Arial Narrow" w:hAnsi="Arial Narrow"/>
          <w:b/>
          <w:bCs/>
          <w:iCs/>
          <w:sz w:val="22"/>
          <w:szCs w:val="22"/>
        </w:rPr>
        <w:t xml:space="preserve">montant de </w:t>
      </w:r>
      <w:r w:rsidR="00180DB2">
        <w:rPr>
          <w:rFonts w:ascii="Arial Narrow" w:hAnsi="Arial Narrow"/>
          <w:b/>
          <w:bCs/>
          <w:iCs/>
          <w:sz w:val="22"/>
          <w:szCs w:val="22"/>
        </w:rPr>
        <w:t>1</w:t>
      </w:r>
      <w:r w:rsidRPr="00C827CE">
        <w:rPr>
          <w:rFonts w:ascii="Arial Narrow" w:hAnsi="Arial Narrow"/>
          <w:b/>
          <w:bCs/>
          <w:iCs/>
          <w:sz w:val="22"/>
          <w:szCs w:val="22"/>
        </w:rPr>
        <w:t>% du montant prévisionnel par lot</w:t>
      </w:r>
      <w:r w:rsidR="007724F2" w:rsidRPr="00C827CE">
        <w:rPr>
          <w:rFonts w:ascii="Arial Narrow" w:hAnsi="Arial Narrow"/>
          <w:b/>
          <w:bCs/>
          <w:iCs/>
          <w:sz w:val="22"/>
          <w:szCs w:val="22"/>
        </w:rPr>
        <w:t xml:space="preserve"> sollicité</w:t>
      </w:r>
      <w:r w:rsidRPr="00C827CE">
        <w:rPr>
          <w:rFonts w:ascii="Arial Narrow" w:hAnsi="Arial Narrow"/>
          <w:bCs/>
          <w:iCs/>
          <w:sz w:val="22"/>
          <w:szCs w:val="22"/>
        </w:rPr>
        <w:t xml:space="preserve">, délivrée par un établissement bancaire de 1er ordre agréé par le Ministère </w:t>
      </w:r>
      <w:r w:rsidR="00180DB2">
        <w:rPr>
          <w:rFonts w:ascii="Arial Narrow" w:hAnsi="Arial Narrow"/>
          <w:bCs/>
          <w:iCs/>
          <w:sz w:val="22"/>
          <w:szCs w:val="22"/>
        </w:rPr>
        <w:t xml:space="preserve">des Finances, soit : Deux </w:t>
      </w:r>
      <w:r w:rsidR="007E7D92">
        <w:rPr>
          <w:rFonts w:ascii="Arial Narrow" w:hAnsi="Arial Narrow"/>
          <w:bCs/>
          <w:iCs/>
          <w:sz w:val="22"/>
          <w:szCs w:val="22"/>
        </w:rPr>
        <w:t>cent</w:t>
      </w:r>
      <w:r w:rsidR="00180DB2">
        <w:rPr>
          <w:rFonts w:ascii="Arial Narrow" w:hAnsi="Arial Narrow"/>
          <w:bCs/>
          <w:iCs/>
          <w:sz w:val="22"/>
          <w:szCs w:val="22"/>
        </w:rPr>
        <w:t xml:space="preserve"> Cinquante </w:t>
      </w:r>
      <w:r w:rsidR="007E7D92">
        <w:rPr>
          <w:rFonts w:ascii="Arial Narrow" w:hAnsi="Arial Narrow"/>
          <w:bCs/>
          <w:iCs/>
          <w:sz w:val="22"/>
          <w:szCs w:val="22"/>
        </w:rPr>
        <w:t xml:space="preserve"> mille francs (</w:t>
      </w:r>
      <w:r w:rsidR="00180DB2">
        <w:rPr>
          <w:rFonts w:ascii="Arial Narrow" w:hAnsi="Arial Narrow"/>
          <w:bCs/>
          <w:iCs/>
          <w:sz w:val="22"/>
          <w:szCs w:val="22"/>
        </w:rPr>
        <w:t>2</w:t>
      </w:r>
      <w:r w:rsidR="009E2860">
        <w:rPr>
          <w:rFonts w:ascii="Arial Narrow" w:hAnsi="Arial Narrow"/>
          <w:bCs/>
          <w:iCs/>
          <w:sz w:val="22"/>
          <w:szCs w:val="22"/>
        </w:rPr>
        <w:t>5</w:t>
      </w:r>
      <w:r w:rsidR="007E7D92">
        <w:rPr>
          <w:rFonts w:ascii="Arial Narrow" w:hAnsi="Arial Narrow"/>
          <w:bCs/>
          <w:iCs/>
          <w:sz w:val="22"/>
          <w:szCs w:val="22"/>
        </w:rPr>
        <w:t>0 000)</w:t>
      </w:r>
      <w:r w:rsidR="00180DB2" w:rsidRPr="00180DB2">
        <w:rPr>
          <w:rFonts w:ascii="Arial Narrow" w:hAnsi="Arial Narrow"/>
          <w:bCs/>
          <w:iCs/>
          <w:sz w:val="22"/>
          <w:szCs w:val="22"/>
        </w:rPr>
        <w:t xml:space="preserve"> </w:t>
      </w:r>
      <w:r w:rsidR="00180DB2">
        <w:rPr>
          <w:rFonts w:ascii="Arial Narrow" w:hAnsi="Arial Narrow"/>
          <w:bCs/>
          <w:iCs/>
          <w:sz w:val="22"/>
          <w:szCs w:val="22"/>
        </w:rPr>
        <w:t>CFA</w:t>
      </w:r>
      <w:bookmarkStart w:id="8" w:name="_GoBack"/>
      <w:bookmarkEnd w:id="8"/>
    </w:p>
    <w:p w14:paraId="72D3CEF8"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DELAI D’EXECUTION</w:t>
      </w:r>
    </w:p>
    <w:p w14:paraId="42B7EB51" w14:textId="3BD59738" w:rsidR="00C96F37" w:rsidRPr="00C827CE" w:rsidRDefault="00C96F37" w:rsidP="0036140A">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 xml:space="preserve">Le délai </w:t>
      </w:r>
      <w:r w:rsidR="00CF6DF7" w:rsidRPr="00C827CE">
        <w:rPr>
          <w:rFonts w:ascii="Arial Narrow" w:hAnsi="Arial Narrow"/>
          <w:bCs/>
          <w:iCs/>
          <w:sz w:val="22"/>
          <w:szCs w:val="22"/>
        </w:rPr>
        <w:t xml:space="preserve">prévisionnel </w:t>
      </w:r>
      <w:r w:rsidR="002E4665" w:rsidRPr="00C827CE">
        <w:rPr>
          <w:rFonts w:ascii="Arial Narrow" w:hAnsi="Arial Narrow"/>
          <w:bCs/>
          <w:iCs/>
          <w:sz w:val="22"/>
          <w:szCs w:val="22"/>
        </w:rPr>
        <w:t xml:space="preserve">d’exécution </w:t>
      </w:r>
      <w:r w:rsidR="007724F2" w:rsidRPr="00C827CE">
        <w:rPr>
          <w:rFonts w:ascii="Arial Narrow" w:hAnsi="Arial Narrow"/>
          <w:bCs/>
          <w:iCs/>
          <w:sz w:val="22"/>
          <w:szCs w:val="22"/>
        </w:rPr>
        <w:t xml:space="preserve">des travaux </w:t>
      </w:r>
      <w:r w:rsidRPr="00C827CE">
        <w:rPr>
          <w:rFonts w:ascii="Arial Narrow" w:hAnsi="Arial Narrow"/>
          <w:bCs/>
          <w:iCs/>
          <w:sz w:val="22"/>
          <w:szCs w:val="22"/>
        </w:rPr>
        <w:t xml:space="preserve">est de </w:t>
      </w:r>
      <w:r w:rsidR="009E2860">
        <w:rPr>
          <w:rFonts w:ascii="Arial Narrow" w:hAnsi="Arial Narrow"/>
          <w:b/>
          <w:bCs/>
          <w:iCs/>
          <w:sz w:val="22"/>
          <w:szCs w:val="22"/>
        </w:rPr>
        <w:t>trois</w:t>
      </w:r>
      <w:r w:rsidR="00B77FA0" w:rsidRPr="00C827CE">
        <w:rPr>
          <w:rFonts w:ascii="Arial Narrow" w:hAnsi="Arial Narrow"/>
          <w:b/>
          <w:bCs/>
          <w:iCs/>
          <w:sz w:val="22"/>
          <w:szCs w:val="22"/>
        </w:rPr>
        <w:t xml:space="preserve"> (0</w:t>
      </w:r>
      <w:r w:rsidR="009E2860">
        <w:rPr>
          <w:rFonts w:ascii="Arial Narrow" w:hAnsi="Arial Narrow"/>
          <w:b/>
          <w:bCs/>
          <w:iCs/>
          <w:sz w:val="22"/>
          <w:szCs w:val="22"/>
        </w:rPr>
        <w:t>3</w:t>
      </w:r>
      <w:r w:rsidRPr="00C827CE">
        <w:rPr>
          <w:rFonts w:ascii="Arial Narrow" w:hAnsi="Arial Narrow"/>
          <w:b/>
          <w:bCs/>
          <w:iCs/>
          <w:sz w:val="22"/>
          <w:szCs w:val="22"/>
        </w:rPr>
        <w:t>) mois</w:t>
      </w:r>
      <w:r w:rsidR="007724F2" w:rsidRPr="00C827CE">
        <w:rPr>
          <w:rFonts w:ascii="Arial Narrow" w:hAnsi="Arial Narrow"/>
          <w:b/>
          <w:bCs/>
          <w:iCs/>
          <w:sz w:val="22"/>
          <w:szCs w:val="22"/>
        </w:rPr>
        <w:t xml:space="preserve"> </w:t>
      </w:r>
      <w:r w:rsidR="008B7E5F" w:rsidRPr="00C827CE">
        <w:rPr>
          <w:rFonts w:ascii="Arial Narrow" w:hAnsi="Arial Narrow"/>
          <w:bCs/>
          <w:iCs/>
          <w:sz w:val="22"/>
          <w:szCs w:val="22"/>
        </w:rPr>
        <w:t xml:space="preserve">délai </w:t>
      </w:r>
      <w:r w:rsidRPr="00C827CE">
        <w:rPr>
          <w:rFonts w:ascii="Arial Narrow" w:hAnsi="Arial Narrow"/>
          <w:bCs/>
          <w:iCs/>
          <w:sz w:val="22"/>
          <w:szCs w:val="22"/>
        </w:rPr>
        <w:t>incluant toutes les contraintes éventuelles liées à l’enclavement</w:t>
      </w:r>
      <w:r w:rsidR="00042ED6" w:rsidRPr="00C827CE">
        <w:rPr>
          <w:rFonts w:ascii="Arial Narrow" w:hAnsi="Arial Narrow"/>
          <w:bCs/>
          <w:iCs/>
          <w:sz w:val="22"/>
          <w:szCs w:val="22"/>
        </w:rPr>
        <w:t>,</w:t>
      </w:r>
      <w:r w:rsidRPr="00C827CE">
        <w:rPr>
          <w:rFonts w:ascii="Arial Narrow" w:hAnsi="Arial Narrow"/>
          <w:bCs/>
          <w:iCs/>
          <w:sz w:val="22"/>
          <w:szCs w:val="22"/>
        </w:rPr>
        <w:t xml:space="preserve"> </w:t>
      </w:r>
      <w:r w:rsidR="008B7E5F" w:rsidRPr="00C827CE">
        <w:rPr>
          <w:rFonts w:ascii="Arial Narrow" w:hAnsi="Arial Narrow"/>
          <w:bCs/>
          <w:iCs/>
          <w:sz w:val="22"/>
          <w:szCs w:val="22"/>
        </w:rPr>
        <w:t>à la particularité du site</w:t>
      </w:r>
      <w:r w:rsidR="00042ED6" w:rsidRPr="00C827CE">
        <w:rPr>
          <w:rFonts w:ascii="Arial Narrow" w:hAnsi="Arial Narrow"/>
          <w:bCs/>
          <w:iCs/>
          <w:sz w:val="22"/>
          <w:szCs w:val="22"/>
        </w:rPr>
        <w:t>,</w:t>
      </w:r>
      <w:r w:rsidRPr="00C827CE">
        <w:rPr>
          <w:rFonts w:ascii="Arial Narrow" w:hAnsi="Arial Narrow"/>
          <w:bCs/>
          <w:iCs/>
          <w:sz w:val="22"/>
          <w:szCs w:val="22"/>
        </w:rPr>
        <w:t xml:space="preserve"> aux conditions climatiques </w:t>
      </w:r>
      <w:r w:rsidR="00042ED6" w:rsidRPr="00C827CE">
        <w:rPr>
          <w:rFonts w:ascii="Arial Narrow" w:hAnsi="Arial Narrow"/>
          <w:bCs/>
          <w:iCs/>
          <w:sz w:val="22"/>
          <w:szCs w:val="22"/>
        </w:rPr>
        <w:t>et aux moyens d’accès sur place. Le délai court</w:t>
      </w:r>
      <w:r w:rsidRPr="00C827CE">
        <w:rPr>
          <w:rFonts w:ascii="Arial Narrow" w:hAnsi="Arial Narrow"/>
          <w:bCs/>
          <w:iCs/>
          <w:sz w:val="22"/>
          <w:szCs w:val="22"/>
        </w:rPr>
        <w:t xml:space="preserve"> à compter de la date de notification de l’ordre de service de commencer les travaux.</w:t>
      </w:r>
    </w:p>
    <w:p w14:paraId="24CB5992" w14:textId="77777777" w:rsidR="004F738E" w:rsidRPr="00C827CE" w:rsidRDefault="00C15856" w:rsidP="0036140A">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Il revient au c</w:t>
      </w:r>
      <w:r w:rsidR="00C96F37" w:rsidRPr="00C827CE">
        <w:rPr>
          <w:rFonts w:ascii="Arial Narrow" w:hAnsi="Arial Narrow"/>
          <w:bCs/>
          <w:iCs/>
          <w:sz w:val="22"/>
          <w:szCs w:val="22"/>
        </w:rPr>
        <w:t>o</w:t>
      </w:r>
      <w:r w:rsidR="00A05ADC" w:rsidRPr="00C827CE">
        <w:rPr>
          <w:rFonts w:ascii="Arial Narrow" w:hAnsi="Arial Narrow"/>
          <w:bCs/>
          <w:iCs/>
          <w:sz w:val="22"/>
          <w:szCs w:val="22"/>
        </w:rPr>
        <w:t>-</w:t>
      </w:r>
      <w:r w:rsidR="00C96F37" w:rsidRPr="00C827CE">
        <w:rPr>
          <w:rFonts w:ascii="Arial Narrow" w:hAnsi="Arial Narrow"/>
          <w:bCs/>
          <w:iCs/>
          <w:sz w:val="22"/>
          <w:szCs w:val="22"/>
        </w:rPr>
        <w:t>contractant de proposer dans son offre un calendrier d’exécution entrant dans le délai sus-indiqué.</w:t>
      </w:r>
    </w:p>
    <w:p w14:paraId="2837F308" w14:textId="20AE19BE" w:rsidR="00B77FA0" w:rsidRPr="00C827CE" w:rsidRDefault="00B77FA0" w:rsidP="006E1084">
      <w:pPr>
        <w:numPr>
          <w:ilvl w:val="0"/>
          <w:numId w:val="13"/>
        </w:numPr>
        <w:spacing w:before="120" w:line="276" w:lineRule="auto"/>
        <w:ind w:left="284" w:hanging="284"/>
        <w:rPr>
          <w:rFonts w:ascii="Arial Narrow" w:hAnsi="Arial Narrow"/>
          <w:b/>
          <w:sz w:val="22"/>
          <w:szCs w:val="22"/>
        </w:rPr>
      </w:pPr>
      <w:r w:rsidRPr="00C827CE">
        <w:rPr>
          <w:rFonts w:ascii="Arial Narrow" w:hAnsi="Arial Narrow"/>
          <w:b/>
          <w:sz w:val="22"/>
          <w:szCs w:val="22"/>
        </w:rPr>
        <w:t xml:space="preserve">ATTRIBUTION </w:t>
      </w:r>
      <w:r w:rsidR="00D22564" w:rsidRPr="00C827CE">
        <w:rPr>
          <w:rFonts w:ascii="Arial Narrow" w:hAnsi="Arial Narrow"/>
          <w:b/>
          <w:sz w:val="22"/>
          <w:szCs w:val="22"/>
        </w:rPr>
        <w:t>D</w:t>
      </w:r>
      <w:r w:rsidR="001273FF">
        <w:rPr>
          <w:rFonts w:ascii="Arial Narrow" w:hAnsi="Arial Narrow"/>
          <w:b/>
          <w:sz w:val="22"/>
          <w:szCs w:val="22"/>
        </w:rPr>
        <w:t>U MARCHÉ</w:t>
      </w:r>
    </w:p>
    <w:p w14:paraId="05734E34" w14:textId="3F3F8231" w:rsidR="00B77FA0" w:rsidRPr="00C827CE" w:rsidRDefault="001273FF" w:rsidP="0036140A">
      <w:pPr>
        <w:pStyle w:val="Corpsdetexte"/>
        <w:spacing w:line="300" w:lineRule="auto"/>
        <w:ind w:firstLine="426"/>
        <w:jc w:val="both"/>
        <w:rPr>
          <w:rFonts w:ascii="Arial Narrow" w:hAnsi="Arial Narrow"/>
          <w:bCs/>
          <w:iCs/>
          <w:sz w:val="22"/>
          <w:szCs w:val="22"/>
        </w:rPr>
      </w:pPr>
      <w:r>
        <w:rPr>
          <w:rFonts w:ascii="Arial Narrow" w:hAnsi="Arial Narrow"/>
          <w:bCs/>
          <w:iCs/>
          <w:sz w:val="22"/>
          <w:szCs w:val="22"/>
        </w:rPr>
        <w:t>Le Marché</w:t>
      </w:r>
      <w:r w:rsidR="00350190" w:rsidRPr="00C827CE">
        <w:rPr>
          <w:rFonts w:ascii="Arial Narrow" w:hAnsi="Arial Narrow"/>
          <w:bCs/>
          <w:iCs/>
          <w:sz w:val="22"/>
          <w:szCs w:val="22"/>
        </w:rPr>
        <w:t xml:space="preserve"> à élaborer</w:t>
      </w:r>
      <w:r w:rsidR="00B77FA0" w:rsidRPr="00C827CE">
        <w:rPr>
          <w:rFonts w:ascii="Arial Narrow" w:hAnsi="Arial Narrow"/>
          <w:bCs/>
          <w:iCs/>
          <w:sz w:val="22"/>
          <w:szCs w:val="22"/>
        </w:rPr>
        <w:t xml:space="preserve"> sera attribué</w:t>
      </w:r>
      <w:r w:rsidR="008307DE" w:rsidRPr="00C827CE">
        <w:rPr>
          <w:rFonts w:ascii="Arial Narrow" w:hAnsi="Arial Narrow"/>
          <w:bCs/>
          <w:iCs/>
          <w:sz w:val="22"/>
          <w:szCs w:val="22"/>
        </w:rPr>
        <w:t>e</w:t>
      </w:r>
      <w:r w:rsidR="00B77FA0" w:rsidRPr="00C827CE">
        <w:rPr>
          <w:rFonts w:ascii="Arial Narrow" w:hAnsi="Arial Narrow"/>
          <w:bCs/>
          <w:iCs/>
          <w:sz w:val="22"/>
          <w:szCs w:val="22"/>
        </w:rPr>
        <w:t xml:space="preserve"> au soumissionnaire dont l’offre:</w:t>
      </w:r>
    </w:p>
    <w:p w14:paraId="338BE1A1" w14:textId="77777777" w:rsidR="00B77FA0" w:rsidRPr="00C827CE" w:rsidRDefault="00B77FA0" w:rsidP="006E1084">
      <w:pPr>
        <w:pStyle w:val="Paragraphedeliste"/>
        <w:numPr>
          <w:ilvl w:val="2"/>
          <w:numId w:val="20"/>
        </w:numPr>
        <w:spacing w:line="276" w:lineRule="auto"/>
        <w:ind w:left="1560"/>
        <w:jc w:val="both"/>
        <w:rPr>
          <w:rFonts w:ascii="Arial Narrow" w:hAnsi="Arial Narrow"/>
          <w:sz w:val="22"/>
          <w:szCs w:val="22"/>
        </w:rPr>
      </w:pPr>
      <w:r w:rsidRPr="00C827CE">
        <w:rPr>
          <w:rFonts w:ascii="Arial Narrow" w:hAnsi="Arial Narrow"/>
          <w:sz w:val="22"/>
          <w:szCs w:val="22"/>
        </w:rPr>
        <w:t>administrative sera jugée conforme ;</w:t>
      </w:r>
    </w:p>
    <w:p w14:paraId="185BB4EF" w14:textId="406760C6" w:rsidR="00B77FA0" w:rsidRPr="00C827CE" w:rsidRDefault="00B77FA0" w:rsidP="006E1084">
      <w:pPr>
        <w:pStyle w:val="Paragraphedeliste"/>
        <w:numPr>
          <w:ilvl w:val="2"/>
          <w:numId w:val="20"/>
        </w:numPr>
        <w:spacing w:before="120" w:line="276" w:lineRule="auto"/>
        <w:ind w:left="1560"/>
        <w:jc w:val="both"/>
        <w:rPr>
          <w:rFonts w:ascii="Arial Narrow" w:hAnsi="Arial Narrow"/>
          <w:sz w:val="22"/>
          <w:szCs w:val="22"/>
        </w:rPr>
      </w:pPr>
      <w:r w:rsidRPr="00C827CE">
        <w:rPr>
          <w:rFonts w:ascii="Arial Narrow" w:hAnsi="Arial Narrow"/>
          <w:sz w:val="22"/>
          <w:szCs w:val="22"/>
        </w:rPr>
        <w:t xml:space="preserve">technique </w:t>
      </w:r>
      <w:r w:rsidR="004F738E" w:rsidRPr="00C827CE">
        <w:rPr>
          <w:rFonts w:ascii="Arial Narrow" w:hAnsi="Arial Narrow"/>
          <w:sz w:val="22"/>
          <w:szCs w:val="22"/>
        </w:rPr>
        <w:t xml:space="preserve">sera jugée conforme et </w:t>
      </w:r>
      <w:r w:rsidRPr="00C827CE">
        <w:rPr>
          <w:rFonts w:ascii="Arial Narrow" w:hAnsi="Arial Narrow"/>
          <w:sz w:val="22"/>
          <w:szCs w:val="22"/>
        </w:rPr>
        <w:t xml:space="preserve">aura reçu un pourcentage de « oui » supérieur ou égal à </w:t>
      </w:r>
      <w:r w:rsidR="0039211B">
        <w:rPr>
          <w:rFonts w:ascii="Arial Narrow" w:hAnsi="Arial Narrow"/>
          <w:sz w:val="22"/>
          <w:szCs w:val="22"/>
          <w:lang w:val="fr-FR"/>
        </w:rPr>
        <w:t>8</w:t>
      </w:r>
      <w:r w:rsidR="00E865AD" w:rsidRPr="00C827CE">
        <w:rPr>
          <w:rFonts w:ascii="Arial Narrow" w:hAnsi="Arial Narrow"/>
          <w:sz w:val="22"/>
          <w:szCs w:val="22"/>
          <w:lang w:val="fr-FR"/>
        </w:rPr>
        <w:t>0</w:t>
      </w:r>
      <w:r w:rsidRPr="00C827CE">
        <w:rPr>
          <w:rFonts w:ascii="Arial Narrow" w:hAnsi="Arial Narrow"/>
          <w:sz w:val="22"/>
          <w:szCs w:val="22"/>
        </w:rPr>
        <w:t xml:space="preserve"> % ;</w:t>
      </w:r>
    </w:p>
    <w:p w14:paraId="1138E754" w14:textId="77777777" w:rsidR="00B77FA0" w:rsidRPr="00C827CE" w:rsidRDefault="00B77FA0" w:rsidP="006E1084">
      <w:pPr>
        <w:pStyle w:val="Paragraphedeliste"/>
        <w:numPr>
          <w:ilvl w:val="2"/>
          <w:numId w:val="20"/>
        </w:numPr>
        <w:spacing w:before="120" w:after="120" w:line="276" w:lineRule="auto"/>
        <w:ind w:left="1560"/>
        <w:jc w:val="both"/>
        <w:rPr>
          <w:rFonts w:ascii="Arial Narrow" w:hAnsi="Arial Narrow"/>
          <w:sz w:val="22"/>
          <w:szCs w:val="22"/>
          <w:lang w:val="fr-FR"/>
        </w:rPr>
      </w:pPr>
      <w:r w:rsidRPr="00C827CE">
        <w:rPr>
          <w:rFonts w:ascii="Arial Narrow" w:hAnsi="Arial Narrow"/>
          <w:sz w:val="22"/>
          <w:szCs w:val="22"/>
        </w:rPr>
        <w:t>financière après corrections conformément au</w:t>
      </w:r>
      <w:r w:rsidR="007724F2" w:rsidRPr="00C827CE">
        <w:rPr>
          <w:rFonts w:ascii="Arial Narrow" w:hAnsi="Arial Narrow"/>
          <w:sz w:val="22"/>
          <w:szCs w:val="22"/>
        </w:rPr>
        <w:t>x dispositions du RPAO des sous</w:t>
      </w:r>
      <w:r w:rsidR="007724F2" w:rsidRPr="00C827CE">
        <w:rPr>
          <w:rFonts w:ascii="Arial Narrow" w:hAnsi="Arial Narrow"/>
          <w:sz w:val="22"/>
          <w:szCs w:val="22"/>
          <w:lang w:val="fr-FR"/>
        </w:rPr>
        <w:t>-</w:t>
      </w:r>
      <w:r w:rsidRPr="00C827CE">
        <w:rPr>
          <w:rFonts w:ascii="Arial Narrow" w:hAnsi="Arial Narrow"/>
          <w:sz w:val="22"/>
          <w:szCs w:val="22"/>
        </w:rPr>
        <w:t xml:space="preserve">détails des prix unitaires, du bordereau des prix unitaires et du devis estimatif, sera jugée conforme aux dispositions du CCTP et classée la moins </w:t>
      </w:r>
      <w:r w:rsidR="00B373E1" w:rsidRPr="00C827CE">
        <w:rPr>
          <w:rFonts w:ascii="Arial Narrow" w:hAnsi="Arial Narrow"/>
          <w:sz w:val="22"/>
          <w:szCs w:val="22"/>
        </w:rPr>
        <w:t>disant</w:t>
      </w:r>
      <w:r w:rsidR="00B373E1" w:rsidRPr="00C827CE">
        <w:rPr>
          <w:rFonts w:ascii="Arial Narrow" w:hAnsi="Arial Narrow"/>
          <w:sz w:val="22"/>
          <w:szCs w:val="22"/>
          <w:lang w:val="fr-FR"/>
        </w:rPr>
        <w:t>e</w:t>
      </w:r>
      <w:r w:rsidRPr="00C827CE">
        <w:rPr>
          <w:rFonts w:ascii="Arial Narrow" w:hAnsi="Arial Narrow"/>
          <w:sz w:val="22"/>
          <w:szCs w:val="22"/>
        </w:rPr>
        <w:t>.</w:t>
      </w:r>
    </w:p>
    <w:p w14:paraId="0A5CDA79"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RENSEIGNEMENTS COMPLEMENTAIRES</w:t>
      </w:r>
    </w:p>
    <w:p w14:paraId="273600C4" w14:textId="72A83881" w:rsidR="00C96F37" w:rsidRPr="00C827CE" w:rsidRDefault="00C96F37" w:rsidP="008916E9">
      <w:pPr>
        <w:pStyle w:val="Corpsdetexte"/>
        <w:spacing w:after="120" w:line="300" w:lineRule="auto"/>
        <w:ind w:firstLine="426"/>
        <w:jc w:val="both"/>
        <w:rPr>
          <w:rFonts w:ascii="Arial Narrow" w:hAnsi="Arial Narrow"/>
          <w:b/>
          <w:bCs/>
          <w:iCs/>
          <w:sz w:val="22"/>
          <w:szCs w:val="22"/>
        </w:rPr>
      </w:pPr>
      <w:r w:rsidRPr="00C827CE">
        <w:rPr>
          <w:rFonts w:ascii="Arial Narrow" w:hAnsi="Arial Narrow"/>
          <w:bCs/>
          <w:iCs/>
          <w:sz w:val="22"/>
          <w:szCs w:val="22"/>
        </w:rPr>
        <w:t xml:space="preserve">Les renseignements complémentaires d'ordre technique peuvent être obtenus aux heures ouvrables auprès de la </w:t>
      </w:r>
      <w:r w:rsidR="008916E9" w:rsidRPr="00C827CE">
        <w:rPr>
          <w:rFonts w:ascii="Arial Narrow" w:hAnsi="Arial Narrow"/>
          <w:bCs/>
          <w:iCs/>
          <w:sz w:val="22"/>
          <w:szCs w:val="22"/>
        </w:rPr>
        <w:t xml:space="preserve">Secrétariat Général ou au </w:t>
      </w:r>
      <w:r w:rsidR="00C1330C" w:rsidRPr="00C1330C">
        <w:rPr>
          <w:rFonts w:ascii="Arial Narrow" w:hAnsi="Arial Narrow"/>
          <w:bCs/>
          <w:iCs/>
          <w:sz w:val="22"/>
          <w:szCs w:val="22"/>
        </w:rPr>
        <w:t xml:space="preserve">Service de la Planification et du Développement Local de la Commune de </w:t>
      </w:r>
      <w:r w:rsidR="007E7D92">
        <w:rPr>
          <w:rFonts w:ascii="Arial Narrow" w:hAnsi="Arial Narrow"/>
          <w:bCs/>
          <w:iCs/>
          <w:sz w:val="22"/>
          <w:szCs w:val="22"/>
        </w:rPr>
        <w:t>GARI-</w:t>
      </w:r>
      <w:r w:rsidR="00D9685E">
        <w:rPr>
          <w:rFonts w:ascii="Arial Narrow" w:hAnsi="Arial Narrow"/>
          <w:bCs/>
          <w:iCs/>
          <w:sz w:val="22"/>
          <w:szCs w:val="22"/>
        </w:rPr>
        <w:t>GOMBO,</w:t>
      </w:r>
      <w:r w:rsidRPr="00C827CE">
        <w:rPr>
          <w:rFonts w:ascii="Arial Narrow" w:hAnsi="Arial Narrow"/>
          <w:bCs/>
          <w:iCs/>
          <w:sz w:val="22"/>
          <w:szCs w:val="22"/>
        </w:rPr>
        <w:t xml:space="preserve"> aux numéros de téléphones : </w:t>
      </w:r>
      <w:r w:rsidR="007E7D92">
        <w:rPr>
          <w:rFonts w:ascii="Arial Narrow" w:hAnsi="Arial Narrow"/>
          <w:b/>
          <w:bCs/>
          <w:iCs/>
          <w:sz w:val="22"/>
          <w:szCs w:val="22"/>
        </w:rPr>
        <w:t>674 32 38 38/696 25 92 46</w:t>
      </w:r>
    </w:p>
    <w:p w14:paraId="5DC82A81" w14:textId="119D5DFF" w:rsidR="008916E9" w:rsidRPr="00891183" w:rsidRDefault="007E7D92" w:rsidP="00891183">
      <w:pPr>
        <w:ind w:left="6381"/>
        <w:rPr>
          <w:rFonts w:ascii="Arial Narrow" w:hAnsi="Arial Narrow"/>
          <w:b/>
          <w:sz w:val="24"/>
          <w:lang w:eastAsia="en-US"/>
        </w:rPr>
      </w:pPr>
      <w:r>
        <w:rPr>
          <w:rFonts w:ascii="Arial Narrow" w:hAnsi="Arial Narrow"/>
          <w:b/>
          <w:i/>
          <w:sz w:val="24"/>
          <w:lang w:eastAsia="en-US"/>
        </w:rPr>
        <w:t>GARI-</w:t>
      </w:r>
      <w:r w:rsidR="00D9685E">
        <w:rPr>
          <w:rFonts w:ascii="Arial Narrow" w:hAnsi="Arial Narrow"/>
          <w:b/>
          <w:i/>
          <w:sz w:val="24"/>
          <w:lang w:eastAsia="en-US"/>
        </w:rPr>
        <w:t>GOMBO,</w:t>
      </w:r>
      <w:r w:rsidR="008916E9" w:rsidRPr="00891183">
        <w:rPr>
          <w:rFonts w:ascii="Arial Narrow" w:hAnsi="Arial Narrow"/>
          <w:b/>
          <w:i/>
          <w:sz w:val="24"/>
          <w:lang w:eastAsia="en-US"/>
        </w:rPr>
        <w:t xml:space="preserve"> le </w:t>
      </w:r>
      <w:r w:rsidR="008916E9" w:rsidRPr="00891183">
        <w:rPr>
          <w:rFonts w:ascii="Arial Narrow" w:hAnsi="Arial Narrow"/>
          <w:b/>
          <w:sz w:val="24"/>
        </w:rPr>
        <w:t>______________</w:t>
      </w:r>
    </w:p>
    <w:p w14:paraId="7EFF36B8" w14:textId="5AD22D84" w:rsidR="008916E9" w:rsidRPr="00C827CE" w:rsidRDefault="008916E9" w:rsidP="00891183">
      <w:pPr>
        <w:ind w:left="6381"/>
        <w:rPr>
          <w:rFonts w:ascii="Arial Narrow" w:hAnsi="Arial Narrow"/>
          <w:bCs/>
          <w:iCs/>
          <w:sz w:val="22"/>
          <w:szCs w:val="22"/>
        </w:rPr>
      </w:pPr>
      <w:r w:rsidRPr="00FA25D0">
        <w:rPr>
          <w:rFonts w:ascii="Brush Script MT" w:hAnsi="Brush Script MT"/>
          <w:sz w:val="36"/>
          <w:szCs w:val="22"/>
          <w:lang w:eastAsia="en-US"/>
        </w:rPr>
        <w:t>Le Maire</w:t>
      </w:r>
      <w:r w:rsidR="00891183" w:rsidRPr="00FA25D0">
        <w:rPr>
          <w:rFonts w:ascii="Arial Narrow" w:hAnsi="Arial Narrow"/>
          <w:sz w:val="36"/>
          <w:szCs w:val="22"/>
          <w:lang w:eastAsia="en-US"/>
        </w:rPr>
        <w:t xml:space="preserve"> </w:t>
      </w:r>
      <w:r w:rsidR="00891183">
        <w:rPr>
          <w:rFonts w:ascii="Arial Narrow" w:hAnsi="Arial Narrow"/>
          <w:sz w:val="22"/>
          <w:szCs w:val="22"/>
          <w:lang w:eastAsia="en-US"/>
        </w:rPr>
        <w:t>(Autorité Contractante)</w:t>
      </w:r>
    </w:p>
    <w:p w14:paraId="1FE3297B" w14:textId="5FDB0E5A" w:rsidR="008916E9" w:rsidRPr="00C827CE" w:rsidRDefault="00D41288" w:rsidP="008916E9">
      <w:pPr>
        <w:spacing w:line="276" w:lineRule="auto"/>
        <w:rPr>
          <w:rFonts w:ascii="Arial Narrow" w:hAnsi="Arial Narrow"/>
          <w:b/>
          <w:sz w:val="22"/>
          <w:szCs w:val="22"/>
          <w:u w:val="single"/>
          <w:lang w:eastAsia="en-US"/>
        </w:rPr>
      </w:pPr>
      <w:r>
        <w:rPr>
          <w:noProof/>
        </w:rPr>
        <mc:AlternateContent>
          <mc:Choice Requires="wps">
            <w:drawing>
              <wp:anchor distT="0" distB="0" distL="114300" distR="114300" simplePos="0" relativeHeight="251702272" behindDoc="0" locked="0" layoutInCell="1" allowOverlap="1" wp14:anchorId="6B24A921" wp14:editId="17994C74">
                <wp:simplePos x="0" y="0"/>
                <wp:positionH relativeFrom="column">
                  <wp:posOffset>-372110</wp:posOffset>
                </wp:positionH>
                <wp:positionV relativeFrom="paragraph">
                  <wp:posOffset>95885</wp:posOffset>
                </wp:positionV>
                <wp:extent cx="2066925" cy="1828800"/>
                <wp:effectExtent l="0" t="0" r="0" b="0"/>
                <wp:wrapSquare wrapText="bothSides"/>
                <wp:docPr id="194" name="Zone de texte 194"/>
                <wp:cNvGraphicFramePr/>
                <a:graphic xmlns:a="http://schemas.openxmlformats.org/drawingml/2006/main">
                  <a:graphicData uri="http://schemas.microsoft.com/office/word/2010/wordprocessingShape">
                    <wps:wsp>
                      <wps:cNvSpPr txBox="1"/>
                      <wps:spPr>
                        <a:xfrm>
                          <a:off x="0" y="0"/>
                          <a:ext cx="2066925" cy="1828800"/>
                        </a:xfrm>
                        <a:prstGeom prst="rect">
                          <a:avLst/>
                        </a:prstGeom>
                        <a:noFill/>
                        <a:ln w="6350">
                          <a:noFill/>
                        </a:ln>
                      </wps:spPr>
                      <wps:txbx>
                        <w:txbxContent>
                          <w:p w14:paraId="01E1FD86" w14:textId="77777777" w:rsidR="00D9685E" w:rsidRPr="006D1576" w:rsidRDefault="00D9685E" w:rsidP="00D41288">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55C7A1DE" w14:textId="77777777"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p>
                          <w:p w14:paraId="6699B796" w14:textId="77777777"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(pour information)</w:t>
                            </w:r>
                          </w:p>
                          <w:p w14:paraId="4C158050" w14:textId="77777777"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DD-MINMAP/BN (pour information)</w:t>
                            </w:r>
                          </w:p>
                          <w:p w14:paraId="6FE86583" w14:textId="73F82C08"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CIPM/C</w:t>
                            </w:r>
                            <w:r>
                              <w:rPr>
                                <w:rFonts w:ascii="Arial Narrow" w:hAnsi="Arial Narrow" w:cs="Tahoma"/>
                                <w:sz w:val="16"/>
                                <w:szCs w:val="18"/>
                                <w:lang w:val="fr-CM"/>
                              </w:rPr>
                              <w:t>-GAGO</w:t>
                            </w:r>
                          </w:p>
                          <w:p w14:paraId="418B345F" w14:textId="77777777"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Affichage (pour information)</w:t>
                            </w:r>
                          </w:p>
                          <w:p w14:paraId="1464FC01" w14:textId="77777777"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CHRONO/ARCHIVES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24A921" id="Zone de texte 194" o:spid="_x0000_s1040" type="#_x0000_t202" style="position:absolute;margin-left:-29.3pt;margin-top:7.55pt;width:162.75pt;height:2in;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" filled="f" stroked="f" strokeweight=".5pt">
                <v:textbox style="mso-fit-shape-to-text:t">
                  <w:txbxContent>
                    <w:p w14:paraId="01E1FD86" w14:textId="77777777" w:rsidR="00D9685E" w:rsidRPr="006D1576" w:rsidRDefault="00D9685E" w:rsidP="00D41288">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55C7A1DE" w14:textId="77777777"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p>
                    <w:p w14:paraId="6699B796" w14:textId="77777777"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(pour information)</w:t>
                      </w:r>
                    </w:p>
                    <w:p w14:paraId="4C158050" w14:textId="77777777"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DD-MINMAP/BN (pour information)</w:t>
                      </w:r>
                    </w:p>
                    <w:p w14:paraId="6FE86583" w14:textId="73F82C08"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CIPM/C</w:t>
                      </w:r>
                      <w:r>
                        <w:rPr>
                          <w:rFonts w:ascii="Arial Narrow" w:hAnsi="Arial Narrow" w:cs="Tahoma"/>
                          <w:sz w:val="16"/>
                          <w:szCs w:val="18"/>
                          <w:lang w:val="fr-CM"/>
                        </w:rPr>
                        <w:t>-GAGO</w:t>
                      </w:r>
                    </w:p>
                    <w:p w14:paraId="418B345F" w14:textId="77777777"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Affichage (pour information)</w:t>
                      </w:r>
                    </w:p>
                    <w:p w14:paraId="1464FC01" w14:textId="77777777" w:rsidR="00D9685E" w:rsidRPr="006D1576" w:rsidRDefault="00D9685E"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CHRONO/ARCHIVES</w:t>
                      </w:r>
                    </w:p>
                  </w:txbxContent>
                </v:textbox>
                <w10:wrap type="square"/>
              </v:shape>
            </w:pict>
          </mc:Fallback>
        </mc:AlternateContent>
      </w:r>
    </w:p>
    <w:p w14:paraId="18985E77" w14:textId="12BE23DF" w:rsidR="00D41288" w:rsidRDefault="00D41288">
      <w:pPr>
        <w:rPr>
          <w:rFonts w:ascii="Arial Narrow" w:hAnsi="Arial Narrow"/>
          <w:b/>
          <w:sz w:val="22"/>
          <w:szCs w:val="22"/>
          <w:u w:val="single"/>
          <w:lang w:eastAsia="en-US"/>
        </w:rPr>
      </w:pPr>
      <w:r>
        <w:rPr>
          <w:rFonts w:ascii="Arial Narrow" w:hAnsi="Arial Narrow"/>
          <w:b/>
          <w:sz w:val="22"/>
          <w:szCs w:val="22"/>
          <w:u w:val="single"/>
          <w:lang w:eastAsia="en-US"/>
        </w:rPr>
        <w:br w:type="page"/>
      </w:r>
    </w:p>
    <w:p w14:paraId="440BF7E1" w14:textId="6079E574" w:rsidR="0059355E" w:rsidRPr="00A24073" w:rsidRDefault="00F7012E" w:rsidP="0059355E">
      <w:pPr>
        <w:jc w:val="center"/>
        <w:rPr>
          <w:rFonts w:ascii="Arial Narrow" w:hAnsi="Arial Narrow"/>
          <w:b/>
          <w:sz w:val="28"/>
          <w:szCs w:val="24"/>
          <w:lang w:val="fr-CM" w:eastAsia="en-US"/>
        </w:rPr>
      </w:pPr>
      <w:r>
        <w:rPr>
          <w:rFonts w:ascii="Arial Narrow" w:hAnsi="Arial Narrow"/>
          <w:b/>
          <w:noProof/>
          <w:sz w:val="28"/>
          <w:szCs w:val="24"/>
        </w:rPr>
        <w:lastRenderedPageBreak/>
        <w:drawing>
          <wp:anchor distT="0" distB="0" distL="114300" distR="114300" simplePos="0" relativeHeight="251714560" behindDoc="0" locked="0" layoutInCell="1" allowOverlap="1" wp14:anchorId="7AFF9A84" wp14:editId="6F16AB65">
            <wp:simplePos x="0" y="0"/>
            <wp:positionH relativeFrom="margin">
              <wp:posOffset>2569033</wp:posOffset>
            </wp:positionH>
            <wp:positionV relativeFrom="margin">
              <wp:posOffset>-65837</wp:posOffset>
            </wp:positionV>
            <wp:extent cx="1143000" cy="1162050"/>
            <wp:effectExtent l="0" t="0" r="0" b="0"/>
            <wp:wrapSquare wrapText="bothSides"/>
            <wp:docPr id="278" name="Imag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Logo GAGO.jpg"/>
                    <pic:cNvPicPr/>
                  </pic:nvPicPr>
                  <pic:blipFill>
                    <a:blip r:embed="rId8">
                      <a:extLst>
                        <a:ext uri="{28A0092B-C50C-407E-A947-70E740481C1C}">
                          <a14:useLocalDpi xmlns:a14="http://schemas.microsoft.com/office/drawing/2010/main" val="0"/>
                        </a:ext>
                      </a:extLst>
                    </a:blip>
                    <a:stretch>
                      <a:fillRect/>
                    </a:stretch>
                  </pic:blipFill>
                  <pic:spPr>
                    <a:xfrm>
                      <a:off x="0" y="0"/>
                      <a:ext cx="1143000" cy="1162050"/>
                    </a:xfrm>
                    <a:prstGeom prst="rect">
                      <a:avLst/>
                    </a:prstGeom>
                  </pic:spPr>
                </pic:pic>
              </a:graphicData>
            </a:graphic>
          </wp:anchor>
        </w:drawing>
      </w:r>
      <w:r w:rsidR="0059355E" w:rsidRPr="00A24073">
        <w:rPr>
          <w:rFonts w:ascii="Arial Narrow" w:hAnsi="Arial Narrow"/>
          <w:noProof/>
          <w:sz w:val="24"/>
          <w:szCs w:val="24"/>
        </w:rPr>
        <mc:AlternateContent>
          <mc:Choice Requires="wpg">
            <w:drawing>
              <wp:anchor distT="0" distB="0" distL="114300" distR="114300" simplePos="0" relativeHeight="251708416" behindDoc="0" locked="0" layoutInCell="1" allowOverlap="1" wp14:anchorId="0B20F170" wp14:editId="53BA36CE">
                <wp:simplePos x="0" y="0"/>
                <wp:positionH relativeFrom="column">
                  <wp:posOffset>-700532</wp:posOffset>
                </wp:positionH>
                <wp:positionV relativeFrom="paragraph">
                  <wp:posOffset>-202311</wp:posOffset>
                </wp:positionV>
                <wp:extent cx="7373620" cy="1752600"/>
                <wp:effectExtent l="0" t="0" r="55880" b="38100"/>
                <wp:wrapNone/>
                <wp:docPr id="1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1752600"/>
                          <a:chOff x="71" y="180"/>
                          <a:chExt cx="11612" cy="2760"/>
                        </a:xfrm>
                      </wpg:grpSpPr>
                      <wps:wsp>
                        <wps:cNvPr id="199"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00" name="Text Box 3"/>
                        <wps:cNvSpPr txBox="1">
                          <a:spLocks noChangeArrowheads="1"/>
                        </wps:cNvSpPr>
                        <wps:spPr bwMode="auto">
                          <a:xfrm>
                            <a:off x="71" y="180"/>
                            <a:ext cx="4845"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766B4"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4F7BF622"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619E622C"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14291A70"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07E7F61C"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68D94538"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72416642"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51FCE7EA" w14:textId="787EB08E"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6E59D23F"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06E3BDB7"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69F1CEA6"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7ABAA5ED" w14:textId="77777777" w:rsidR="00D9685E" w:rsidRPr="00C37AE5" w:rsidRDefault="00D9685E" w:rsidP="0059355E">
                              <w:pPr>
                                <w:rPr>
                                  <w:rFonts w:ascii="Arial Narrow" w:hAnsi="Arial Narrow"/>
                                  <w:b/>
                                  <w:sz w:val="18"/>
                                  <w:szCs w:val="18"/>
                                  <w:lang w:val="fr-CM"/>
                                </w:rPr>
                              </w:pPr>
                            </w:p>
                          </w:txbxContent>
                        </wps:txbx>
                        <wps:bodyPr rot="0" vert="horz" wrap="square" lIns="91440" tIns="45720" rIns="91440" bIns="45720" anchor="t" anchorCtr="0" upright="1">
                          <a:noAutofit/>
                        </wps:bodyPr>
                      </wps:wsp>
                      <wps:wsp>
                        <wps:cNvPr id="201" name="Text Box 4"/>
                        <wps:cNvSpPr txBox="1">
                          <a:spLocks noChangeArrowheads="1"/>
                        </wps:cNvSpPr>
                        <wps:spPr bwMode="auto">
                          <a:xfrm>
                            <a:off x="7506" y="180"/>
                            <a:ext cx="4177"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C5FDE" w14:textId="77777777" w:rsidR="00D9685E" w:rsidRPr="00A24073" w:rsidRDefault="00D9685E" w:rsidP="0059355E">
                              <w:pPr>
                                <w:jc w:val="center"/>
                                <w:rPr>
                                  <w:rFonts w:ascii="Arial Narrow" w:hAnsi="Arial Narrow" w:cs="Arial"/>
                                  <w:sz w:val="18"/>
                                  <w:szCs w:val="18"/>
                                  <w:lang w:val="en-GB"/>
                                </w:rPr>
                              </w:pPr>
                              <w:r w:rsidRPr="00A24073">
                                <w:rPr>
                                  <w:rFonts w:ascii="Arial Narrow" w:hAnsi="Arial Narrow" w:cs="Arial"/>
                                  <w:b/>
                                  <w:sz w:val="18"/>
                                  <w:szCs w:val="18"/>
                                  <w:lang w:val="en-GB"/>
                                </w:rPr>
                                <w:t>REPUBLIC OF CAMEROON</w:t>
                              </w:r>
                            </w:p>
                            <w:p w14:paraId="6F76C1B4"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Peace-Work-Fatherland</w:t>
                              </w:r>
                            </w:p>
                            <w:p w14:paraId="39F21279"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16BB7E02"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EAST REGION</w:t>
                              </w:r>
                            </w:p>
                            <w:p w14:paraId="31DDC23B"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2371316B"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BOUMBA &amp; NGOKO DIVISION</w:t>
                              </w:r>
                            </w:p>
                            <w:p w14:paraId="4881A37F"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306A1FDF" w14:textId="4761A7FA"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72557497" w14:textId="77777777" w:rsidR="00D9685E" w:rsidRPr="00F07B7F" w:rsidRDefault="00D9685E" w:rsidP="0059355E">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5366C91A" w14:textId="77777777" w:rsidR="00D9685E" w:rsidRDefault="00D9685E" w:rsidP="0059355E">
                              <w:pPr>
                                <w:jc w:val="center"/>
                                <w:rPr>
                                  <w:rFonts w:ascii="Arial Narrow" w:hAnsi="Arial Narrow" w:cs="Arial"/>
                                  <w:b/>
                                  <w:sz w:val="18"/>
                                  <w:szCs w:val="18"/>
                                  <w:lang w:val="en-GB"/>
                                </w:rPr>
                              </w:pPr>
                              <w:r>
                                <w:rPr>
                                  <w:rFonts w:ascii="Arial Narrow" w:hAnsi="Arial Narrow" w:cs="Arial"/>
                                  <w:b/>
                                  <w:sz w:val="18"/>
                                  <w:szCs w:val="18"/>
                                  <w:lang w:val="en-GB"/>
                                </w:rPr>
                                <w:t>GENERAL SECRETARY</w:t>
                              </w:r>
                            </w:p>
                            <w:p w14:paraId="293DDB37" w14:textId="77777777" w:rsidR="00D9685E" w:rsidRDefault="00D9685E" w:rsidP="0059355E">
                              <w:pPr>
                                <w:jc w:val="center"/>
                                <w:rPr>
                                  <w:rFonts w:ascii="Arial Narrow" w:hAnsi="Arial Narrow" w:cs="Arial"/>
                                  <w:b/>
                                  <w:sz w:val="18"/>
                                  <w:szCs w:val="18"/>
                                  <w:lang w:val="en-GB"/>
                                </w:rPr>
                              </w:pPr>
                              <w:r>
                                <w:rPr>
                                  <w:rFonts w:ascii="Arial Narrow" w:hAnsi="Arial Narrow" w:cs="Arial"/>
                                  <w:b/>
                                  <w:sz w:val="18"/>
                                  <w:szCs w:val="18"/>
                                  <w:lang w:val="en-GB"/>
                                </w:rPr>
                                <w:t>******</w:t>
                              </w:r>
                            </w:p>
                            <w:p w14:paraId="450F8E9E" w14:textId="317AF19C" w:rsidR="00D9685E" w:rsidRPr="00F07B7F" w:rsidRDefault="00D9685E" w:rsidP="0059355E">
                              <w:pPr>
                                <w:jc w:val="center"/>
                                <w:rPr>
                                  <w:rFonts w:ascii="Arial Narrow" w:hAnsi="Arial Narrow"/>
                                  <w:b/>
                                  <w:sz w:val="18"/>
                                  <w:szCs w:val="18"/>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0F170" id="_x0000_s1041" style="position:absolute;left:0;text-align:left;margin-left:-55.15pt;margin-top:-15.95pt;width:580.6pt;height:138pt;z-index:251708416;mso-position-horizontal-relative:text;mso-position-vertical-relative:text" coordorigin="71,180" coordsize="11612,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">
                <v:line id="Line 2" o:spid="_x0000_s1042"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s3WL8AAADcAAAADwAAAGRycy9kb3ducmV2LnhtbERPTYvCMBC9C/6HMAt703RdEK2mRQRF&#10;6El3D3scmjENNpPSRK3/3gjC3ubxPmddDq4VN+qD9azga5qBIK69tmwU/P7sJgsQISJrbD2TggcF&#10;KIvxaI259nc+0u0UjUghHHJU0MTY5VKGuiGHYeo74sSdfe8wJtgbqXu8p3DXylmWzaVDy6mhwY62&#10;DdWX09UpMJW1VdA6XB6bv8pgdN/tbq/U58ewWYGINMR/8dt90Gn+cgmvZ9IFsng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4s3WL8AAADcAAAADwAAAAAAAAAAAAAAAACh&#10;AgAAZHJzL2Rvd25yZXYueG1sUEsFBgAAAAAEAAQA+QAAAI0DAAAAAA==&#10;" strokeweight="4.5pt">
                  <v:stroke linestyle="thickThin"/>
                </v:line>
                <v:shape id="Text Box 3" o:spid="_x0000_s1043" type="#_x0000_t202" style="position:absolute;left:71;top:180;width:4845;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kubcIA&#10;AADcAAAADwAAAGRycy9kb3ducmV2LnhtbESP3YrCMBSE7xd8h3AEbxabKq4/1SiroHjrzwOcNse2&#10;2JyUJmvr2xtB2MthZr5hVpvOVOJBjSstKxhFMQjizOqScwXXy344B+E8ssbKMil4koPNuve1wkTb&#10;lk/0OPtcBAi7BBUU3teJlC4ryKCLbE0cvJttDPogm1zqBtsAN5Ucx/FUGiw5LBRY066g7H7+Mwpu&#10;x/b7Z9GmB3+dnSbTLZaz1D6VGvS73yUIT53/D3/aR60gEOF9Jhw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S5twgAAANwAAAAPAAAAAAAAAAAAAAAAAJgCAABkcnMvZG93&#10;bnJldi54bWxQSwUGAAAAAAQABAD1AAAAhwMAAAAA&#10;" stroked="f">
                  <v:textbox>
                    <w:txbxContent>
                      <w:p w14:paraId="728766B4"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RÉPUBLIQUE DU CAMEROUN</w:t>
                        </w:r>
                      </w:p>
                      <w:p w14:paraId="4F7BF622"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Paix-Travail-Patrie</w:t>
                        </w:r>
                      </w:p>
                      <w:p w14:paraId="619E622C"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 xml:space="preserve"> ****** </w:t>
                        </w:r>
                      </w:p>
                      <w:p w14:paraId="14291A70"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RÉGION DE L’EST</w:t>
                        </w:r>
                      </w:p>
                      <w:p w14:paraId="07E7F61C"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68D94538"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14:paraId="72416642"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 xml:space="preserve">***** </w:t>
                        </w:r>
                      </w:p>
                      <w:p w14:paraId="51FCE7EA" w14:textId="787EB08E"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GARI-GOMBO</w:t>
                        </w:r>
                      </w:p>
                      <w:p w14:paraId="6E59D23F"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06E3BDB7"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SECRÉTARIAT GÉNÉRAL</w:t>
                        </w:r>
                      </w:p>
                      <w:p w14:paraId="69F1CEA6" w14:textId="77777777" w:rsidR="00D9685E" w:rsidRPr="00C37AE5" w:rsidRDefault="00D9685E" w:rsidP="0059355E">
                        <w:pPr>
                          <w:jc w:val="center"/>
                          <w:rPr>
                            <w:rFonts w:ascii="Arial Narrow" w:hAnsi="Arial Narrow"/>
                            <w:b/>
                            <w:sz w:val="18"/>
                            <w:szCs w:val="18"/>
                            <w:lang w:val="fr-CM"/>
                          </w:rPr>
                        </w:pPr>
                        <w:r w:rsidRPr="00C37AE5">
                          <w:rPr>
                            <w:rFonts w:ascii="Arial Narrow" w:hAnsi="Arial Narrow"/>
                            <w:b/>
                            <w:sz w:val="18"/>
                            <w:szCs w:val="18"/>
                            <w:lang w:val="fr-CM"/>
                          </w:rPr>
                          <w:t>******</w:t>
                        </w:r>
                      </w:p>
                      <w:p w14:paraId="7ABAA5ED" w14:textId="77777777" w:rsidR="00D9685E" w:rsidRPr="00C37AE5" w:rsidRDefault="00D9685E" w:rsidP="0059355E">
                        <w:pPr>
                          <w:rPr>
                            <w:rFonts w:ascii="Arial Narrow" w:hAnsi="Arial Narrow"/>
                            <w:b/>
                            <w:sz w:val="18"/>
                            <w:szCs w:val="18"/>
                            <w:lang w:val="fr-CM"/>
                          </w:rPr>
                        </w:pPr>
                      </w:p>
                    </w:txbxContent>
                  </v:textbox>
                </v:shape>
                <v:shape id="Text Box 4" o:spid="_x0000_s1044" type="#_x0000_t202" style="position:absolute;left:7506;top:180;width:4177;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sQA&#10;AADcAAAADwAAAGRycy9kb3ducmV2LnhtbESP3WrCQBSE7wu+w3KE3hTdKPWnqZtgCxVvoz7AMXtM&#10;gtmzIbvNz9t3C4KXw8x8w+zSwdSio9ZVlhUs5hEI4tzqigsFl/PPbAvCeWSNtWVSMJKDNJm87DDW&#10;tueMupMvRICwi1FB6X0TS+nykgy6uW2Ig3ezrUEfZFtI3WIf4KaWyyhaS4MVh4USG/ouKb+ffo2C&#10;27F/W33014O/bLL39RdWm6sdlXqdDvtPEJ4G/ww/2ketYBkt4P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i/bEAAAA3AAAAA8AAAAAAAAAAAAAAAAAmAIAAGRycy9k&#10;b3ducmV2LnhtbFBLBQYAAAAABAAEAPUAAACJAwAAAAA=&#10;" stroked="f">
                  <v:textbox>
                    <w:txbxContent>
                      <w:p w14:paraId="657C5FDE" w14:textId="77777777" w:rsidR="00D9685E" w:rsidRPr="00A24073" w:rsidRDefault="00D9685E" w:rsidP="0059355E">
                        <w:pPr>
                          <w:jc w:val="center"/>
                          <w:rPr>
                            <w:rFonts w:ascii="Arial Narrow" w:hAnsi="Arial Narrow" w:cs="Arial"/>
                            <w:sz w:val="18"/>
                            <w:szCs w:val="18"/>
                            <w:lang w:val="en-GB"/>
                          </w:rPr>
                        </w:pPr>
                        <w:r w:rsidRPr="00A24073">
                          <w:rPr>
                            <w:rFonts w:ascii="Arial Narrow" w:hAnsi="Arial Narrow" w:cs="Arial"/>
                            <w:b/>
                            <w:sz w:val="18"/>
                            <w:szCs w:val="18"/>
                            <w:lang w:val="en-GB"/>
                          </w:rPr>
                          <w:t>REPUBLIC OF CAMEROON</w:t>
                        </w:r>
                      </w:p>
                      <w:p w14:paraId="6F76C1B4"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Peace-Work-Fatherland</w:t>
                        </w:r>
                      </w:p>
                      <w:p w14:paraId="39F21279"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16BB7E02"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EAST REGION</w:t>
                        </w:r>
                      </w:p>
                      <w:p w14:paraId="31DDC23B"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2371316B"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BOUMBA &amp; NGOKO DIVISION</w:t>
                        </w:r>
                      </w:p>
                      <w:p w14:paraId="4881A37F" w14:textId="77777777"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w:t>
                        </w:r>
                      </w:p>
                      <w:p w14:paraId="306A1FDF" w14:textId="4761A7FA" w:rsidR="00D9685E" w:rsidRPr="00A24073" w:rsidRDefault="00D9685E" w:rsidP="0059355E">
                        <w:pPr>
                          <w:jc w:val="center"/>
                          <w:rPr>
                            <w:rFonts w:ascii="Arial Narrow" w:hAnsi="Arial Narrow" w:cs="Arial"/>
                            <w:b/>
                            <w:sz w:val="18"/>
                            <w:szCs w:val="18"/>
                            <w:lang w:val="en-GB"/>
                          </w:rPr>
                        </w:pPr>
                        <w:r w:rsidRPr="00A24073">
                          <w:rPr>
                            <w:rFonts w:ascii="Arial Narrow" w:hAnsi="Arial Narrow" w:cs="Arial"/>
                            <w:b/>
                            <w:sz w:val="18"/>
                            <w:szCs w:val="18"/>
                            <w:lang w:val="en-GB"/>
                          </w:rPr>
                          <w:t xml:space="preserve">COUNCIL OF </w:t>
                        </w:r>
                        <w:r>
                          <w:rPr>
                            <w:rFonts w:ascii="Arial Narrow" w:hAnsi="Arial Narrow" w:cs="Arial"/>
                            <w:b/>
                            <w:sz w:val="18"/>
                            <w:szCs w:val="18"/>
                            <w:lang w:val="en-GB"/>
                          </w:rPr>
                          <w:t>GARI-GOMBO</w:t>
                        </w:r>
                      </w:p>
                      <w:p w14:paraId="72557497" w14:textId="77777777" w:rsidR="00D9685E" w:rsidRPr="00F07B7F" w:rsidRDefault="00D9685E" w:rsidP="0059355E">
                        <w:pPr>
                          <w:jc w:val="center"/>
                          <w:rPr>
                            <w:rFonts w:ascii="Arial Narrow" w:hAnsi="Arial Narrow" w:cs="Arial"/>
                            <w:b/>
                            <w:sz w:val="18"/>
                            <w:szCs w:val="18"/>
                            <w:lang w:val="en-GB"/>
                          </w:rPr>
                        </w:pPr>
                        <w:r w:rsidRPr="00F07B7F">
                          <w:rPr>
                            <w:rFonts w:ascii="Arial Narrow" w:hAnsi="Arial Narrow" w:cs="Arial"/>
                            <w:b/>
                            <w:sz w:val="18"/>
                            <w:szCs w:val="18"/>
                            <w:lang w:val="en-GB"/>
                          </w:rPr>
                          <w:t>******</w:t>
                        </w:r>
                      </w:p>
                      <w:p w14:paraId="5366C91A" w14:textId="77777777" w:rsidR="00D9685E" w:rsidRDefault="00D9685E" w:rsidP="0059355E">
                        <w:pPr>
                          <w:jc w:val="center"/>
                          <w:rPr>
                            <w:rFonts w:ascii="Arial Narrow" w:hAnsi="Arial Narrow" w:cs="Arial"/>
                            <w:b/>
                            <w:sz w:val="18"/>
                            <w:szCs w:val="18"/>
                            <w:lang w:val="en-GB"/>
                          </w:rPr>
                        </w:pPr>
                        <w:r>
                          <w:rPr>
                            <w:rFonts w:ascii="Arial Narrow" w:hAnsi="Arial Narrow" w:cs="Arial"/>
                            <w:b/>
                            <w:sz w:val="18"/>
                            <w:szCs w:val="18"/>
                            <w:lang w:val="en-GB"/>
                          </w:rPr>
                          <w:t>GENERAL SECRETARY</w:t>
                        </w:r>
                      </w:p>
                      <w:p w14:paraId="293DDB37" w14:textId="77777777" w:rsidR="00D9685E" w:rsidRDefault="00D9685E" w:rsidP="0059355E">
                        <w:pPr>
                          <w:jc w:val="center"/>
                          <w:rPr>
                            <w:rFonts w:ascii="Arial Narrow" w:hAnsi="Arial Narrow" w:cs="Arial"/>
                            <w:b/>
                            <w:sz w:val="18"/>
                            <w:szCs w:val="18"/>
                            <w:lang w:val="en-GB"/>
                          </w:rPr>
                        </w:pPr>
                        <w:r>
                          <w:rPr>
                            <w:rFonts w:ascii="Arial Narrow" w:hAnsi="Arial Narrow" w:cs="Arial"/>
                            <w:b/>
                            <w:sz w:val="18"/>
                            <w:szCs w:val="18"/>
                            <w:lang w:val="en-GB"/>
                          </w:rPr>
                          <w:t>******</w:t>
                        </w:r>
                      </w:p>
                      <w:p w14:paraId="450F8E9E" w14:textId="317AF19C" w:rsidR="00D9685E" w:rsidRPr="00F07B7F" w:rsidRDefault="00D9685E" w:rsidP="0059355E">
                        <w:pPr>
                          <w:jc w:val="center"/>
                          <w:rPr>
                            <w:rFonts w:ascii="Arial Narrow" w:hAnsi="Arial Narrow"/>
                            <w:b/>
                            <w:sz w:val="18"/>
                            <w:szCs w:val="18"/>
                            <w:lang w:val="en-GB"/>
                          </w:rPr>
                        </w:pPr>
                      </w:p>
                    </w:txbxContent>
                  </v:textbox>
                </v:shape>
              </v:group>
            </w:pict>
          </mc:Fallback>
        </mc:AlternateContent>
      </w:r>
    </w:p>
    <w:p w14:paraId="1A314E3A" w14:textId="77777777" w:rsidR="0059355E" w:rsidRPr="00A24073" w:rsidRDefault="0059355E" w:rsidP="0059355E">
      <w:pPr>
        <w:jc w:val="center"/>
        <w:rPr>
          <w:rFonts w:ascii="Arial Narrow" w:hAnsi="Arial Narrow"/>
          <w:b/>
          <w:sz w:val="28"/>
          <w:szCs w:val="24"/>
          <w:lang w:val="fr-CM" w:eastAsia="en-US"/>
        </w:rPr>
      </w:pPr>
    </w:p>
    <w:p w14:paraId="7092D897" w14:textId="059C83D3" w:rsidR="0059355E" w:rsidRPr="00A24073" w:rsidRDefault="0059355E" w:rsidP="0059355E">
      <w:pPr>
        <w:jc w:val="center"/>
        <w:rPr>
          <w:rFonts w:ascii="Arial Narrow" w:hAnsi="Arial Narrow"/>
          <w:b/>
          <w:sz w:val="28"/>
          <w:szCs w:val="24"/>
          <w:lang w:val="fr-CM" w:eastAsia="en-US"/>
        </w:rPr>
      </w:pPr>
    </w:p>
    <w:p w14:paraId="4C8C0AAC" w14:textId="77777777" w:rsidR="0059355E" w:rsidRPr="00A24073" w:rsidRDefault="0059355E" w:rsidP="0059355E">
      <w:pPr>
        <w:jc w:val="center"/>
        <w:rPr>
          <w:rFonts w:ascii="Arial Narrow" w:hAnsi="Arial Narrow"/>
          <w:b/>
          <w:sz w:val="28"/>
          <w:szCs w:val="24"/>
          <w:lang w:val="fr-CM" w:eastAsia="en-US"/>
        </w:rPr>
      </w:pPr>
    </w:p>
    <w:p w14:paraId="33823F07" w14:textId="77777777" w:rsidR="0059355E" w:rsidRPr="00A24073" w:rsidRDefault="0059355E" w:rsidP="0059355E">
      <w:pPr>
        <w:jc w:val="center"/>
        <w:rPr>
          <w:rFonts w:ascii="Arial Narrow" w:hAnsi="Arial Narrow"/>
          <w:b/>
          <w:sz w:val="28"/>
          <w:szCs w:val="24"/>
          <w:lang w:val="fr-CM" w:eastAsia="en-US"/>
        </w:rPr>
      </w:pPr>
    </w:p>
    <w:p w14:paraId="26B8C184" w14:textId="77777777" w:rsidR="0059355E" w:rsidRPr="00A24073" w:rsidRDefault="0059355E" w:rsidP="0059355E">
      <w:pPr>
        <w:jc w:val="center"/>
        <w:rPr>
          <w:rFonts w:ascii="Arial Narrow" w:hAnsi="Arial Narrow"/>
          <w:b/>
          <w:sz w:val="28"/>
          <w:szCs w:val="24"/>
          <w:lang w:val="fr-CM" w:eastAsia="en-US"/>
        </w:rPr>
      </w:pPr>
    </w:p>
    <w:p w14:paraId="18E4B3DB" w14:textId="77777777" w:rsidR="0059355E" w:rsidRPr="00A24073" w:rsidRDefault="0059355E" w:rsidP="0059355E">
      <w:pPr>
        <w:jc w:val="center"/>
        <w:rPr>
          <w:rFonts w:ascii="Arial Narrow" w:hAnsi="Arial Narrow"/>
          <w:b/>
          <w:sz w:val="28"/>
          <w:szCs w:val="24"/>
          <w:lang w:val="fr-CM" w:eastAsia="en-US"/>
        </w:rPr>
      </w:pPr>
    </w:p>
    <w:p w14:paraId="18D4964D" w14:textId="77777777" w:rsidR="0059355E" w:rsidRPr="00A24073" w:rsidRDefault="0059355E" w:rsidP="0059355E">
      <w:pPr>
        <w:jc w:val="center"/>
        <w:rPr>
          <w:rFonts w:ascii="Arial Narrow" w:hAnsi="Arial Narrow"/>
          <w:b/>
          <w:sz w:val="28"/>
          <w:szCs w:val="24"/>
          <w:lang w:val="fr-CM" w:eastAsia="en-US"/>
        </w:rPr>
      </w:pPr>
    </w:p>
    <w:p w14:paraId="615BCC80" w14:textId="77777777" w:rsidR="00FA25D0" w:rsidRPr="00AE032B" w:rsidRDefault="00FA25D0" w:rsidP="00FA25D0">
      <w:pPr>
        <w:jc w:val="center"/>
        <w:rPr>
          <w:lang w:val="en-GB"/>
        </w:rPr>
      </w:pPr>
      <w:r w:rsidRPr="00AE032B">
        <w:rPr>
          <w:rFonts w:ascii="Arial Narrow" w:hAnsi="Arial Narrow"/>
          <w:b/>
          <w:bCs/>
          <w:sz w:val="24"/>
          <w:szCs w:val="24"/>
          <w:lang w:val="en"/>
        </w:rPr>
        <w:t>NOTICE OF OPEN NATIONAL CALL FOR TENDERS</w:t>
      </w:r>
    </w:p>
    <w:p w14:paraId="19C12803" w14:textId="1F1B5A85" w:rsidR="00FA25D0" w:rsidRPr="00AE032B" w:rsidRDefault="000A5CC9" w:rsidP="00FA25D0">
      <w:pPr>
        <w:jc w:val="center"/>
        <w:rPr>
          <w:lang w:val="en-GB"/>
        </w:rPr>
      </w:pPr>
      <w:r>
        <w:rPr>
          <w:rFonts w:ascii="Arial Narrow" w:hAnsi="Arial Narrow"/>
          <w:b/>
          <w:bCs/>
          <w:sz w:val="24"/>
          <w:szCs w:val="24"/>
          <w:lang w:val="en"/>
        </w:rPr>
        <w:t>N° 005/</w:t>
      </w:r>
      <w:r w:rsidR="00FA25D0" w:rsidRPr="00AE032B">
        <w:rPr>
          <w:rFonts w:ascii="Arial Narrow" w:hAnsi="Arial Narrow"/>
          <w:b/>
          <w:bCs/>
          <w:sz w:val="24"/>
          <w:szCs w:val="24"/>
          <w:lang w:val="en"/>
        </w:rPr>
        <w:t>ONO/C</w:t>
      </w:r>
      <w:r w:rsidR="0039211B">
        <w:rPr>
          <w:rFonts w:ascii="Arial Narrow" w:hAnsi="Arial Narrow"/>
          <w:b/>
          <w:bCs/>
          <w:sz w:val="24"/>
          <w:szCs w:val="24"/>
          <w:lang w:val="en"/>
        </w:rPr>
        <w:t>/G</w:t>
      </w:r>
      <w:r w:rsidR="00200D30">
        <w:rPr>
          <w:rFonts w:ascii="Arial Narrow" w:hAnsi="Arial Narrow"/>
          <w:b/>
          <w:bCs/>
          <w:sz w:val="24"/>
          <w:szCs w:val="24"/>
          <w:lang w:val="en"/>
        </w:rPr>
        <w:t>G</w:t>
      </w:r>
      <w:r w:rsidR="0039211B">
        <w:rPr>
          <w:rFonts w:ascii="Arial Narrow" w:hAnsi="Arial Narrow"/>
          <w:b/>
          <w:bCs/>
          <w:sz w:val="24"/>
          <w:szCs w:val="24"/>
          <w:lang w:val="en"/>
        </w:rPr>
        <w:t>B</w:t>
      </w:r>
      <w:r w:rsidR="00200D30">
        <w:rPr>
          <w:rFonts w:ascii="Arial Narrow" w:hAnsi="Arial Narrow"/>
          <w:b/>
          <w:bCs/>
          <w:sz w:val="24"/>
          <w:szCs w:val="24"/>
          <w:lang w:val="en"/>
        </w:rPr>
        <w:t>O/GS/ICPW</w:t>
      </w:r>
      <w:r w:rsidR="00FA25D0" w:rsidRPr="00AE032B">
        <w:rPr>
          <w:rFonts w:ascii="Arial Narrow" w:hAnsi="Arial Narrow"/>
          <w:b/>
          <w:bCs/>
          <w:sz w:val="24"/>
          <w:szCs w:val="24"/>
          <w:lang w:val="en"/>
        </w:rPr>
        <w:t>/</w:t>
      </w:r>
      <w:r w:rsidR="007E7D92">
        <w:rPr>
          <w:rFonts w:ascii="Arial Narrow" w:hAnsi="Arial Narrow"/>
          <w:b/>
          <w:bCs/>
          <w:sz w:val="24"/>
          <w:szCs w:val="24"/>
          <w:lang w:val="en"/>
        </w:rPr>
        <w:t>2026</w:t>
      </w:r>
      <w:r>
        <w:rPr>
          <w:rFonts w:ascii="Arial Narrow" w:hAnsi="Arial Narrow"/>
          <w:b/>
          <w:bCs/>
          <w:sz w:val="24"/>
          <w:szCs w:val="24"/>
          <w:lang w:val="en"/>
        </w:rPr>
        <w:t xml:space="preserve"> OF 10 MARCH 2026</w:t>
      </w:r>
    </w:p>
    <w:p w14:paraId="70B0098F" w14:textId="77777777" w:rsidR="0039211B" w:rsidRDefault="00FA25D0" w:rsidP="00FA25D0">
      <w:pPr>
        <w:jc w:val="center"/>
        <w:rPr>
          <w:rFonts w:ascii="Arial Narrow" w:hAnsi="Arial Narrow"/>
          <w:b/>
          <w:bCs/>
          <w:sz w:val="24"/>
          <w:szCs w:val="24"/>
          <w:lang w:val="en"/>
        </w:rPr>
      </w:pPr>
      <w:r w:rsidRPr="00AE032B">
        <w:rPr>
          <w:rFonts w:ascii="Arial Narrow" w:hAnsi="Arial Narrow"/>
          <w:b/>
          <w:bCs/>
          <w:sz w:val="24"/>
          <w:szCs w:val="24"/>
          <w:lang w:val="en"/>
        </w:rPr>
        <w:t xml:space="preserve">FOR THE EXECUTION OF THE CONSTRUCTION WORKS </w:t>
      </w:r>
      <w:r w:rsidR="009E2860">
        <w:rPr>
          <w:rFonts w:ascii="Arial Narrow" w:hAnsi="Arial Narrow"/>
          <w:b/>
          <w:bCs/>
          <w:sz w:val="24"/>
          <w:szCs w:val="24"/>
          <w:lang w:val="en"/>
        </w:rPr>
        <w:t xml:space="preserve">OF </w:t>
      </w:r>
      <w:r w:rsidR="0077745B">
        <w:rPr>
          <w:rFonts w:ascii="Arial Narrow" w:hAnsi="Arial Narrow"/>
          <w:b/>
          <w:bCs/>
          <w:sz w:val="24"/>
          <w:szCs w:val="24"/>
          <w:lang w:val="en"/>
        </w:rPr>
        <w:t>STOREROOM FOR SANGHA</w:t>
      </w:r>
      <w:r w:rsidR="00F7012E" w:rsidRPr="00AE032B">
        <w:rPr>
          <w:rFonts w:ascii="Arial Narrow" w:hAnsi="Arial Narrow"/>
          <w:b/>
          <w:bCs/>
          <w:sz w:val="24"/>
          <w:szCs w:val="24"/>
          <w:lang w:val="en"/>
        </w:rPr>
        <w:t xml:space="preserve"> </w:t>
      </w:r>
      <w:r w:rsidRPr="00AE032B">
        <w:rPr>
          <w:rFonts w:ascii="Arial Narrow" w:hAnsi="Arial Narrow"/>
          <w:b/>
          <w:bCs/>
          <w:sz w:val="24"/>
          <w:szCs w:val="24"/>
          <w:lang w:val="en"/>
        </w:rPr>
        <w:t xml:space="preserve">IN </w:t>
      </w:r>
    </w:p>
    <w:p w14:paraId="2228C8F1" w14:textId="03639A19" w:rsidR="00FA25D0" w:rsidRPr="00AE032B" w:rsidRDefault="007E7D92" w:rsidP="00FA25D0">
      <w:pPr>
        <w:jc w:val="center"/>
        <w:rPr>
          <w:lang w:val="en-GB"/>
        </w:rPr>
      </w:pPr>
      <w:r>
        <w:rPr>
          <w:rFonts w:ascii="Arial Narrow" w:hAnsi="Arial Narrow"/>
          <w:b/>
          <w:bCs/>
          <w:sz w:val="24"/>
          <w:szCs w:val="24"/>
          <w:lang w:val="en"/>
        </w:rPr>
        <w:t>GARI-GOMBO</w:t>
      </w:r>
      <w:r w:rsidR="007A2F75">
        <w:rPr>
          <w:rFonts w:ascii="Arial Narrow" w:hAnsi="Arial Narrow"/>
          <w:b/>
          <w:bCs/>
          <w:sz w:val="24"/>
          <w:szCs w:val="24"/>
          <w:lang w:val="en"/>
        </w:rPr>
        <w:t xml:space="preserve"> COUNCIL</w:t>
      </w:r>
      <w:r w:rsidR="00FA25D0" w:rsidRPr="00AE032B">
        <w:rPr>
          <w:rFonts w:ascii="Arial Narrow" w:hAnsi="Arial Narrow"/>
          <w:b/>
          <w:bCs/>
          <w:sz w:val="24"/>
          <w:szCs w:val="24"/>
          <w:lang w:val="en"/>
        </w:rPr>
        <w:t>, BOUMBA AND NGOKO</w:t>
      </w:r>
      <w:r w:rsidR="007A2F75">
        <w:rPr>
          <w:rFonts w:ascii="Arial Narrow" w:hAnsi="Arial Narrow"/>
          <w:b/>
          <w:bCs/>
          <w:sz w:val="24"/>
          <w:szCs w:val="24"/>
          <w:lang w:val="en"/>
        </w:rPr>
        <w:t xml:space="preserve"> DIVISION</w:t>
      </w:r>
      <w:r w:rsidR="00FA25D0" w:rsidRPr="00AE032B">
        <w:rPr>
          <w:rFonts w:ascii="Arial Narrow" w:hAnsi="Arial Narrow"/>
          <w:b/>
          <w:bCs/>
          <w:sz w:val="24"/>
          <w:szCs w:val="24"/>
          <w:lang w:val="en"/>
        </w:rPr>
        <w:t>, EASTERN REGION</w:t>
      </w:r>
      <w:r w:rsidR="007A2F75">
        <w:rPr>
          <w:rFonts w:ascii="Arial Narrow" w:hAnsi="Arial Narrow"/>
          <w:b/>
          <w:bCs/>
          <w:sz w:val="24"/>
          <w:szCs w:val="24"/>
          <w:lang w:val="en"/>
        </w:rPr>
        <w:t xml:space="preserve">. </w:t>
      </w:r>
    </w:p>
    <w:p w14:paraId="11B194D4" w14:textId="77777777" w:rsidR="00FA25D0" w:rsidRPr="00AE032B" w:rsidRDefault="00FA25D0" w:rsidP="00FA25D0">
      <w:pPr>
        <w:rPr>
          <w:lang w:val="en-GB"/>
        </w:rPr>
      </w:pPr>
      <w:r w:rsidRPr="00AE032B">
        <w:rPr>
          <w:rFonts w:ascii="Arial Narrow" w:hAnsi="Arial Narrow"/>
          <w:b/>
          <w:bCs/>
          <w:sz w:val="24"/>
          <w:szCs w:val="24"/>
          <w:lang w:val="en-GB"/>
        </w:rPr>
        <w:t> </w:t>
      </w:r>
    </w:p>
    <w:p w14:paraId="64A7433C" w14:textId="538CD613" w:rsidR="00FA25D0" w:rsidRPr="00AE032B" w:rsidRDefault="00FA25D0" w:rsidP="00FA25D0">
      <w:pPr>
        <w:jc w:val="center"/>
        <w:rPr>
          <w:lang w:val="en"/>
        </w:rPr>
      </w:pPr>
      <w:r w:rsidRPr="00AE032B">
        <w:rPr>
          <w:rFonts w:ascii="Arial Narrow" w:hAnsi="Arial Narrow"/>
          <w:b/>
          <w:bCs/>
          <w:sz w:val="24"/>
          <w:szCs w:val="24"/>
          <w:u w:val="single"/>
          <w:lang w:val="en-GB"/>
        </w:rPr>
        <w:t>Funding:</w:t>
      </w:r>
      <w:r w:rsidRPr="00AE032B">
        <w:rPr>
          <w:rFonts w:ascii="Arial Narrow" w:hAnsi="Arial Narrow"/>
          <w:b/>
          <w:bCs/>
          <w:sz w:val="24"/>
          <w:szCs w:val="24"/>
          <w:lang w:val="en-GB"/>
        </w:rPr>
        <w:t xml:space="preserve"> </w:t>
      </w:r>
      <w:r w:rsidRPr="00AE032B">
        <w:rPr>
          <w:rFonts w:ascii="Arial Narrow" w:hAnsi="Arial Narrow"/>
          <w:sz w:val="24"/>
          <w:szCs w:val="24"/>
          <w:lang w:val="en-GB"/>
        </w:rPr>
        <w:t xml:space="preserve">Public Investment Budget, Fiscal Year </w:t>
      </w:r>
      <w:r w:rsidR="007E7D92">
        <w:rPr>
          <w:rFonts w:ascii="Arial Narrow" w:hAnsi="Arial Narrow"/>
          <w:sz w:val="24"/>
          <w:szCs w:val="24"/>
          <w:lang w:val="en-GB"/>
        </w:rPr>
        <w:t>2026</w:t>
      </w:r>
    </w:p>
    <w:p w14:paraId="7FCB33CD" w14:textId="77777777" w:rsidR="00FA25D0" w:rsidRPr="00AE032B" w:rsidRDefault="00FA25D0" w:rsidP="00FA25D0">
      <w:pPr>
        <w:jc w:val="center"/>
        <w:rPr>
          <w:lang w:val="en-GB"/>
        </w:rPr>
      </w:pPr>
      <w:r w:rsidRPr="00AE032B">
        <w:rPr>
          <w:rFonts w:ascii="Arial Narrow" w:hAnsi="Arial Narrow"/>
          <w:b/>
          <w:bCs/>
          <w:sz w:val="24"/>
          <w:szCs w:val="24"/>
          <w:lang w:val="en"/>
        </w:rPr>
        <w:t>Imputation: _________</w:t>
      </w:r>
    </w:p>
    <w:p w14:paraId="318F4BF7" w14:textId="77777777" w:rsidR="00FA25D0" w:rsidRPr="00AE032B" w:rsidRDefault="00FA25D0" w:rsidP="00FA25D0">
      <w:pPr>
        <w:rPr>
          <w:lang w:val="en-GB"/>
        </w:rPr>
      </w:pPr>
      <w:r w:rsidRPr="00AE032B">
        <w:rPr>
          <w:rFonts w:ascii="Arial Narrow" w:hAnsi="Arial Narrow"/>
          <w:b/>
          <w:bCs/>
          <w:sz w:val="22"/>
          <w:szCs w:val="22"/>
          <w:lang w:val="en-GB"/>
        </w:rPr>
        <w:t> </w:t>
      </w:r>
    </w:p>
    <w:p w14:paraId="61620C62" w14:textId="77777777" w:rsidR="00FA25D0" w:rsidRPr="00AE032B" w:rsidRDefault="00FA25D0" w:rsidP="00FA25D0">
      <w:pPr>
        <w:spacing w:after="120" w:line="276" w:lineRule="auto"/>
        <w:ind w:left="284" w:hanging="284"/>
        <w:rPr>
          <w:lang w:val="en"/>
        </w:rPr>
      </w:pPr>
      <w:r w:rsidRPr="00AE032B">
        <w:rPr>
          <w:rFonts w:ascii="Arial Narrow" w:hAnsi="Arial Narrow"/>
          <w:b/>
          <w:bCs/>
          <w:sz w:val="22"/>
          <w:szCs w:val="22"/>
          <w:lang w:val="en"/>
        </w:rPr>
        <w:t>1-</w:t>
      </w:r>
      <w:r w:rsidRPr="00AE032B">
        <w:rPr>
          <w:b/>
          <w:bCs/>
          <w:sz w:val="14"/>
          <w:szCs w:val="14"/>
          <w:lang w:val="en"/>
        </w:rPr>
        <w:t xml:space="preserve"> </w:t>
      </w:r>
      <w:r w:rsidRPr="00AE032B">
        <w:rPr>
          <w:rFonts w:ascii="Arial Narrow" w:hAnsi="Arial Narrow"/>
          <w:b/>
          <w:bCs/>
          <w:sz w:val="22"/>
          <w:szCs w:val="22"/>
          <w:lang w:val="en"/>
        </w:rPr>
        <w:t>PURPOSE OF THE CALL FOR TENDERS</w:t>
      </w:r>
    </w:p>
    <w:p w14:paraId="0981FAA6" w14:textId="0A07F577" w:rsidR="00FA25D0" w:rsidRPr="00AE032B" w:rsidRDefault="00FA25D0" w:rsidP="00FA25D0">
      <w:pPr>
        <w:spacing w:after="120" w:line="276" w:lineRule="auto"/>
        <w:ind w:firstLine="284"/>
        <w:rPr>
          <w:lang w:val="en-GB"/>
        </w:rPr>
      </w:pPr>
      <w:r w:rsidRPr="00AE032B">
        <w:rPr>
          <w:rFonts w:ascii="Arial Narrow" w:hAnsi="Arial Narrow"/>
          <w:sz w:val="22"/>
          <w:szCs w:val="22"/>
          <w:lang w:val="en"/>
        </w:rPr>
        <w:t xml:space="preserve">The Mayor of the </w:t>
      </w:r>
      <w:r w:rsidR="007E7D92">
        <w:rPr>
          <w:rFonts w:ascii="Arial Narrow" w:hAnsi="Arial Narrow"/>
          <w:sz w:val="22"/>
          <w:szCs w:val="22"/>
          <w:lang w:val="en"/>
        </w:rPr>
        <w:t>GARI-</w:t>
      </w:r>
      <w:r w:rsidR="00F7012E">
        <w:rPr>
          <w:rFonts w:ascii="Arial Narrow" w:hAnsi="Arial Narrow"/>
          <w:sz w:val="22"/>
          <w:szCs w:val="22"/>
          <w:lang w:val="en"/>
        </w:rPr>
        <w:t>GOMBO Council</w:t>
      </w:r>
      <w:r w:rsidRPr="00AE032B">
        <w:rPr>
          <w:rFonts w:ascii="Arial Narrow" w:hAnsi="Arial Narrow"/>
          <w:sz w:val="22"/>
          <w:szCs w:val="22"/>
          <w:lang w:val="en"/>
        </w:rPr>
        <w:t>, Project Owner, launches a National Open Call for Tenders</w:t>
      </w:r>
      <w:r w:rsidR="007A2F75">
        <w:rPr>
          <w:rFonts w:ascii="Arial Narrow" w:hAnsi="Arial Narrow"/>
          <w:sz w:val="22"/>
          <w:szCs w:val="22"/>
          <w:lang w:val="en"/>
        </w:rPr>
        <w:t xml:space="preserve"> </w:t>
      </w:r>
      <w:r w:rsidR="007A2F75" w:rsidRPr="007A2F75">
        <w:rPr>
          <w:rFonts w:ascii="Arial Narrow" w:hAnsi="Arial Narrow"/>
          <w:sz w:val="22"/>
          <w:szCs w:val="22"/>
          <w:lang w:val="en"/>
        </w:rPr>
        <w:t xml:space="preserve">for the execution of the construction works of </w:t>
      </w:r>
      <w:r w:rsidR="0077745B">
        <w:rPr>
          <w:rFonts w:ascii="Arial Narrow" w:hAnsi="Arial Narrow"/>
          <w:sz w:val="22"/>
          <w:szCs w:val="22"/>
          <w:lang w:val="en"/>
        </w:rPr>
        <w:t>storeroom for SANGHA in Gari-Gombo Council,</w:t>
      </w:r>
      <w:r w:rsidRPr="00AE032B">
        <w:rPr>
          <w:rFonts w:ascii="Arial Narrow" w:hAnsi="Arial Narrow"/>
          <w:sz w:val="22"/>
          <w:szCs w:val="22"/>
          <w:lang w:val="en"/>
        </w:rPr>
        <w:t xml:space="preserve"> Boumba and </w:t>
      </w:r>
      <w:proofErr w:type="spellStart"/>
      <w:r w:rsidRPr="00AE032B">
        <w:rPr>
          <w:rFonts w:ascii="Arial Narrow" w:hAnsi="Arial Narrow"/>
          <w:sz w:val="22"/>
          <w:szCs w:val="22"/>
          <w:lang w:val="en"/>
        </w:rPr>
        <w:t>Ngoko</w:t>
      </w:r>
      <w:proofErr w:type="spellEnd"/>
      <w:r w:rsidR="007A2F75">
        <w:rPr>
          <w:rFonts w:ascii="Arial Narrow" w:hAnsi="Arial Narrow"/>
          <w:sz w:val="22"/>
          <w:szCs w:val="22"/>
          <w:lang w:val="en"/>
        </w:rPr>
        <w:t xml:space="preserve"> Division</w:t>
      </w:r>
      <w:r w:rsidRPr="00AE032B">
        <w:rPr>
          <w:rFonts w:ascii="Arial Narrow" w:hAnsi="Arial Narrow"/>
          <w:sz w:val="22"/>
          <w:szCs w:val="22"/>
          <w:lang w:val="en"/>
        </w:rPr>
        <w:t>, Eastern Region.</w:t>
      </w:r>
      <w:r w:rsidR="007A2F75">
        <w:rPr>
          <w:rFonts w:ascii="Arial Narrow" w:hAnsi="Arial Narrow"/>
          <w:sz w:val="22"/>
          <w:szCs w:val="22"/>
          <w:lang w:val="en"/>
        </w:rPr>
        <w:t xml:space="preserve"> </w:t>
      </w:r>
    </w:p>
    <w:tbl>
      <w:tblPr>
        <w:tblW w:w="8350" w:type="dxa"/>
        <w:jc w:val="center"/>
        <w:tblCellMar>
          <w:left w:w="0" w:type="dxa"/>
          <w:right w:w="0" w:type="dxa"/>
        </w:tblCellMar>
        <w:tblLook w:val="04A0" w:firstRow="1" w:lastRow="0" w:firstColumn="1" w:lastColumn="0" w:noHBand="0" w:noVBand="1"/>
      </w:tblPr>
      <w:tblGrid>
        <w:gridCol w:w="955"/>
        <w:gridCol w:w="3146"/>
        <w:gridCol w:w="4249"/>
      </w:tblGrid>
      <w:tr w:rsidR="0077745B" w:rsidRPr="005F7208" w14:paraId="3BF93103" w14:textId="77777777" w:rsidTr="000A5CC9">
        <w:trPr>
          <w:trHeight w:val="599"/>
          <w:jc w:val="center"/>
        </w:trPr>
        <w:tc>
          <w:tcPr>
            <w:tcW w:w="9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96D1F" w14:textId="77777777" w:rsidR="0077745B" w:rsidRPr="00AE032B" w:rsidRDefault="0077745B" w:rsidP="006D6FB0">
            <w:pPr>
              <w:autoSpaceDE w:val="0"/>
              <w:autoSpaceDN w:val="0"/>
              <w:jc w:val="center"/>
            </w:pPr>
            <w:r w:rsidRPr="00AE032B">
              <w:rPr>
                <w:rFonts w:ascii="Arial Narrow" w:hAnsi="Arial Narrow"/>
                <w:b/>
                <w:bCs/>
                <w:sz w:val="22"/>
                <w:szCs w:val="22"/>
                <w:lang w:val="en"/>
              </w:rPr>
              <w:t>Lot No.</w:t>
            </w:r>
          </w:p>
        </w:tc>
        <w:tc>
          <w:tcPr>
            <w:tcW w:w="3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5C2EA7" w14:textId="77777777" w:rsidR="0077745B" w:rsidRPr="00AE032B" w:rsidRDefault="0077745B" w:rsidP="006D6FB0">
            <w:pPr>
              <w:autoSpaceDE w:val="0"/>
              <w:autoSpaceDN w:val="0"/>
              <w:jc w:val="center"/>
            </w:pPr>
            <w:r w:rsidRPr="00AE032B">
              <w:rPr>
                <w:rFonts w:ascii="Arial Narrow" w:hAnsi="Arial Narrow"/>
                <w:b/>
                <w:bCs/>
                <w:sz w:val="22"/>
                <w:szCs w:val="22"/>
                <w:lang w:val="en"/>
              </w:rPr>
              <w:t xml:space="preserve">Designation </w:t>
            </w:r>
          </w:p>
        </w:tc>
        <w:tc>
          <w:tcPr>
            <w:tcW w:w="42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76A832" w14:textId="1B3537D1" w:rsidR="0077745B" w:rsidRPr="00AE032B" w:rsidRDefault="0077745B" w:rsidP="006D6FB0">
            <w:pPr>
              <w:autoSpaceDE w:val="0"/>
              <w:autoSpaceDN w:val="0"/>
              <w:jc w:val="center"/>
              <w:rPr>
                <w:lang w:val="en-GB"/>
              </w:rPr>
            </w:pPr>
            <w:r w:rsidRPr="00AE032B">
              <w:rPr>
                <w:rFonts w:ascii="Arial Narrow" w:hAnsi="Arial Narrow"/>
                <w:b/>
                <w:bCs/>
                <w:sz w:val="22"/>
                <w:szCs w:val="22"/>
                <w:lang w:val="en"/>
              </w:rPr>
              <w:t xml:space="preserve">Estimated amount of </w:t>
            </w:r>
            <w:r>
              <w:rPr>
                <w:rFonts w:ascii="Arial Narrow" w:hAnsi="Arial Narrow"/>
                <w:b/>
                <w:bCs/>
                <w:sz w:val="22"/>
                <w:szCs w:val="22"/>
                <w:lang w:val="en"/>
              </w:rPr>
              <w:t xml:space="preserve">construction </w:t>
            </w:r>
            <w:r w:rsidRPr="00AE032B">
              <w:rPr>
                <w:rFonts w:ascii="Arial Narrow" w:hAnsi="Arial Narrow"/>
                <w:b/>
                <w:bCs/>
                <w:sz w:val="22"/>
                <w:szCs w:val="22"/>
                <w:lang w:val="en"/>
              </w:rPr>
              <w:t>(F CFA TTC)</w:t>
            </w:r>
          </w:p>
        </w:tc>
      </w:tr>
      <w:tr w:rsidR="0077745B" w:rsidRPr="00AE032B" w14:paraId="6FE67CD0" w14:textId="77777777" w:rsidTr="000A5CC9">
        <w:trPr>
          <w:trHeight w:val="409"/>
          <w:jc w:val="center"/>
        </w:trPr>
        <w:tc>
          <w:tcPr>
            <w:tcW w:w="9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A1608" w14:textId="77777777" w:rsidR="0077745B" w:rsidRPr="00AE032B" w:rsidRDefault="0077745B" w:rsidP="006D6FB0">
            <w:pPr>
              <w:autoSpaceDE w:val="0"/>
              <w:autoSpaceDN w:val="0"/>
              <w:jc w:val="center"/>
            </w:pPr>
            <w:r w:rsidRPr="00AE032B">
              <w:rPr>
                <w:rFonts w:ascii="Arial Narrow" w:hAnsi="Arial Narrow"/>
                <w:sz w:val="22"/>
                <w:szCs w:val="22"/>
                <w:lang w:val="en"/>
              </w:rPr>
              <w:t>01</w:t>
            </w:r>
          </w:p>
        </w:tc>
        <w:tc>
          <w:tcPr>
            <w:tcW w:w="3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C17DD" w14:textId="57EF90B2" w:rsidR="0077745B" w:rsidRPr="00AE032B" w:rsidRDefault="0077745B" w:rsidP="006D6FB0">
            <w:pPr>
              <w:rPr>
                <w:lang w:val="en-GB"/>
              </w:rPr>
            </w:pPr>
            <w:r w:rsidRPr="007A2F75">
              <w:rPr>
                <w:rFonts w:ascii="Arial Narrow" w:hAnsi="Arial Narrow"/>
                <w:sz w:val="22"/>
                <w:szCs w:val="22"/>
                <w:lang w:val="en"/>
              </w:rPr>
              <w:t xml:space="preserve">construction </w:t>
            </w:r>
            <w:r>
              <w:rPr>
                <w:rFonts w:ascii="Arial Narrow" w:hAnsi="Arial Narrow"/>
                <w:sz w:val="22"/>
                <w:szCs w:val="22"/>
                <w:lang w:val="en"/>
              </w:rPr>
              <w:t>of storeroom</w:t>
            </w:r>
          </w:p>
        </w:tc>
        <w:tc>
          <w:tcPr>
            <w:tcW w:w="42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C1C6D" w14:textId="0BC8F106" w:rsidR="0077745B" w:rsidRPr="00AE032B" w:rsidRDefault="0039211B" w:rsidP="006D6FB0">
            <w:pPr>
              <w:autoSpaceDE w:val="0"/>
              <w:autoSpaceDN w:val="0"/>
              <w:jc w:val="center"/>
            </w:pPr>
            <w:r>
              <w:rPr>
                <w:rFonts w:ascii="Arial Narrow" w:hAnsi="Arial Narrow"/>
                <w:sz w:val="22"/>
                <w:szCs w:val="22"/>
                <w:lang w:val="en"/>
              </w:rPr>
              <w:t>2</w:t>
            </w:r>
            <w:r w:rsidR="0077745B">
              <w:rPr>
                <w:rFonts w:ascii="Arial Narrow" w:hAnsi="Arial Narrow"/>
                <w:sz w:val="22"/>
                <w:szCs w:val="22"/>
                <w:lang w:val="en"/>
              </w:rPr>
              <w:t>5 000 000</w:t>
            </w:r>
          </w:p>
        </w:tc>
      </w:tr>
    </w:tbl>
    <w:p w14:paraId="784F2747" w14:textId="77777777" w:rsidR="00FA25D0" w:rsidRPr="00AE032B" w:rsidRDefault="00FA25D0" w:rsidP="00FA25D0">
      <w:pPr>
        <w:spacing w:after="120" w:line="276" w:lineRule="auto"/>
        <w:ind w:firstLine="284"/>
      </w:pPr>
      <w:r w:rsidRPr="00AE032B">
        <w:rPr>
          <w:rFonts w:ascii="Arial Narrow" w:hAnsi="Arial Narrow"/>
          <w:sz w:val="12"/>
          <w:szCs w:val="12"/>
        </w:rPr>
        <w:t> </w:t>
      </w:r>
    </w:p>
    <w:p w14:paraId="0FA2C868"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2-</w:t>
      </w:r>
      <w:r w:rsidRPr="00AE032B">
        <w:rPr>
          <w:b/>
          <w:bCs/>
          <w:sz w:val="14"/>
          <w:szCs w:val="14"/>
          <w:lang w:val="en"/>
        </w:rPr>
        <w:t xml:space="preserve"> </w:t>
      </w:r>
      <w:r w:rsidRPr="00AE032B">
        <w:rPr>
          <w:rFonts w:ascii="Arial Narrow" w:hAnsi="Arial Narrow"/>
          <w:b/>
          <w:bCs/>
          <w:sz w:val="22"/>
          <w:szCs w:val="22"/>
          <w:lang w:val="en"/>
        </w:rPr>
        <w:t>CONSISTENCY OF WORK</w:t>
      </w:r>
    </w:p>
    <w:p w14:paraId="72EEE9C3"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The consistency of the work to be carried out is as follows:</w:t>
      </w:r>
    </w:p>
    <w:p w14:paraId="528ACF95"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Preparatory work</w:t>
      </w:r>
    </w:p>
    <w:p w14:paraId="324A56C7"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Earthworks</w:t>
      </w:r>
    </w:p>
    <w:p w14:paraId="68EFED5A"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Foundations</w:t>
      </w:r>
    </w:p>
    <w:p w14:paraId="57718676"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Masonry - Elevation</w:t>
      </w:r>
    </w:p>
    <w:p w14:paraId="394044DE" w14:textId="7EE9765F" w:rsidR="00FA25D0" w:rsidRDefault="00FA25D0" w:rsidP="00FA25D0">
      <w:pPr>
        <w:ind w:left="1440" w:hanging="360"/>
        <w:rPr>
          <w:rFonts w:ascii="Arial Narrow" w:hAnsi="Arial Narrow"/>
          <w:sz w:val="22"/>
          <w:szCs w:val="22"/>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Frame – Ceiling</w:t>
      </w:r>
      <w:r w:rsidRPr="00AE032B">
        <w:rPr>
          <w:rFonts w:ascii="Arial Narrow" w:hAnsi="Arial Narrow"/>
          <w:b/>
          <w:bCs/>
          <w:sz w:val="22"/>
          <w:szCs w:val="22"/>
          <w:lang w:val="en"/>
        </w:rPr>
        <w:t xml:space="preserve"> </w:t>
      </w:r>
      <w:r w:rsidRPr="00AE032B">
        <w:rPr>
          <w:rFonts w:ascii="Arial Narrow" w:hAnsi="Arial Narrow"/>
          <w:sz w:val="22"/>
          <w:szCs w:val="22"/>
          <w:lang w:val="en"/>
        </w:rPr>
        <w:t>cover</w:t>
      </w:r>
    </w:p>
    <w:p w14:paraId="5D6F1671" w14:textId="2F45B9E7" w:rsidR="0077745B" w:rsidRPr="0077745B" w:rsidRDefault="0077745B" w:rsidP="0077745B">
      <w:pPr>
        <w:pStyle w:val="Paragraphedeliste"/>
        <w:numPr>
          <w:ilvl w:val="0"/>
          <w:numId w:val="119"/>
        </w:numPr>
        <w:ind w:left="1276" w:hanging="283"/>
        <w:rPr>
          <w:lang w:val="en"/>
        </w:rPr>
      </w:pPr>
      <w:r>
        <w:rPr>
          <w:lang w:val="en"/>
        </w:rPr>
        <w:t>Coating</w:t>
      </w:r>
    </w:p>
    <w:p w14:paraId="719ED6FB"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 xml:space="preserve">Metal Joinery </w:t>
      </w:r>
    </w:p>
    <w:p w14:paraId="75AA4F52"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Electricity</w:t>
      </w:r>
    </w:p>
    <w:p w14:paraId="21B1EB9C"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 xml:space="preserve">Painting </w:t>
      </w:r>
    </w:p>
    <w:p w14:paraId="41A88C06" w14:textId="14301776" w:rsidR="00FA25D0" w:rsidRDefault="00FA25D0" w:rsidP="00FA25D0">
      <w:pPr>
        <w:ind w:left="1440" w:hanging="360"/>
        <w:rPr>
          <w:rFonts w:ascii="Arial Narrow" w:hAnsi="Arial Narrow"/>
          <w:sz w:val="22"/>
          <w:szCs w:val="22"/>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Roads and Miscellaneous Networks (VRD).</w:t>
      </w:r>
    </w:p>
    <w:p w14:paraId="1400B6FA" w14:textId="293204A8" w:rsidR="0077745B" w:rsidRPr="0077745B" w:rsidRDefault="0077745B" w:rsidP="0077745B">
      <w:pPr>
        <w:pStyle w:val="Paragraphedeliste"/>
        <w:numPr>
          <w:ilvl w:val="0"/>
          <w:numId w:val="118"/>
        </w:numPr>
        <w:ind w:left="1276" w:hanging="142"/>
        <w:rPr>
          <w:rFonts w:ascii="Arial Narrow" w:hAnsi="Arial Narrow"/>
          <w:sz w:val="22"/>
          <w:szCs w:val="22"/>
          <w:lang w:val="en"/>
        </w:rPr>
      </w:pPr>
      <w:r>
        <w:rPr>
          <w:rFonts w:ascii="Arial Narrow" w:hAnsi="Arial Narrow"/>
          <w:sz w:val="22"/>
          <w:szCs w:val="22"/>
          <w:lang w:val="en"/>
        </w:rPr>
        <w:t>Amenities</w:t>
      </w:r>
    </w:p>
    <w:p w14:paraId="08B7F49E" w14:textId="77777777" w:rsidR="0077745B" w:rsidRPr="00AE032B" w:rsidRDefault="0077745B" w:rsidP="00FA25D0">
      <w:pPr>
        <w:ind w:left="1440" w:hanging="360"/>
        <w:rPr>
          <w:lang w:val="en"/>
        </w:rPr>
      </w:pPr>
    </w:p>
    <w:p w14:paraId="7A109F8A" w14:textId="77777777" w:rsidR="00FA25D0" w:rsidRPr="00AE032B" w:rsidRDefault="00FA25D0" w:rsidP="00FA25D0">
      <w:pPr>
        <w:spacing w:before="80" w:after="80" w:line="276" w:lineRule="auto"/>
        <w:ind w:left="360" w:hanging="360"/>
        <w:rPr>
          <w:lang w:val="en"/>
        </w:rPr>
      </w:pPr>
      <w:r w:rsidRPr="00AE032B">
        <w:rPr>
          <w:rFonts w:ascii="Arial Narrow" w:hAnsi="Arial Narrow"/>
          <w:b/>
          <w:bCs/>
          <w:sz w:val="22"/>
          <w:szCs w:val="22"/>
          <w:lang w:val="en"/>
        </w:rPr>
        <w:t>3-</w:t>
      </w:r>
      <w:r w:rsidRPr="00AE032B">
        <w:rPr>
          <w:b/>
          <w:bCs/>
          <w:sz w:val="14"/>
          <w:szCs w:val="14"/>
          <w:lang w:val="en"/>
        </w:rPr>
        <w:t xml:space="preserve"> </w:t>
      </w:r>
      <w:r w:rsidRPr="00AE032B">
        <w:rPr>
          <w:rFonts w:ascii="Arial Narrow" w:hAnsi="Arial Narrow"/>
          <w:b/>
          <w:bCs/>
          <w:sz w:val="22"/>
          <w:szCs w:val="22"/>
          <w:lang w:val="en"/>
        </w:rPr>
        <w:t xml:space="preserve">PARTICIPATION </w:t>
      </w:r>
    </w:p>
    <w:p w14:paraId="6AC55768"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Participation in this Call for Tenders is open to Companies specialized in the field of Building and Public Works and installed in Cameroonian territory.</w:t>
      </w:r>
    </w:p>
    <w:p w14:paraId="2FB72EBD" w14:textId="77777777" w:rsidR="00FA25D0" w:rsidRPr="00AE032B" w:rsidRDefault="00FA25D0" w:rsidP="00FA25D0">
      <w:pPr>
        <w:spacing w:after="80" w:line="276" w:lineRule="auto"/>
        <w:ind w:left="284" w:hanging="284"/>
        <w:rPr>
          <w:lang w:val="en"/>
        </w:rPr>
      </w:pPr>
      <w:r w:rsidRPr="00AE032B">
        <w:rPr>
          <w:rFonts w:ascii="Arial Narrow" w:hAnsi="Arial Narrow"/>
          <w:b/>
          <w:bCs/>
          <w:sz w:val="22"/>
          <w:szCs w:val="22"/>
          <w:lang w:val="en"/>
        </w:rPr>
        <w:t>4-</w:t>
      </w:r>
      <w:r w:rsidRPr="00AE032B">
        <w:rPr>
          <w:b/>
          <w:bCs/>
          <w:sz w:val="14"/>
          <w:szCs w:val="14"/>
          <w:lang w:val="en"/>
        </w:rPr>
        <w:t xml:space="preserve"> </w:t>
      </w:r>
      <w:r w:rsidRPr="00AE032B">
        <w:rPr>
          <w:rFonts w:ascii="Arial Narrow" w:hAnsi="Arial Narrow"/>
          <w:b/>
          <w:bCs/>
          <w:sz w:val="22"/>
          <w:szCs w:val="22"/>
          <w:lang w:val="en"/>
        </w:rPr>
        <w:t>FUNDING</w:t>
      </w:r>
    </w:p>
    <w:p w14:paraId="2188C92D" w14:textId="6F051A34"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The works subject to this Call for Tenders are financed by the Public Investment Budget of the Republic of Cameroon, Fiscal Year </w:t>
      </w:r>
      <w:r w:rsidR="007E7D92">
        <w:rPr>
          <w:rFonts w:ascii="Arial Narrow" w:hAnsi="Arial Narrow"/>
          <w:sz w:val="22"/>
          <w:szCs w:val="22"/>
          <w:lang w:val="en"/>
        </w:rPr>
        <w:t>2026</w:t>
      </w:r>
      <w:r w:rsidRPr="00AE032B">
        <w:rPr>
          <w:rFonts w:ascii="Arial Narrow" w:hAnsi="Arial Narrow"/>
          <w:sz w:val="22"/>
          <w:szCs w:val="22"/>
          <w:lang w:val="en"/>
        </w:rPr>
        <w:t>.</w:t>
      </w:r>
    </w:p>
    <w:p w14:paraId="179A85E3" w14:textId="77777777" w:rsidR="00FA25D0" w:rsidRPr="00AE032B" w:rsidRDefault="00FA25D0" w:rsidP="00FA25D0">
      <w:pPr>
        <w:spacing w:after="80" w:line="276" w:lineRule="auto"/>
        <w:ind w:left="284" w:hanging="284"/>
        <w:rPr>
          <w:lang w:val="en"/>
        </w:rPr>
      </w:pPr>
      <w:r w:rsidRPr="00AE032B">
        <w:rPr>
          <w:rFonts w:ascii="Arial Narrow" w:hAnsi="Arial Narrow"/>
          <w:b/>
          <w:bCs/>
          <w:sz w:val="22"/>
          <w:szCs w:val="22"/>
          <w:lang w:val="en"/>
        </w:rPr>
        <w:t>5-</w:t>
      </w:r>
      <w:r w:rsidRPr="00AE032B">
        <w:rPr>
          <w:b/>
          <w:bCs/>
          <w:sz w:val="14"/>
          <w:szCs w:val="14"/>
          <w:lang w:val="en"/>
        </w:rPr>
        <w:t xml:space="preserve"> </w:t>
      </w:r>
      <w:r w:rsidRPr="00AE032B">
        <w:rPr>
          <w:rFonts w:ascii="Arial Narrow" w:hAnsi="Arial Narrow"/>
          <w:b/>
          <w:bCs/>
          <w:sz w:val="22"/>
          <w:szCs w:val="22"/>
          <w:lang w:val="en"/>
        </w:rPr>
        <w:t>CONSULTATION AND ACQUISITION OF THE TENDER DOCUMENTS</w:t>
      </w:r>
    </w:p>
    <w:p w14:paraId="1E0F1455" w14:textId="0BF8C04D" w:rsidR="00FA25D0" w:rsidRDefault="00FA25D0" w:rsidP="00FA25D0">
      <w:pPr>
        <w:spacing w:after="80" w:line="276" w:lineRule="auto"/>
        <w:ind w:firstLine="284"/>
        <w:rPr>
          <w:rFonts w:ascii="Arial Narrow" w:hAnsi="Arial Narrow"/>
          <w:sz w:val="22"/>
          <w:szCs w:val="22"/>
          <w:lang w:val="en"/>
        </w:rPr>
      </w:pPr>
      <w:r w:rsidRPr="00AE032B">
        <w:rPr>
          <w:rFonts w:ascii="Arial Narrow" w:hAnsi="Arial Narrow"/>
          <w:sz w:val="22"/>
          <w:szCs w:val="22"/>
          <w:lang w:val="en"/>
        </w:rPr>
        <w:t xml:space="preserve">The Tender File can be consulted and withdrawn from the Planning and Local Development Department of the Municipality of </w:t>
      </w:r>
      <w:r w:rsidR="007E7D92">
        <w:rPr>
          <w:rFonts w:ascii="Arial Narrow" w:hAnsi="Arial Narrow"/>
          <w:sz w:val="22"/>
          <w:szCs w:val="22"/>
          <w:lang w:val="en"/>
        </w:rPr>
        <w:t xml:space="preserve">GARI-GOMBO </w:t>
      </w:r>
      <w:r w:rsidRPr="00AE032B">
        <w:rPr>
          <w:rFonts w:ascii="Arial Narrow" w:hAnsi="Arial Narrow"/>
          <w:sz w:val="22"/>
          <w:szCs w:val="22"/>
          <w:lang w:val="en"/>
        </w:rPr>
        <w:t xml:space="preserve">, </w:t>
      </w:r>
      <w:r w:rsidRPr="00AE032B">
        <w:rPr>
          <w:rFonts w:ascii="Arial Narrow" w:hAnsi="Arial Narrow"/>
          <w:b/>
          <w:bCs/>
          <w:sz w:val="22"/>
          <w:szCs w:val="22"/>
          <w:lang w:val="en"/>
        </w:rPr>
        <w:t xml:space="preserve">Telephone </w:t>
      </w:r>
      <w:r w:rsidR="007A2F75" w:rsidRPr="00200D30">
        <w:rPr>
          <w:rFonts w:ascii="Arial Narrow" w:hAnsi="Arial Narrow"/>
          <w:b/>
          <w:bCs/>
          <w:iCs/>
          <w:sz w:val="22"/>
          <w:szCs w:val="22"/>
          <w:lang w:val="en-US"/>
        </w:rPr>
        <w:t>674 32 38 38/696 25 92 46</w:t>
      </w:r>
      <w:r w:rsidR="007A2F75" w:rsidRPr="00200D30">
        <w:rPr>
          <w:rFonts w:ascii="Arial Narrow" w:hAnsi="Arial Narrow"/>
          <w:sz w:val="22"/>
          <w:szCs w:val="22"/>
          <w:lang w:val="en-US"/>
        </w:rPr>
        <w:t xml:space="preserve"> </w:t>
      </w:r>
      <w:r w:rsidRPr="00AE032B">
        <w:rPr>
          <w:rFonts w:ascii="Arial Narrow" w:hAnsi="Arial Narrow"/>
          <w:sz w:val="22"/>
          <w:szCs w:val="22"/>
          <w:lang w:val="en"/>
        </w:rPr>
        <w:t xml:space="preserve">upon publication of this notice, upon presentation of a receipt attesting to the payment of the non-refundable sum of </w:t>
      </w:r>
      <w:r w:rsidR="0077745B">
        <w:rPr>
          <w:rFonts w:ascii="Arial Narrow" w:hAnsi="Arial Narrow"/>
          <w:b/>
          <w:bCs/>
          <w:sz w:val="22"/>
          <w:szCs w:val="22"/>
          <w:lang w:val="en"/>
        </w:rPr>
        <w:t>fifty</w:t>
      </w:r>
      <w:r w:rsidRPr="00AE032B">
        <w:rPr>
          <w:rFonts w:ascii="Arial Narrow" w:hAnsi="Arial Narrow"/>
          <w:b/>
          <w:bCs/>
          <w:sz w:val="22"/>
          <w:szCs w:val="22"/>
          <w:lang w:val="en"/>
        </w:rPr>
        <w:t xml:space="preserve"> thousand (</w:t>
      </w:r>
      <w:r w:rsidR="0077745B">
        <w:rPr>
          <w:rFonts w:ascii="Arial Narrow" w:hAnsi="Arial Narrow"/>
          <w:b/>
          <w:bCs/>
          <w:sz w:val="22"/>
          <w:szCs w:val="22"/>
          <w:lang w:val="en"/>
        </w:rPr>
        <w:t>5</w:t>
      </w:r>
      <w:r w:rsidRPr="00AE032B">
        <w:rPr>
          <w:rFonts w:ascii="Arial Narrow" w:hAnsi="Arial Narrow"/>
          <w:b/>
          <w:bCs/>
          <w:sz w:val="22"/>
          <w:szCs w:val="22"/>
          <w:lang w:val="en"/>
        </w:rPr>
        <w:t>0,000) CFA francs</w:t>
      </w:r>
      <w:r w:rsidRPr="00AE032B">
        <w:rPr>
          <w:rFonts w:ascii="Arial Narrow" w:hAnsi="Arial Narrow"/>
          <w:sz w:val="22"/>
          <w:szCs w:val="22"/>
          <w:lang w:val="en"/>
        </w:rPr>
        <w:t xml:space="preserve"> to the Municipal </w:t>
      </w:r>
      <w:r w:rsidR="0077745B">
        <w:rPr>
          <w:rFonts w:ascii="Arial Narrow" w:hAnsi="Arial Narrow"/>
          <w:sz w:val="22"/>
          <w:szCs w:val="22"/>
          <w:lang w:val="en"/>
        </w:rPr>
        <w:t>takings</w:t>
      </w:r>
      <w:r w:rsidRPr="00AE032B">
        <w:rPr>
          <w:rFonts w:ascii="Arial Narrow" w:hAnsi="Arial Narrow"/>
          <w:sz w:val="22"/>
          <w:szCs w:val="22"/>
          <w:lang w:val="en"/>
        </w:rPr>
        <w:t xml:space="preserve"> of </w:t>
      </w:r>
      <w:r w:rsidR="007E7D92">
        <w:rPr>
          <w:rFonts w:ascii="Arial Narrow" w:hAnsi="Arial Narrow"/>
          <w:sz w:val="22"/>
          <w:szCs w:val="22"/>
          <w:lang w:val="en"/>
        </w:rPr>
        <w:t xml:space="preserve">GARI-GOMBO </w:t>
      </w:r>
      <w:r w:rsidRPr="00AE032B">
        <w:rPr>
          <w:rFonts w:ascii="Arial Narrow" w:hAnsi="Arial Narrow"/>
          <w:sz w:val="22"/>
          <w:szCs w:val="22"/>
          <w:lang w:val="en"/>
        </w:rPr>
        <w:t>.</w:t>
      </w:r>
    </w:p>
    <w:p w14:paraId="776C64F3" w14:textId="77777777" w:rsidR="000A5CC9" w:rsidRPr="00AE032B" w:rsidRDefault="000A5CC9" w:rsidP="00FA25D0">
      <w:pPr>
        <w:spacing w:after="80" w:line="276" w:lineRule="auto"/>
        <w:ind w:firstLine="284"/>
        <w:rPr>
          <w:lang w:val="en-GB"/>
        </w:rPr>
      </w:pPr>
    </w:p>
    <w:p w14:paraId="438BC391" w14:textId="77777777" w:rsidR="00FA25D0" w:rsidRPr="00AE032B" w:rsidRDefault="00FA25D0" w:rsidP="00FA25D0">
      <w:pPr>
        <w:spacing w:after="80" w:line="276" w:lineRule="auto"/>
        <w:ind w:left="284" w:hanging="284"/>
        <w:rPr>
          <w:lang w:val="en"/>
        </w:rPr>
      </w:pPr>
      <w:r w:rsidRPr="00AE032B">
        <w:rPr>
          <w:rFonts w:ascii="Arial Narrow" w:hAnsi="Arial Narrow"/>
          <w:b/>
          <w:bCs/>
          <w:sz w:val="22"/>
          <w:szCs w:val="22"/>
          <w:lang w:val="en"/>
        </w:rPr>
        <w:lastRenderedPageBreak/>
        <w:t>6-</w:t>
      </w:r>
      <w:r w:rsidRPr="00AE032B">
        <w:rPr>
          <w:b/>
          <w:bCs/>
          <w:sz w:val="14"/>
          <w:szCs w:val="14"/>
          <w:lang w:val="en"/>
        </w:rPr>
        <w:t xml:space="preserve"> </w:t>
      </w:r>
      <w:r w:rsidRPr="00AE032B">
        <w:rPr>
          <w:rFonts w:ascii="Arial Narrow" w:hAnsi="Arial Narrow"/>
          <w:b/>
          <w:bCs/>
          <w:sz w:val="22"/>
          <w:szCs w:val="22"/>
          <w:lang w:val="en"/>
        </w:rPr>
        <w:t>SUBMISSION OF TENDERS</w:t>
      </w:r>
    </w:p>
    <w:p w14:paraId="63DA5E7A" w14:textId="5D345429"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Each offer, written in French or English in </w:t>
      </w:r>
      <w:r w:rsidRPr="00AE032B">
        <w:rPr>
          <w:rFonts w:ascii="Arial Narrow" w:hAnsi="Arial Narrow"/>
          <w:b/>
          <w:bCs/>
          <w:sz w:val="22"/>
          <w:szCs w:val="22"/>
          <w:lang w:val="en"/>
        </w:rPr>
        <w:t>seven (07) copies including one (01) original and six (06) copies</w:t>
      </w:r>
      <w:r w:rsidRPr="00AE032B">
        <w:rPr>
          <w:rFonts w:ascii="Arial Narrow" w:hAnsi="Arial Narrow"/>
          <w:sz w:val="22"/>
          <w:szCs w:val="22"/>
          <w:lang w:val="en"/>
        </w:rPr>
        <w:t xml:space="preserve"> marked as such, must reach the Commune of </w:t>
      </w:r>
      <w:r w:rsidR="007E7D92">
        <w:rPr>
          <w:rFonts w:ascii="Arial Narrow" w:hAnsi="Arial Narrow"/>
          <w:sz w:val="22"/>
          <w:szCs w:val="22"/>
          <w:lang w:val="en"/>
        </w:rPr>
        <w:t>GARI-</w:t>
      </w:r>
      <w:proofErr w:type="gramStart"/>
      <w:r w:rsidR="007E7D92">
        <w:rPr>
          <w:rFonts w:ascii="Arial Narrow" w:hAnsi="Arial Narrow"/>
          <w:sz w:val="22"/>
          <w:szCs w:val="22"/>
          <w:lang w:val="en"/>
        </w:rPr>
        <w:t xml:space="preserve">GOMBO </w:t>
      </w:r>
      <w:r w:rsidRPr="00AE032B">
        <w:rPr>
          <w:rFonts w:ascii="Arial Narrow" w:hAnsi="Arial Narrow"/>
          <w:sz w:val="22"/>
          <w:szCs w:val="22"/>
          <w:lang w:val="en"/>
        </w:rPr>
        <w:t xml:space="preserve"> in</w:t>
      </w:r>
      <w:proofErr w:type="gramEnd"/>
      <w:r w:rsidRPr="00AE032B">
        <w:rPr>
          <w:rFonts w:ascii="Arial Narrow" w:hAnsi="Arial Narrow"/>
          <w:sz w:val="22"/>
          <w:szCs w:val="22"/>
          <w:lang w:val="en"/>
        </w:rPr>
        <w:t xml:space="preserve"> a sealed envelope, no later than </w:t>
      </w:r>
      <w:r w:rsidRPr="00AE032B">
        <w:rPr>
          <w:rFonts w:ascii="Arial Narrow" w:hAnsi="Arial Narrow"/>
          <w:b/>
          <w:bCs/>
          <w:sz w:val="22"/>
          <w:szCs w:val="22"/>
          <w:lang w:val="en"/>
        </w:rPr>
        <w:t>___</w:t>
      </w:r>
    </w:p>
    <w:p w14:paraId="4B674F21" w14:textId="77777777" w:rsidR="00FA25D0" w:rsidRPr="00AE032B" w:rsidRDefault="00FA25D0" w:rsidP="00FA25D0">
      <w:pPr>
        <w:jc w:val="center"/>
        <w:rPr>
          <w:lang w:val="en-GB"/>
        </w:rPr>
      </w:pPr>
      <w:r w:rsidRPr="00AE032B">
        <w:rPr>
          <w:rFonts w:ascii="Arial Narrow" w:hAnsi="Arial Narrow"/>
          <w:b/>
          <w:bCs/>
          <w:sz w:val="22"/>
          <w:szCs w:val="22"/>
          <w:lang w:val="en"/>
        </w:rPr>
        <w:t>OPEN NATIONAL CALL FOR TENDERS</w:t>
      </w:r>
    </w:p>
    <w:p w14:paraId="5553728A" w14:textId="69F660C1" w:rsidR="00FA25D0" w:rsidRPr="00AE032B" w:rsidRDefault="0039211B" w:rsidP="00FA25D0">
      <w:pPr>
        <w:jc w:val="center"/>
        <w:rPr>
          <w:lang w:val="en-GB"/>
        </w:rPr>
      </w:pPr>
      <w:r>
        <w:rPr>
          <w:rFonts w:ascii="Arial Narrow" w:hAnsi="Arial Narrow"/>
          <w:b/>
          <w:bCs/>
          <w:sz w:val="22"/>
          <w:szCs w:val="22"/>
          <w:lang w:val="en"/>
        </w:rPr>
        <w:t>N° ____/AONO/CMOL /C</w:t>
      </w:r>
      <w:r w:rsidR="00FA25D0" w:rsidRPr="00AE032B">
        <w:rPr>
          <w:rFonts w:ascii="Arial Narrow" w:hAnsi="Arial Narrow"/>
          <w:b/>
          <w:bCs/>
          <w:sz w:val="22"/>
          <w:szCs w:val="22"/>
          <w:lang w:val="en"/>
        </w:rPr>
        <w:t>/</w:t>
      </w:r>
      <w:r>
        <w:rPr>
          <w:rFonts w:ascii="Arial Narrow" w:hAnsi="Arial Narrow"/>
          <w:b/>
          <w:bCs/>
          <w:sz w:val="22"/>
          <w:szCs w:val="22"/>
          <w:lang w:val="en"/>
        </w:rPr>
        <w:t>GGBO/</w:t>
      </w:r>
      <w:r w:rsidR="00FA25D0" w:rsidRPr="00AE032B">
        <w:rPr>
          <w:rFonts w:ascii="Arial Narrow" w:hAnsi="Arial Narrow"/>
          <w:b/>
          <w:bCs/>
          <w:sz w:val="22"/>
          <w:szCs w:val="22"/>
          <w:lang w:val="en"/>
        </w:rPr>
        <w:t>CIPM/SG/SPDL/</w:t>
      </w:r>
      <w:r w:rsidR="007E7D92">
        <w:rPr>
          <w:rFonts w:ascii="Arial Narrow" w:hAnsi="Arial Narrow"/>
          <w:b/>
          <w:bCs/>
          <w:sz w:val="22"/>
          <w:szCs w:val="22"/>
          <w:lang w:val="en"/>
        </w:rPr>
        <w:t>2026</w:t>
      </w:r>
      <w:r w:rsidR="00FA25D0" w:rsidRPr="00AE032B">
        <w:rPr>
          <w:rFonts w:ascii="Arial Narrow" w:hAnsi="Arial Narrow"/>
          <w:b/>
          <w:bCs/>
          <w:sz w:val="22"/>
          <w:szCs w:val="22"/>
          <w:lang w:val="en"/>
        </w:rPr>
        <w:t xml:space="preserve"> OF ______</w:t>
      </w:r>
    </w:p>
    <w:p w14:paraId="7522BC38" w14:textId="77777777" w:rsidR="0077745B" w:rsidRDefault="0077745B" w:rsidP="0077745B">
      <w:pPr>
        <w:jc w:val="center"/>
        <w:rPr>
          <w:lang w:val="en-GB"/>
        </w:rPr>
      </w:pPr>
      <w:r>
        <w:rPr>
          <w:rFonts w:ascii="Arial Narrow" w:hAnsi="Arial Narrow"/>
          <w:b/>
          <w:bCs/>
          <w:sz w:val="24"/>
          <w:szCs w:val="24"/>
          <w:lang w:val="en"/>
        </w:rPr>
        <w:t xml:space="preserve">FOR THE EXECUTION OF THE CONSTRUCTION WORKS OF STOREROOM FOR SANGHA IN GARI-GOMBO </w:t>
      </w:r>
      <w:proofErr w:type="gramStart"/>
      <w:r>
        <w:rPr>
          <w:rFonts w:ascii="Arial Narrow" w:hAnsi="Arial Narrow"/>
          <w:b/>
          <w:bCs/>
          <w:sz w:val="24"/>
          <w:szCs w:val="24"/>
          <w:lang w:val="en"/>
        </w:rPr>
        <w:t>COUNCIL ,</w:t>
      </w:r>
      <w:proofErr w:type="gramEnd"/>
      <w:r>
        <w:rPr>
          <w:rFonts w:ascii="Arial Narrow" w:hAnsi="Arial Narrow"/>
          <w:b/>
          <w:bCs/>
          <w:sz w:val="24"/>
          <w:szCs w:val="24"/>
          <w:lang w:val="en"/>
        </w:rPr>
        <w:t xml:space="preserve"> BOUMBA AND NGOKO DIVISION, EASTERN REGION. </w:t>
      </w:r>
    </w:p>
    <w:p w14:paraId="1815CF43" w14:textId="77777777" w:rsidR="00FA25D0" w:rsidRPr="00AE032B" w:rsidRDefault="00FA25D0" w:rsidP="00FA25D0">
      <w:pPr>
        <w:spacing w:before="120" w:after="80"/>
        <w:jc w:val="center"/>
        <w:rPr>
          <w:sz w:val="24"/>
          <w:szCs w:val="24"/>
          <w:lang w:val="en-GB"/>
        </w:rPr>
      </w:pPr>
      <w:r w:rsidRPr="00AE032B">
        <w:rPr>
          <w:rFonts w:ascii="Arial Narrow" w:hAnsi="Arial Narrow"/>
          <w:b/>
          <w:bCs/>
          <w:i/>
          <w:iCs/>
          <w:sz w:val="22"/>
          <w:szCs w:val="22"/>
          <w:lang w:val="en"/>
        </w:rPr>
        <w:t>" To be opened only in counting session "</w:t>
      </w:r>
    </w:p>
    <w:p w14:paraId="17BCF491"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7-</w:t>
      </w:r>
      <w:r w:rsidRPr="00AE032B">
        <w:rPr>
          <w:b/>
          <w:bCs/>
          <w:sz w:val="14"/>
          <w:szCs w:val="14"/>
          <w:lang w:val="en"/>
        </w:rPr>
        <w:t xml:space="preserve"> </w:t>
      </w:r>
      <w:r w:rsidRPr="00AE032B">
        <w:rPr>
          <w:rFonts w:ascii="Arial Narrow" w:hAnsi="Arial Narrow"/>
          <w:b/>
          <w:bCs/>
          <w:sz w:val="22"/>
          <w:szCs w:val="22"/>
          <w:lang w:val="en"/>
        </w:rPr>
        <w:t>RECEIPT OF OFFERS</w:t>
      </w:r>
    </w:p>
    <w:p w14:paraId="46FF0D22" w14:textId="1894AECF"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Each bidder must attach to his required administrative documents, a bid deposit in the amount of </w:t>
      </w:r>
      <w:r w:rsidR="00257482">
        <w:rPr>
          <w:rFonts w:ascii="Arial Narrow" w:hAnsi="Arial Narrow"/>
          <w:b/>
          <w:bCs/>
          <w:sz w:val="22"/>
          <w:szCs w:val="22"/>
          <w:lang w:val="en"/>
        </w:rPr>
        <w:t>1</w:t>
      </w:r>
      <w:r w:rsidR="00180DB2">
        <w:rPr>
          <w:rFonts w:ascii="Arial Narrow" w:hAnsi="Arial Narrow"/>
          <w:b/>
          <w:bCs/>
          <w:sz w:val="22"/>
          <w:szCs w:val="22"/>
          <w:lang w:val="en"/>
        </w:rPr>
        <w:t xml:space="preserve"> </w:t>
      </w:r>
      <w:r w:rsidRPr="00AE032B">
        <w:rPr>
          <w:rFonts w:ascii="Arial Narrow" w:hAnsi="Arial Narrow"/>
          <w:b/>
          <w:bCs/>
          <w:sz w:val="22"/>
          <w:szCs w:val="22"/>
          <w:lang w:val="en"/>
        </w:rPr>
        <w:t>%</w:t>
      </w:r>
      <w:r w:rsidRPr="00AE032B">
        <w:rPr>
          <w:rFonts w:ascii="Arial Narrow" w:hAnsi="Arial Narrow"/>
          <w:sz w:val="22"/>
          <w:szCs w:val="22"/>
          <w:lang w:val="en"/>
        </w:rPr>
        <w:t xml:space="preserve"> </w:t>
      </w:r>
      <w:r w:rsidRPr="00AE032B">
        <w:rPr>
          <w:rFonts w:ascii="Arial Narrow" w:hAnsi="Arial Narrow"/>
          <w:b/>
          <w:bCs/>
          <w:sz w:val="22"/>
          <w:szCs w:val="22"/>
          <w:lang w:val="en"/>
        </w:rPr>
        <w:t>of the estimated amount</w:t>
      </w:r>
      <w:r w:rsidRPr="00AE032B">
        <w:rPr>
          <w:rFonts w:ascii="Arial Narrow" w:hAnsi="Arial Narrow"/>
          <w:sz w:val="22"/>
          <w:szCs w:val="22"/>
          <w:lang w:val="en"/>
        </w:rPr>
        <w:t>,</w:t>
      </w:r>
      <w:r w:rsidR="001B7091">
        <w:rPr>
          <w:rFonts w:ascii="Arial Narrow" w:hAnsi="Arial Narrow"/>
          <w:sz w:val="22"/>
          <w:szCs w:val="22"/>
          <w:lang w:val="en"/>
        </w:rPr>
        <w:t xml:space="preserve"> thus </w:t>
      </w:r>
      <w:r w:rsidR="00257482">
        <w:rPr>
          <w:rFonts w:ascii="Arial Narrow" w:hAnsi="Arial Narrow"/>
          <w:b/>
          <w:i/>
          <w:sz w:val="22"/>
          <w:szCs w:val="22"/>
          <w:lang w:val="en"/>
        </w:rPr>
        <w:t>250 000</w:t>
      </w:r>
      <w:r w:rsidR="001B7091" w:rsidRPr="001B7091">
        <w:rPr>
          <w:rFonts w:ascii="Arial Narrow" w:hAnsi="Arial Narrow"/>
          <w:b/>
          <w:i/>
          <w:sz w:val="22"/>
          <w:szCs w:val="22"/>
          <w:lang w:val="en"/>
        </w:rPr>
        <w:t xml:space="preserve"> CFA</w:t>
      </w:r>
      <w:r w:rsidR="001B7091">
        <w:rPr>
          <w:rFonts w:ascii="Arial Narrow" w:hAnsi="Arial Narrow"/>
          <w:sz w:val="22"/>
          <w:szCs w:val="22"/>
          <w:lang w:val="en"/>
        </w:rPr>
        <w:t xml:space="preserve"> francs</w:t>
      </w:r>
      <w:r w:rsidRPr="00AE032B">
        <w:rPr>
          <w:rFonts w:ascii="Arial Narrow" w:hAnsi="Arial Narrow"/>
          <w:sz w:val="22"/>
          <w:szCs w:val="22"/>
          <w:lang w:val="en"/>
        </w:rPr>
        <w:t xml:space="preserve"> issued by a 1st order banking institution approved by the Ministry of Finance.</w:t>
      </w:r>
    </w:p>
    <w:p w14:paraId="41A79C81"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The deposit must remain valid </w:t>
      </w:r>
      <w:r w:rsidRPr="00AE032B">
        <w:rPr>
          <w:rFonts w:ascii="Arial Narrow" w:hAnsi="Arial Narrow"/>
          <w:b/>
          <w:bCs/>
          <w:sz w:val="22"/>
          <w:szCs w:val="22"/>
          <w:lang w:val="en"/>
        </w:rPr>
        <w:t>for sixty (60) days</w:t>
      </w:r>
      <w:r w:rsidRPr="00AE032B">
        <w:rPr>
          <w:rFonts w:ascii="Arial Narrow" w:hAnsi="Arial Narrow"/>
          <w:sz w:val="22"/>
          <w:szCs w:val="22"/>
          <w:lang w:val="en"/>
        </w:rPr>
        <w:t xml:space="preserve"> from the date of submission of the tenders.</w:t>
      </w:r>
    </w:p>
    <w:p w14:paraId="562BE1D2"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Under penalty of rejection, the required administrative documents, including the tender deposit, must be produced in originals or in copies certified by the competent authority of the administrations concerned. They must be less than three (03) months old.</w:t>
      </w:r>
    </w:p>
    <w:p w14:paraId="6C8310C6"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Offers received after the deadlines for submission will not be admissible.</w:t>
      </w:r>
    </w:p>
    <w:p w14:paraId="7B2773D0"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Any tender not in accordance with the requirements of this notice and the Tender File will be declared inadmissible.</w:t>
      </w:r>
    </w:p>
    <w:p w14:paraId="3392E461"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8-</w:t>
      </w:r>
      <w:r w:rsidRPr="00AE032B">
        <w:rPr>
          <w:b/>
          <w:bCs/>
          <w:sz w:val="14"/>
          <w:szCs w:val="14"/>
          <w:lang w:val="en"/>
        </w:rPr>
        <w:t xml:space="preserve"> </w:t>
      </w:r>
      <w:r w:rsidRPr="00AE032B">
        <w:rPr>
          <w:rFonts w:ascii="Arial Narrow" w:hAnsi="Arial Narrow"/>
          <w:b/>
          <w:bCs/>
          <w:sz w:val="22"/>
          <w:szCs w:val="22"/>
          <w:lang w:val="en"/>
        </w:rPr>
        <w:t>OPENING OF TENDERS</w:t>
      </w:r>
    </w:p>
    <w:p w14:paraId="255033C8" w14:textId="4AA61AEF"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The opening of the tenders will be done in a time at the Hall of Acts of the Town Hall of </w:t>
      </w:r>
      <w:r w:rsidR="007E7D92">
        <w:rPr>
          <w:rFonts w:ascii="Arial Narrow" w:hAnsi="Arial Narrow"/>
          <w:sz w:val="22"/>
          <w:szCs w:val="22"/>
          <w:lang w:val="en"/>
        </w:rPr>
        <w:t>GARI-</w:t>
      </w:r>
      <w:proofErr w:type="gramStart"/>
      <w:r w:rsidR="007E7D92">
        <w:rPr>
          <w:rFonts w:ascii="Arial Narrow" w:hAnsi="Arial Narrow"/>
          <w:sz w:val="22"/>
          <w:szCs w:val="22"/>
          <w:lang w:val="en"/>
        </w:rPr>
        <w:t xml:space="preserve">GOMBO </w:t>
      </w:r>
      <w:r w:rsidRPr="00AE032B">
        <w:rPr>
          <w:rFonts w:ascii="Arial Narrow" w:hAnsi="Arial Narrow"/>
          <w:sz w:val="22"/>
          <w:szCs w:val="22"/>
          <w:lang w:val="en"/>
        </w:rPr>
        <w:t xml:space="preserve"> on</w:t>
      </w:r>
      <w:proofErr w:type="gramEnd"/>
      <w:r w:rsidRPr="00AE032B">
        <w:rPr>
          <w:rFonts w:ascii="Arial Narrow" w:hAnsi="Arial Narrow"/>
          <w:sz w:val="22"/>
          <w:szCs w:val="22"/>
          <w:lang w:val="en"/>
        </w:rPr>
        <w:t xml:space="preserve"> ___</w:t>
      </w:r>
      <w:r w:rsidRPr="00AE032B">
        <w:rPr>
          <w:rFonts w:ascii="Arial Narrow" w:hAnsi="Arial Narrow"/>
          <w:b/>
          <w:bCs/>
          <w:sz w:val="22"/>
          <w:szCs w:val="22"/>
          <w:lang w:val="en"/>
        </w:rPr>
        <w:t xml:space="preserve"> </w:t>
      </w:r>
    </w:p>
    <w:p w14:paraId="10DF51A2"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9-</w:t>
      </w:r>
      <w:r w:rsidRPr="00AE032B">
        <w:rPr>
          <w:b/>
          <w:bCs/>
          <w:sz w:val="14"/>
          <w:szCs w:val="14"/>
          <w:lang w:val="en"/>
        </w:rPr>
        <w:t xml:space="preserve"> </w:t>
      </w:r>
      <w:r w:rsidRPr="00AE032B">
        <w:rPr>
          <w:rFonts w:ascii="Arial Narrow" w:hAnsi="Arial Narrow"/>
          <w:b/>
          <w:bCs/>
          <w:sz w:val="22"/>
          <w:szCs w:val="22"/>
          <w:lang w:val="en"/>
        </w:rPr>
        <w:t>TENDER EVALUATION CRITERIA</w:t>
      </w:r>
    </w:p>
    <w:p w14:paraId="624B5C63" w14:textId="77777777" w:rsidR="00FA25D0" w:rsidRPr="00AE032B" w:rsidRDefault="00FA25D0" w:rsidP="00FA25D0">
      <w:pPr>
        <w:spacing w:after="120"/>
        <w:ind w:left="786" w:hanging="360"/>
        <w:rPr>
          <w:lang w:val="en"/>
        </w:rPr>
      </w:pPr>
      <w:r w:rsidRPr="00AE032B">
        <w:rPr>
          <w:rFonts w:ascii="Arial Narrow" w:hAnsi="Arial Narrow"/>
          <w:b/>
          <w:bCs/>
          <w:sz w:val="22"/>
          <w:szCs w:val="22"/>
          <w:lang w:val="en"/>
        </w:rPr>
        <w:t>A.</w:t>
      </w:r>
      <w:r w:rsidRPr="00AE032B">
        <w:rPr>
          <w:b/>
          <w:bCs/>
          <w:sz w:val="14"/>
          <w:szCs w:val="14"/>
          <w:lang w:val="en"/>
        </w:rPr>
        <w:t xml:space="preserve"> </w:t>
      </w:r>
      <w:r w:rsidRPr="00AE032B">
        <w:rPr>
          <w:rFonts w:ascii="Arial Narrow" w:hAnsi="Arial Narrow"/>
          <w:b/>
          <w:bCs/>
          <w:sz w:val="22"/>
          <w:szCs w:val="22"/>
          <w:lang w:val="en"/>
        </w:rPr>
        <w:t>Elimination criteria:</w:t>
      </w:r>
    </w:p>
    <w:p w14:paraId="00242613" w14:textId="77777777" w:rsidR="00FA25D0" w:rsidRPr="00AE032B" w:rsidRDefault="00FA25D0" w:rsidP="00FA25D0">
      <w:pPr>
        <w:spacing w:line="300" w:lineRule="auto"/>
        <w:ind w:left="1134" w:hanging="360"/>
        <w:rPr>
          <w:lang w:val="en"/>
        </w:rPr>
      </w:pPr>
      <w:r w:rsidRPr="00AE032B">
        <w:rPr>
          <w:rFonts w:ascii="Arial Narrow" w:hAnsi="Arial Narrow"/>
          <w:b/>
          <w:bCs/>
          <w:i/>
          <w:iCs/>
          <w:sz w:val="22"/>
          <w:szCs w:val="22"/>
          <w:lang w:val="en"/>
        </w:rPr>
        <w:t>a.</w:t>
      </w:r>
      <w:r w:rsidRPr="00AE032B">
        <w:rPr>
          <w:b/>
          <w:bCs/>
          <w:i/>
          <w:iCs/>
          <w:sz w:val="14"/>
          <w:szCs w:val="14"/>
          <w:lang w:val="en"/>
        </w:rPr>
        <w:t xml:space="preserve"> </w:t>
      </w:r>
      <w:r w:rsidRPr="00AE032B">
        <w:rPr>
          <w:rFonts w:ascii="Arial Narrow" w:hAnsi="Arial Narrow"/>
          <w:b/>
          <w:bCs/>
          <w:i/>
          <w:iCs/>
          <w:sz w:val="22"/>
          <w:szCs w:val="22"/>
          <w:u w:val="single"/>
          <w:lang w:val="en"/>
        </w:rPr>
        <w:t>Administrative Offer</w:t>
      </w:r>
    </w:p>
    <w:p w14:paraId="631622A3"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2)</w:t>
      </w:r>
      <w:r w:rsidRPr="00AE032B">
        <w:rPr>
          <w:sz w:val="14"/>
          <w:szCs w:val="14"/>
          <w:lang w:val="en"/>
        </w:rPr>
        <w:t xml:space="preserve"> </w:t>
      </w:r>
      <w:r w:rsidRPr="00AE032B">
        <w:rPr>
          <w:rFonts w:ascii="Arial Narrow" w:hAnsi="Arial Narrow"/>
          <w:sz w:val="22"/>
          <w:szCs w:val="22"/>
          <w:lang w:val="en"/>
        </w:rPr>
        <w:t>Falsified part;</w:t>
      </w:r>
    </w:p>
    <w:p w14:paraId="633BB0C6"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3)</w:t>
      </w:r>
      <w:r w:rsidRPr="00AE032B">
        <w:rPr>
          <w:sz w:val="14"/>
          <w:szCs w:val="14"/>
          <w:lang w:val="en"/>
        </w:rPr>
        <w:t xml:space="preserve"> </w:t>
      </w:r>
      <w:r w:rsidRPr="00AE032B">
        <w:rPr>
          <w:rFonts w:ascii="Arial Narrow" w:hAnsi="Arial Narrow"/>
          <w:sz w:val="22"/>
          <w:szCs w:val="22"/>
          <w:lang w:val="en"/>
        </w:rPr>
        <w:t>Non-compliance of one of the documents in the administrative file after the 48-hour regulatory period;</w:t>
      </w:r>
    </w:p>
    <w:p w14:paraId="03F982A9" w14:textId="20F6CBD6" w:rsidR="00FA25D0" w:rsidRDefault="00FA25D0" w:rsidP="004C3D90">
      <w:pPr>
        <w:spacing w:line="300" w:lineRule="auto"/>
        <w:ind w:left="1418" w:hanging="284"/>
        <w:rPr>
          <w:rFonts w:ascii="Arial Narrow" w:hAnsi="Arial Narrow"/>
          <w:sz w:val="22"/>
          <w:szCs w:val="22"/>
          <w:lang w:val="en"/>
        </w:rPr>
      </w:pPr>
      <w:r w:rsidRPr="00AE032B">
        <w:rPr>
          <w:rFonts w:ascii="Arial Narrow" w:hAnsi="Arial Narrow"/>
          <w:sz w:val="22"/>
          <w:szCs w:val="22"/>
          <w:lang w:val="en"/>
        </w:rPr>
        <w:t>4)</w:t>
      </w:r>
      <w:r w:rsidRPr="00AE032B">
        <w:rPr>
          <w:sz w:val="14"/>
          <w:szCs w:val="14"/>
          <w:lang w:val="en"/>
        </w:rPr>
        <w:t xml:space="preserve"> </w:t>
      </w:r>
      <w:r w:rsidRPr="00AE032B">
        <w:rPr>
          <w:rFonts w:ascii="Arial Narrow" w:hAnsi="Arial Narrow"/>
          <w:sz w:val="22"/>
          <w:szCs w:val="22"/>
          <w:lang w:val="en"/>
        </w:rPr>
        <w:t>Absence of the Bid Bond.</w:t>
      </w:r>
    </w:p>
    <w:p w14:paraId="36F68737" w14:textId="1B3DB553" w:rsidR="004C3D90" w:rsidRPr="004C3D90" w:rsidRDefault="004C3D90" w:rsidP="004C3D90">
      <w:pPr>
        <w:spacing w:line="300" w:lineRule="auto"/>
        <w:ind w:left="1418" w:hanging="284"/>
        <w:rPr>
          <w:rFonts w:ascii="Arial Narrow" w:hAnsi="Arial Narrow"/>
          <w:sz w:val="22"/>
          <w:szCs w:val="22"/>
          <w:lang w:val="en"/>
        </w:rPr>
      </w:pPr>
      <w:r>
        <w:rPr>
          <w:rFonts w:ascii="Arial Narrow" w:hAnsi="Arial Narrow"/>
          <w:sz w:val="22"/>
          <w:szCs w:val="22"/>
          <w:lang w:val="en"/>
        </w:rPr>
        <w:t xml:space="preserve">5) Absence of </w:t>
      </w:r>
      <w:r w:rsidR="00982CC7">
        <w:rPr>
          <w:rFonts w:ascii="Arial Narrow" w:hAnsi="Arial Narrow"/>
          <w:sz w:val="22"/>
          <w:szCs w:val="22"/>
          <w:lang w:val="en"/>
        </w:rPr>
        <w:t>category</w:t>
      </w:r>
      <w:r>
        <w:rPr>
          <w:rFonts w:ascii="Arial Narrow" w:hAnsi="Arial Narrow"/>
          <w:sz w:val="22"/>
          <w:szCs w:val="22"/>
          <w:lang w:val="en"/>
        </w:rPr>
        <w:t xml:space="preserve"> </w:t>
      </w:r>
      <w:r w:rsidR="00982CC7">
        <w:rPr>
          <w:rFonts w:ascii="Arial Narrow" w:hAnsi="Arial Narrow"/>
          <w:sz w:val="22"/>
          <w:szCs w:val="22"/>
          <w:lang w:val="en"/>
        </w:rPr>
        <w:t>certificate</w:t>
      </w:r>
    </w:p>
    <w:p w14:paraId="161641FF" w14:textId="77777777" w:rsidR="00FA25D0" w:rsidRPr="00AE032B" w:rsidRDefault="00FA25D0" w:rsidP="00FA25D0">
      <w:pPr>
        <w:spacing w:line="300" w:lineRule="auto"/>
        <w:ind w:left="1134" w:hanging="360"/>
        <w:rPr>
          <w:lang w:val="en"/>
        </w:rPr>
      </w:pPr>
      <w:r w:rsidRPr="00AE032B">
        <w:rPr>
          <w:rFonts w:ascii="Arial Narrow" w:hAnsi="Arial Narrow"/>
          <w:b/>
          <w:bCs/>
          <w:i/>
          <w:iCs/>
          <w:sz w:val="22"/>
          <w:szCs w:val="22"/>
          <w:lang w:val="en"/>
        </w:rPr>
        <w:t>b.</w:t>
      </w:r>
      <w:r w:rsidRPr="00AE032B">
        <w:rPr>
          <w:b/>
          <w:bCs/>
          <w:i/>
          <w:iCs/>
          <w:sz w:val="14"/>
          <w:szCs w:val="14"/>
          <w:lang w:val="en"/>
        </w:rPr>
        <w:t xml:space="preserve"> </w:t>
      </w:r>
      <w:r w:rsidRPr="00AE032B">
        <w:rPr>
          <w:rFonts w:ascii="Arial Narrow" w:hAnsi="Arial Narrow"/>
          <w:b/>
          <w:bCs/>
          <w:i/>
          <w:iCs/>
          <w:sz w:val="22"/>
          <w:szCs w:val="22"/>
          <w:u w:val="single"/>
          <w:lang w:val="en"/>
        </w:rPr>
        <w:t>Technical offer</w:t>
      </w:r>
    </w:p>
    <w:p w14:paraId="6EEE9ABE"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1)</w:t>
      </w:r>
      <w:r w:rsidRPr="00AE032B">
        <w:rPr>
          <w:sz w:val="14"/>
          <w:szCs w:val="14"/>
          <w:lang w:val="en"/>
        </w:rPr>
        <w:t xml:space="preserve"> </w:t>
      </w:r>
      <w:r w:rsidRPr="00AE032B">
        <w:rPr>
          <w:rFonts w:ascii="Arial Narrow" w:hAnsi="Arial Narrow"/>
          <w:sz w:val="22"/>
          <w:szCs w:val="22"/>
          <w:lang w:val="en"/>
        </w:rPr>
        <w:t>False declaration or falsified document;</w:t>
      </w:r>
    </w:p>
    <w:p w14:paraId="52B35353" w14:textId="66BE272F" w:rsidR="00FA25D0" w:rsidRPr="00AE032B" w:rsidRDefault="00FA25D0" w:rsidP="00FA25D0">
      <w:pPr>
        <w:spacing w:line="300" w:lineRule="auto"/>
        <w:ind w:left="1418" w:hanging="284"/>
        <w:rPr>
          <w:lang w:val="en"/>
        </w:rPr>
      </w:pPr>
      <w:r w:rsidRPr="00AE032B">
        <w:rPr>
          <w:rFonts w:ascii="Arial Narrow" w:hAnsi="Arial Narrow"/>
          <w:sz w:val="22"/>
          <w:szCs w:val="22"/>
          <w:lang w:val="en"/>
        </w:rPr>
        <w:t>2)</w:t>
      </w:r>
      <w:r w:rsidRPr="00AE032B">
        <w:rPr>
          <w:sz w:val="14"/>
          <w:szCs w:val="14"/>
          <w:lang w:val="en"/>
        </w:rPr>
        <w:t xml:space="preserve"> </w:t>
      </w:r>
      <w:r w:rsidRPr="00AE032B">
        <w:rPr>
          <w:rFonts w:ascii="Arial Narrow" w:hAnsi="Arial Narrow"/>
          <w:sz w:val="22"/>
          <w:szCs w:val="22"/>
          <w:lang w:val="en"/>
        </w:rPr>
        <w:t xml:space="preserve">Have not met at least </w:t>
      </w:r>
      <w:r w:rsidR="0039211B">
        <w:rPr>
          <w:rFonts w:ascii="Arial Narrow" w:hAnsi="Arial Narrow"/>
          <w:sz w:val="22"/>
          <w:szCs w:val="22"/>
          <w:lang w:val="en"/>
        </w:rPr>
        <w:t>8</w:t>
      </w:r>
      <w:r w:rsidR="007D6F67">
        <w:rPr>
          <w:rFonts w:ascii="Arial Narrow" w:hAnsi="Arial Narrow"/>
          <w:sz w:val="22"/>
          <w:szCs w:val="22"/>
          <w:lang w:val="en"/>
        </w:rPr>
        <w:t>0%</w:t>
      </w:r>
      <w:r w:rsidRPr="00AE032B">
        <w:rPr>
          <w:rFonts w:ascii="Arial Narrow" w:hAnsi="Arial Narrow"/>
          <w:sz w:val="22"/>
          <w:szCs w:val="22"/>
          <w:lang w:val="en"/>
        </w:rPr>
        <w:t xml:space="preserve"> of qualification criteria.</w:t>
      </w:r>
    </w:p>
    <w:p w14:paraId="44906AFF"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3)</w:t>
      </w:r>
      <w:r w:rsidRPr="00AE032B">
        <w:rPr>
          <w:sz w:val="14"/>
          <w:szCs w:val="14"/>
          <w:lang w:val="en"/>
        </w:rPr>
        <w:t xml:space="preserve"> </w:t>
      </w:r>
      <w:r w:rsidRPr="00AE032B">
        <w:rPr>
          <w:rFonts w:ascii="Arial Narrow" w:hAnsi="Arial Narrow"/>
          <w:sz w:val="22"/>
          <w:szCs w:val="22"/>
          <w:lang w:val="en"/>
        </w:rPr>
        <w:t>Incomplete to more or non-compliant unit price sub-details;</w:t>
      </w:r>
    </w:p>
    <w:p w14:paraId="73659C4A" w14:textId="77777777" w:rsidR="00FA25D0" w:rsidRPr="00AE032B" w:rsidRDefault="00FA25D0" w:rsidP="00FA25D0">
      <w:pPr>
        <w:spacing w:line="300" w:lineRule="auto"/>
        <w:ind w:left="1134" w:hanging="360"/>
        <w:rPr>
          <w:lang w:val="en"/>
        </w:rPr>
      </w:pPr>
      <w:r w:rsidRPr="00AE032B">
        <w:rPr>
          <w:rFonts w:ascii="Arial Narrow" w:hAnsi="Arial Narrow"/>
          <w:b/>
          <w:bCs/>
          <w:i/>
          <w:iCs/>
          <w:sz w:val="22"/>
          <w:szCs w:val="22"/>
          <w:lang w:val="en"/>
        </w:rPr>
        <w:t>c.</w:t>
      </w:r>
      <w:r w:rsidRPr="00AE032B">
        <w:rPr>
          <w:b/>
          <w:bCs/>
          <w:i/>
          <w:iCs/>
          <w:sz w:val="14"/>
          <w:szCs w:val="14"/>
          <w:lang w:val="en"/>
        </w:rPr>
        <w:t xml:space="preserve"> </w:t>
      </w:r>
      <w:r w:rsidRPr="00AE032B">
        <w:rPr>
          <w:rFonts w:ascii="Arial Narrow" w:hAnsi="Arial Narrow"/>
          <w:b/>
          <w:bCs/>
          <w:i/>
          <w:iCs/>
          <w:sz w:val="22"/>
          <w:szCs w:val="22"/>
          <w:u w:val="single"/>
          <w:lang w:val="en"/>
        </w:rPr>
        <w:t>Financial Offer</w:t>
      </w:r>
    </w:p>
    <w:p w14:paraId="1C29B30E"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1)</w:t>
      </w:r>
      <w:r w:rsidRPr="00AE032B">
        <w:rPr>
          <w:sz w:val="14"/>
          <w:szCs w:val="14"/>
          <w:lang w:val="en"/>
        </w:rPr>
        <w:t xml:space="preserve"> </w:t>
      </w:r>
      <w:r w:rsidRPr="00AE032B">
        <w:rPr>
          <w:rFonts w:ascii="Arial Narrow" w:hAnsi="Arial Narrow"/>
          <w:sz w:val="22"/>
          <w:szCs w:val="22"/>
          <w:lang w:val="en"/>
        </w:rPr>
        <w:t>Omission of the price of a quantified task in the unit price schedule or in the estimated estimate;</w:t>
      </w:r>
    </w:p>
    <w:p w14:paraId="06C6D06B" w14:textId="77777777" w:rsidR="00FA25D0" w:rsidRPr="00AE032B" w:rsidRDefault="00FA25D0" w:rsidP="00FA25D0">
      <w:pPr>
        <w:spacing w:line="300" w:lineRule="auto"/>
        <w:rPr>
          <w:lang w:val="en"/>
        </w:rPr>
      </w:pPr>
      <w:r w:rsidRPr="00AE032B">
        <w:rPr>
          <w:rFonts w:ascii="Arial Narrow" w:hAnsi="Arial Narrow"/>
          <w:b/>
          <w:bCs/>
          <w:i/>
          <w:iCs/>
          <w:sz w:val="22"/>
          <w:szCs w:val="22"/>
          <w:u w:val="single"/>
          <w:lang w:val="en"/>
        </w:rPr>
        <w:t>N.B</w:t>
      </w:r>
      <w:r w:rsidRPr="00AE032B">
        <w:rPr>
          <w:rFonts w:ascii="Arial Narrow" w:hAnsi="Arial Narrow"/>
          <w:sz w:val="22"/>
          <w:szCs w:val="22"/>
          <w:lang w:val="en"/>
        </w:rPr>
        <w:t>: Certified copies of documents must be dated less than three (03) months by a competent Administrative Authority.</w:t>
      </w:r>
    </w:p>
    <w:p w14:paraId="1436526B" w14:textId="77777777" w:rsidR="00FA25D0" w:rsidRPr="00AE032B" w:rsidRDefault="00FA25D0" w:rsidP="00FA25D0">
      <w:pPr>
        <w:spacing w:after="120"/>
        <w:ind w:left="786" w:hanging="360"/>
        <w:rPr>
          <w:lang w:val="en"/>
        </w:rPr>
      </w:pPr>
      <w:r w:rsidRPr="00AE032B">
        <w:rPr>
          <w:rFonts w:ascii="Arial Narrow" w:hAnsi="Arial Narrow"/>
          <w:b/>
          <w:bCs/>
          <w:sz w:val="22"/>
          <w:szCs w:val="22"/>
          <w:lang w:val="en"/>
        </w:rPr>
        <w:t>B.</w:t>
      </w:r>
      <w:r w:rsidRPr="00AE032B">
        <w:rPr>
          <w:b/>
          <w:bCs/>
          <w:sz w:val="14"/>
          <w:szCs w:val="14"/>
          <w:lang w:val="en"/>
        </w:rPr>
        <w:t xml:space="preserve"> </w:t>
      </w:r>
      <w:r w:rsidRPr="00AE032B">
        <w:rPr>
          <w:rFonts w:ascii="Arial Narrow" w:hAnsi="Arial Narrow"/>
          <w:b/>
          <w:bCs/>
          <w:sz w:val="22"/>
          <w:szCs w:val="22"/>
          <w:lang w:val="en"/>
        </w:rPr>
        <w:t>Criteria for the qualification of technical tenders:</w:t>
      </w:r>
    </w:p>
    <w:p w14:paraId="03049988" w14:textId="77777777" w:rsidR="00FA25D0" w:rsidRPr="00AE032B" w:rsidRDefault="00FA25D0" w:rsidP="00FA25D0">
      <w:pPr>
        <w:spacing w:line="300" w:lineRule="auto"/>
        <w:ind w:firstLine="426"/>
        <w:rPr>
          <w:lang w:val="en-GB"/>
        </w:rPr>
      </w:pPr>
      <w:r w:rsidRPr="00AE032B">
        <w:rPr>
          <w:rFonts w:ascii="Arial Narrow" w:hAnsi="Arial Narrow"/>
          <w:sz w:val="22"/>
          <w:szCs w:val="22"/>
          <w:lang w:val="en"/>
        </w:rPr>
        <w:t>The criteria, explained in the special regulations of the DAO and relating to the qualification of candidates will relate to:</w:t>
      </w:r>
    </w:p>
    <w:p w14:paraId="6282B4E5" w14:textId="35FF174D" w:rsidR="00FA25D0" w:rsidRPr="00AE032B" w:rsidRDefault="00FA25D0" w:rsidP="00FA25D0">
      <w:pPr>
        <w:spacing w:line="300" w:lineRule="auto"/>
        <w:ind w:left="1135" w:hanging="284"/>
        <w:rPr>
          <w:lang w:val="en-GB"/>
        </w:rPr>
      </w:pPr>
      <w:r w:rsidRPr="00AE032B">
        <w:rPr>
          <w:rFonts w:ascii="Arial Narrow" w:hAnsi="Arial Narrow"/>
          <w:sz w:val="22"/>
          <w:szCs w:val="22"/>
          <w:lang w:val="en"/>
        </w:rPr>
        <w:t>1)</w:t>
      </w:r>
      <w:r w:rsidRPr="00AE032B">
        <w:rPr>
          <w:sz w:val="14"/>
          <w:szCs w:val="14"/>
          <w:lang w:val="en"/>
        </w:rPr>
        <w:t xml:space="preserve"> </w:t>
      </w:r>
      <w:r w:rsidRPr="00AE032B">
        <w:rPr>
          <w:rFonts w:ascii="Arial Narrow" w:hAnsi="Arial Narrow"/>
          <w:sz w:val="22"/>
          <w:szCs w:val="22"/>
          <w:lang w:val="en"/>
        </w:rPr>
        <w:t>Financial capacity ........................................................................................</w:t>
      </w:r>
      <w:r w:rsidR="0039211B">
        <w:rPr>
          <w:rFonts w:ascii="Arial Narrow" w:hAnsi="Arial Narrow"/>
          <w:sz w:val="22"/>
          <w:szCs w:val="22"/>
          <w:lang w:val="en"/>
        </w:rPr>
        <w:t>......................... Yes</w:t>
      </w:r>
      <w:r w:rsidRPr="00AE032B">
        <w:rPr>
          <w:rFonts w:ascii="Arial Narrow" w:hAnsi="Arial Narrow"/>
          <w:sz w:val="22"/>
          <w:szCs w:val="22"/>
          <w:lang w:val="en"/>
        </w:rPr>
        <w:t xml:space="preserve"> </w:t>
      </w:r>
    </w:p>
    <w:p w14:paraId="4B62A1C4" w14:textId="71EFFAE6" w:rsidR="00FA25D0" w:rsidRPr="00AE032B" w:rsidRDefault="00FA25D0" w:rsidP="00FA25D0">
      <w:pPr>
        <w:spacing w:line="300" w:lineRule="auto"/>
        <w:ind w:left="1135" w:hanging="284"/>
        <w:rPr>
          <w:lang w:val="en-GB"/>
        </w:rPr>
      </w:pPr>
      <w:r w:rsidRPr="00AE032B">
        <w:rPr>
          <w:rFonts w:ascii="Arial Narrow" w:hAnsi="Arial Narrow"/>
          <w:sz w:val="22"/>
          <w:szCs w:val="22"/>
          <w:lang w:val="en"/>
        </w:rPr>
        <w:t>2)</w:t>
      </w:r>
      <w:r w:rsidRPr="00AE032B">
        <w:rPr>
          <w:sz w:val="14"/>
          <w:szCs w:val="14"/>
          <w:lang w:val="en"/>
        </w:rPr>
        <w:t xml:space="preserve"> </w:t>
      </w:r>
      <w:r w:rsidRPr="00AE032B">
        <w:rPr>
          <w:rFonts w:ascii="Arial Narrow" w:hAnsi="Arial Narrow"/>
          <w:sz w:val="22"/>
          <w:szCs w:val="22"/>
          <w:lang w:val="en"/>
        </w:rPr>
        <w:t xml:space="preserve">The references of the </w:t>
      </w:r>
      <w:proofErr w:type="gramStart"/>
      <w:r w:rsidRPr="00AE032B">
        <w:rPr>
          <w:rFonts w:ascii="Arial Narrow" w:hAnsi="Arial Narrow"/>
          <w:sz w:val="22"/>
          <w:szCs w:val="22"/>
          <w:lang w:val="en"/>
        </w:rPr>
        <w:t>Company ....................................................................</w:t>
      </w:r>
      <w:r w:rsidR="0039211B">
        <w:rPr>
          <w:rFonts w:ascii="Arial Narrow" w:hAnsi="Arial Narrow"/>
          <w:sz w:val="22"/>
          <w:szCs w:val="22"/>
          <w:lang w:val="en"/>
        </w:rPr>
        <w:t>.......................</w:t>
      </w:r>
      <w:proofErr w:type="gramEnd"/>
      <w:r w:rsidR="0039211B">
        <w:rPr>
          <w:rFonts w:ascii="Arial Narrow" w:hAnsi="Arial Narrow"/>
          <w:sz w:val="22"/>
          <w:szCs w:val="22"/>
          <w:lang w:val="en"/>
        </w:rPr>
        <w:t xml:space="preserve"> Yes</w:t>
      </w:r>
      <w:r w:rsidRPr="00AE032B">
        <w:rPr>
          <w:rFonts w:ascii="Arial Narrow" w:hAnsi="Arial Narrow"/>
          <w:sz w:val="22"/>
          <w:szCs w:val="22"/>
          <w:lang w:val="en"/>
        </w:rPr>
        <w:t xml:space="preserve"> </w:t>
      </w:r>
    </w:p>
    <w:p w14:paraId="21E4AE40" w14:textId="287E91BA" w:rsidR="00FA25D0" w:rsidRPr="00AE032B" w:rsidRDefault="00FA25D0" w:rsidP="00FA25D0">
      <w:pPr>
        <w:spacing w:line="300" w:lineRule="auto"/>
        <w:ind w:left="1135" w:hanging="284"/>
        <w:rPr>
          <w:lang w:val="en-GB"/>
        </w:rPr>
      </w:pPr>
      <w:r w:rsidRPr="00AE032B">
        <w:rPr>
          <w:rFonts w:ascii="Arial Narrow" w:hAnsi="Arial Narrow"/>
          <w:sz w:val="22"/>
          <w:szCs w:val="22"/>
          <w:lang w:val="en"/>
        </w:rPr>
        <w:t>3)</w:t>
      </w:r>
      <w:r w:rsidRPr="00AE032B">
        <w:rPr>
          <w:sz w:val="14"/>
          <w:szCs w:val="14"/>
          <w:lang w:val="en"/>
        </w:rPr>
        <w:t xml:space="preserve"> </w:t>
      </w:r>
      <w:r w:rsidRPr="00AE032B">
        <w:rPr>
          <w:rFonts w:ascii="Arial Narrow" w:hAnsi="Arial Narrow"/>
          <w:sz w:val="22"/>
          <w:szCs w:val="22"/>
          <w:lang w:val="en"/>
        </w:rPr>
        <w:t xml:space="preserve">The Methodology of execution of each work </w:t>
      </w:r>
      <w:proofErr w:type="gramStart"/>
      <w:r w:rsidRPr="00AE032B">
        <w:rPr>
          <w:rFonts w:ascii="Arial Narrow" w:hAnsi="Arial Narrow"/>
          <w:sz w:val="22"/>
          <w:szCs w:val="22"/>
          <w:lang w:val="en"/>
        </w:rPr>
        <w:t>package ................................</w:t>
      </w:r>
      <w:r w:rsidR="0039211B">
        <w:rPr>
          <w:rFonts w:ascii="Arial Narrow" w:hAnsi="Arial Narrow"/>
          <w:sz w:val="22"/>
          <w:szCs w:val="22"/>
          <w:lang w:val="en"/>
        </w:rPr>
        <w:t>.......................</w:t>
      </w:r>
      <w:r w:rsidRPr="00AE032B">
        <w:rPr>
          <w:rFonts w:ascii="Arial Narrow" w:hAnsi="Arial Narrow"/>
          <w:sz w:val="22"/>
          <w:szCs w:val="22"/>
          <w:lang w:val="en"/>
        </w:rPr>
        <w:t>..</w:t>
      </w:r>
      <w:proofErr w:type="gramEnd"/>
      <w:r w:rsidRPr="00AE032B">
        <w:rPr>
          <w:rFonts w:ascii="Arial Narrow" w:hAnsi="Arial Narrow"/>
          <w:sz w:val="22"/>
          <w:szCs w:val="22"/>
          <w:lang w:val="en"/>
        </w:rPr>
        <w:t xml:space="preserve"> </w:t>
      </w:r>
      <w:r w:rsidR="0039211B">
        <w:rPr>
          <w:rFonts w:ascii="Arial Narrow" w:hAnsi="Arial Narrow"/>
          <w:sz w:val="22"/>
          <w:szCs w:val="22"/>
          <w:lang w:val="en"/>
        </w:rPr>
        <w:t>Yes</w:t>
      </w:r>
    </w:p>
    <w:p w14:paraId="5CFDA31E" w14:textId="77777777" w:rsidR="00FA25D0" w:rsidRPr="00AE032B" w:rsidRDefault="00FA25D0" w:rsidP="00FA25D0">
      <w:pPr>
        <w:spacing w:line="300" w:lineRule="auto"/>
        <w:ind w:left="1135" w:hanging="284"/>
        <w:rPr>
          <w:lang w:val="en"/>
        </w:rPr>
      </w:pPr>
      <w:r w:rsidRPr="00AE032B">
        <w:rPr>
          <w:rFonts w:ascii="Arial Narrow" w:hAnsi="Arial Narrow"/>
          <w:sz w:val="22"/>
          <w:szCs w:val="22"/>
          <w:lang w:val="en"/>
        </w:rPr>
        <w:t>4)</w:t>
      </w:r>
      <w:r w:rsidRPr="00AE032B">
        <w:rPr>
          <w:sz w:val="14"/>
          <w:szCs w:val="14"/>
          <w:lang w:val="en"/>
        </w:rPr>
        <w:t xml:space="preserve"> </w:t>
      </w:r>
      <w:r w:rsidRPr="00AE032B">
        <w:rPr>
          <w:rFonts w:ascii="Arial Narrow" w:hAnsi="Arial Narrow"/>
          <w:sz w:val="22"/>
          <w:szCs w:val="22"/>
          <w:lang w:val="en"/>
        </w:rPr>
        <w:t xml:space="preserve">Consistency between the material supply </w:t>
      </w:r>
      <w:proofErr w:type="gramStart"/>
      <w:r w:rsidRPr="00AE032B">
        <w:rPr>
          <w:rFonts w:ascii="Arial Narrow" w:hAnsi="Arial Narrow"/>
          <w:sz w:val="22"/>
          <w:szCs w:val="22"/>
          <w:lang w:val="en"/>
        </w:rPr>
        <w:t>schedule</w:t>
      </w:r>
      <w:proofErr w:type="gramEnd"/>
      <w:r w:rsidRPr="00AE032B">
        <w:rPr>
          <w:rFonts w:ascii="Arial Narrow" w:hAnsi="Arial Narrow"/>
          <w:sz w:val="22"/>
          <w:szCs w:val="22"/>
          <w:lang w:val="en"/>
        </w:rPr>
        <w:t xml:space="preserve">, </w:t>
      </w:r>
    </w:p>
    <w:p w14:paraId="096795E3" w14:textId="66A01647" w:rsidR="00FA25D0" w:rsidRPr="00AE032B" w:rsidRDefault="00FA25D0" w:rsidP="00FA25D0">
      <w:pPr>
        <w:spacing w:line="300" w:lineRule="auto"/>
        <w:ind w:left="1135"/>
        <w:rPr>
          <w:lang w:val="en-GB"/>
        </w:rPr>
      </w:pPr>
      <w:proofErr w:type="gramStart"/>
      <w:r w:rsidRPr="00AE032B">
        <w:rPr>
          <w:rFonts w:ascii="Arial Narrow" w:hAnsi="Arial Narrow"/>
          <w:sz w:val="22"/>
          <w:szCs w:val="22"/>
          <w:lang w:val="en"/>
        </w:rPr>
        <w:t>the</w:t>
      </w:r>
      <w:proofErr w:type="gramEnd"/>
      <w:r w:rsidRPr="00AE032B">
        <w:rPr>
          <w:rFonts w:ascii="Arial Narrow" w:hAnsi="Arial Narrow"/>
          <w:sz w:val="22"/>
          <w:szCs w:val="22"/>
          <w:lang w:val="en"/>
        </w:rPr>
        <w:t xml:space="preserve"> execution schedule of the works ...............................................</w:t>
      </w:r>
      <w:r w:rsidR="0039211B">
        <w:rPr>
          <w:rFonts w:ascii="Arial Narrow" w:hAnsi="Arial Narrow"/>
          <w:sz w:val="22"/>
          <w:szCs w:val="22"/>
          <w:lang w:val="en"/>
        </w:rPr>
        <w:t>.................................... Yes</w:t>
      </w:r>
    </w:p>
    <w:p w14:paraId="65EDCCBA" w14:textId="5BB721C3" w:rsidR="00FA25D0" w:rsidRPr="00AE032B" w:rsidRDefault="00FA25D0" w:rsidP="00FA25D0">
      <w:pPr>
        <w:spacing w:line="300" w:lineRule="auto"/>
        <w:ind w:left="1135" w:hanging="284"/>
        <w:rPr>
          <w:lang w:val="en-GB"/>
        </w:rPr>
      </w:pPr>
      <w:r w:rsidRPr="00AE032B">
        <w:rPr>
          <w:rFonts w:ascii="Arial Narrow" w:hAnsi="Arial Narrow"/>
          <w:sz w:val="22"/>
          <w:szCs w:val="22"/>
          <w:lang w:val="en"/>
        </w:rPr>
        <w:t>5)</w:t>
      </w:r>
      <w:r w:rsidRPr="00AE032B">
        <w:rPr>
          <w:sz w:val="14"/>
          <w:szCs w:val="14"/>
          <w:lang w:val="en"/>
        </w:rPr>
        <w:t xml:space="preserve"> </w:t>
      </w:r>
      <w:r w:rsidRPr="00AE032B">
        <w:rPr>
          <w:rFonts w:ascii="Arial Narrow" w:hAnsi="Arial Narrow"/>
          <w:sz w:val="22"/>
          <w:szCs w:val="22"/>
          <w:lang w:val="en"/>
        </w:rPr>
        <w:t>The experience of management staff...........................................</w:t>
      </w:r>
      <w:r w:rsidR="0039211B">
        <w:rPr>
          <w:rFonts w:ascii="Arial Narrow" w:hAnsi="Arial Narrow"/>
          <w:sz w:val="22"/>
          <w:szCs w:val="22"/>
          <w:lang w:val="en"/>
        </w:rPr>
        <w:t>......................................... Yes</w:t>
      </w:r>
    </w:p>
    <w:p w14:paraId="6ED3DC4D" w14:textId="0DA0339E" w:rsidR="00FA25D0" w:rsidRPr="00AE032B" w:rsidRDefault="00FA25D0" w:rsidP="00FA25D0">
      <w:pPr>
        <w:spacing w:line="300" w:lineRule="auto"/>
        <w:ind w:left="1135" w:hanging="284"/>
        <w:rPr>
          <w:lang w:val="en-GB"/>
        </w:rPr>
      </w:pPr>
      <w:r w:rsidRPr="00AE032B">
        <w:rPr>
          <w:rFonts w:ascii="Arial Narrow" w:hAnsi="Arial Narrow"/>
          <w:sz w:val="22"/>
          <w:szCs w:val="22"/>
          <w:lang w:val="en"/>
        </w:rPr>
        <w:t>6)</w:t>
      </w:r>
      <w:r w:rsidRPr="00AE032B">
        <w:rPr>
          <w:sz w:val="14"/>
          <w:szCs w:val="14"/>
          <w:lang w:val="en"/>
        </w:rPr>
        <w:t xml:space="preserve"> </w:t>
      </w:r>
      <w:r w:rsidRPr="00AE032B">
        <w:rPr>
          <w:rFonts w:ascii="Arial Narrow" w:hAnsi="Arial Narrow"/>
          <w:sz w:val="22"/>
          <w:szCs w:val="22"/>
          <w:lang w:val="en"/>
        </w:rPr>
        <w:t>Essential materials and equipment.........................................................</w:t>
      </w:r>
      <w:r w:rsidR="0039211B">
        <w:rPr>
          <w:rFonts w:ascii="Arial Narrow" w:hAnsi="Arial Narrow"/>
          <w:sz w:val="22"/>
          <w:szCs w:val="22"/>
          <w:lang w:val="en"/>
        </w:rPr>
        <w:t>............................... Yes</w:t>
      </w:r>
      <w:r w:rsidRPr="00AE032B">
        <w:rPr>
          <w:rFonts w:ascii="Arial Narrow" w:hAnsi="Arial Narrow"/>
          <w:sz w:val="22"/>
          <w:szCs w:val="22"/>
          <w:lang w:val="en"/>
        </w:rPr>
        <w:t xml:space="preserve"> </w:t>
      </w:r>
    </w:p>
    <w:p w14:paraId="50B762EB" w14:textId="6572E0ED" w:rsidR="00FA25D0" w:rsidRPr="00AE032B" w:rsidRDefault="00FA25D0" w:rsidP="00FA25D0">
      <w:pPr>
        <w:spacing w:line="300" w:lineRule="auto"/>
        <w:ind w:left="1135" w:hanging="284"/>
        <w:rPr>
          <w:lang w:val="en-GB"/>
        </w:rPr>
      </w:pPr>
      <w:r w:rsidRPr="00AE032B">
        <w:rPr>
          <w:rFonts w:ascii="Arial Narrow" w:hAnsi="Arial Narrow"/>
          <w:sz w:val="22"/>
          <w:szCs w:val="22"/>
          <w:lang w:val="en"/>
        </w:rPr>
        <w:t>7)</w:t>
      </w:r>
      <w:r w:rsidRPr="00AE032B">
        <w:rPr>
          <w:sz w:val="14"/>
          <w:szCs w:val="14"/>
          <w:lang w:val="en"/>
        </w:rPr>
        <w:t xml:space="preserve"> </w:t>
      </w:r>
      <w:r w:rsidRPr="00AE032B">
        <w:rPr>
          <w:rFonts w:ascii="Arial Narrow" w:hAnsi="Arial Narrow"/>
          <w:sz w:val="22"/>
          <w:szCs w:val="22"/>
          <w:lang w:val="en"/>
        </w:rPr>
        <w:t xml:space="preserve">Understanding the </w:t>
      </w:r>
      <w:proofErr w:type="gramStart"/>
      <w:r w:rsidRPr="00AE032B">
        <w:rPr>
          <w:rFonts w:ascii="Arial Narrow" w:hAnsi="Arial Narrow"/>
          <w:sz w:val="22"/>
          <w:szCs w:val="22"/>
          <w:lang w:val="en"/>
        </w:rPr>
        <w:t>project .................................................................</w:t>
      </w:r>
      <w:r w:rsidR="0039211B">
        <w:rPr>
          <w:rFonts w:ascii="Arial Narrow" w:hAnsi="Arial Narrow"/>
          <w:sz w:val="22"/>
          <w:szCs w:val="22"/>
          <w:lang w:val="en"/>
        </w:rPr>
        <w:t>....................................</w:t>
      </w:r>
      <w:proofErr w:type="gramEnd"/>
      <w:r w:rsidR="0039211B">
        <w:rPr>
          <w:rFonts w:ascii="Arial Narrow" w:hAnsi="Arial Narrow"/>
          <w:sz w:val="22"/>
          <w:szCs w:val="22"/>
          <w:lang w:val="en"/>
        </w:rPr>
        <w:t xml:space="preserve"> Yes</w:t>
      </w:r>
    </w:p>
    <w:p w14:paraId="265AAF68" w14:textId="4563B556" w:rsidR="00FA25D0" w:rsidRPr="00AE032B" w:rsidRDefault="00FA25D0" w:rsidP="00FA25D0">
      <w:pPr>
        <w:spacing w:line="300" w:lineRule="auto"/>
        <w:ind w:firstLine="709"/>
        <w:rPr>
          <w:lang w:val="en-GB"/>
        </w:rPr>
      </w:pPr>
      <w:r w:rsidRPr="00AE032B">
        <w:rPr>
          <w:rFonts w:ascii="Arial Narrow" w:hAnsi="Arial Narrow"/>
          <w:b/>
          <w:bCs/>
          <w:sz w:val="22"/>
          <w:szCs w:val="22"/>
          <w:lang w:val="en"/>
        </w:rPr>
        <w:t xml:space="preserve">Only the financial tenders of tenderers whose technical tender has obtained a percentage of </w:t>
      </w:r>
      <w:r w:rsidR="0039211B">
        <w:rPr>
          <w:rFonts w:ascii="Arial Narrow" w:hAnsi="Arial Narrow"/>
          <w:b/>
          <w:bCs/>
          <w:sz w:val="22"/>
          <w:szCs w:val="22"/>
          <w:lang w:val="en"/>
        </w:rPr>
        <w:t>"yes" greater than or equal to 8</w:t>
      </w:r>
      <w:r w:rsidRPr="00AE032B">
        <w:rPr>
          <w:rFonts w:ascii="Arial Narrow" w:hAnsi="Arial Narrow"/>
          <w:b/>
          <w:bCs/>
          <w:sz w:val="22"/>
          <w:szCs w:val="22"/>
          <w:lang w:val="en"/>
        </w:rPr>
        <w:t>0%, (i.e. at least 5 "yes" out of 7) will be examined.</w:t>
      </w:r>
    </w:p>
    <w:p w14:paraId="0008010D"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lastRenderedPageBreak/>
        <w:t>10-</w:t>
      </w:r>
      <w:r w:rsidRPr="00AE032B">
        <w:rPr>
          <w:b/>
          <w:bCs/>
          <w:sz w:val="14"/>
          <w:szCs w:val="14"/>
          <w:lang w:val="en"/>
        </w:rPr>
        <w:t xml:space="preserve"> </w:t>
      </w:r>
      <w:r w:rsidRPr="00AE032B">
        <w:rPr>
          <w:rFonts w:ascii="Arial Narrow" w:hAnsi="Arial Narrow"/>
          <w:b/>
          <w:bCs/>
          <w:sz w:val="22"/>
          <w:szCs w:val="22"/>
          <w:lang w:val="en"/>
        </w:rPr>
        <w:t>DURATION OF VALIDITY OF OFFERS</w:t>
      </w:r>
    </w:p>
    <w:p w14:paraId="4E1D0226" w14:textId="3FF45BE4" w:rsidR="00FA25D0" w:rsidRPr="00AE032B" w:rsidRDefault="00FA25D0" w:rsidP="00FA25D0">
      <w:pPr>
        <w:spacing w:line="300" w:lineRule="auto"/>
        <w:ind w:firstLine="426"/>
        <w:rPr>
          <w:lang w:val="en-GB"/>
        </w:rPr>
      </w:pPr>
      <w:r w:rsidRPr="00AE032B">
        <w:rPr>
          <w:rFonts w:ascii="Arial Narrow" w:hAnsi="Arial Narrow"/>
          <w:sz w:val="22"/>
          <w:szCs w:val="22"/>
          <w:lang w:val="en"/>
        </w:rPr>
        <w:t xml:space="preserve">Bidders remain bound by their bid for </w:t>
      </w:r>
      <w:r w:rsidR="00982CC7">
        <w:rPr>
          <w:rFonts w:ascii="Arial Narrow" w:hAnsi="Arial Narrow"/>
          <w:b/>
          <w:bCs/>
          <w:sz w:val="22"/>
          <w:szCs w:val="22"/>
          <w:lang w:val="en"/>
        </w:rPr>
        <w:t>three</w:t>
      </w:r>
      <w:r w:rsidRPr="00AE032B">
        <w:rPr>
          <w:rFonts w:ascii="Arial Narrow" w:hAnsi="Arial Narrow"/>
          <w:b/>
          <w:bCs/>
          <w:sz w:val="22"/>
          <w:szCs w:val="22"/>
          <w:lang w:val="en"/>
        </w:rPr>
        <w:t xml:space="preserve"> (</w:t>
      </w:r>
      <w:r w:rsidR="004C3D90">
        <w:rPr>
          <w:rFonts w:ascii="Arial Narrow" w:hAnsi="Arial Narrow"/>
          <w:b/>
          <w:bCs/>
          <w:sz w:val="22"/>
          <w:szCs w:val="22"/>
          <w:lang w:val="en"/>
        </w:rPr>
        <w:t>0</w:t>
      </w:r>
      <w:r w:rsidR="00982CC7">
        <w:rPr>
          <w:rFonts w:ascii="Arial Narrow" w:hAnsi="Arial Narrow"/>
          <w:b/>
          <w:bCs/>
          <w:sz w:val="22"/>
          <w:szCs w:val="22"/>
          <w:lang w:val="en"/>
        </w:rPr>
        <w:t>3</w:t>
      </w:r>
      <w:r w:rsidRPr="00AE032B">
        <w:rPr>
          <w:rFonts w:ascii="Arial Narrow" w:hAnsi="Arial Narrow"/>
          <w:b/>
          <w:bCs/>
          <w:sz w:val="22"/>
          <w:szCs w:val="22"/>
          <w:lang w:val="en"/>
        </w:rPr>
        <w:t xml:space="preserve">) </w:t>
      </w:r>
      <w:r w:rsidR="004C3D90">
        <w:rPr>
          <w:rFonts w:ascii="Arial Narrow" w:hAnsi="Arial Narrow"/>
          <w:b/>
          <w:bCs/>
          <w:sz w:val="22"/>
          <w:szCs w:val="22"/>
          <w:lang w:val="en"/>
        </w:rPr>
        <w:t>moons</w:t>
      </w:r>
      <w:r w:rsidRPr="00AE032B">
        <w:rPr>
          <w:rFonts w:ascii="Arial Narrow" w:hAnsi="Arial Narrow"/>
          <w:sz w:val="22"/>
          <w:szCs w:val="22"/>
          <w:lang w:val="en"/>
        </w:rPr>
        <w:t xml:space="preserve"> from the deadline set for the submission of bids.</w:t>
      </w:r>
    </w:p>
    <w:p w14:paraId="49E84F03"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11-</w:t>
      </w:r>
      <w:r w:rsidRPr="00AE032B">
        <w:rPr>
          <w:b/>
          <w:bCs/>
          <w:sz w:val="14"/>
          <w:szCs w:val="14"/>
          <w:lang w:val="en"/>
        </w:rPr>
        <w:t xml:space="preserve"> </w:t>
      </w:r>
      <w:r w:rsidRPr="00AE032B">
        <w:rPr>
          <w:rFonts w:ascii="Arial Narrow" w:hAnsi="Arial Narrow"/>
          <w:b/>
          <w:bCs/>
          <w:sz w:val="22"/>
          <w:szCs w:val="22"/>
          <w:lang w:val="en"/>
        </w:rPr>
        <w:t>BID BOND</w:t>
      </w:r>
    </w:p>
    <w:p w14:paraId="3437241A" w14:textId="3194433B" w:rsidR="00FA25D0" w:rsidRPr="004C3D90" w:rsidRDefault="00FA25D0" w:rsidP="004C3D90">
      <w:pPr>
        <w:spacing w:after="120" w:line="300" w:lineRule="auto"/>
        <w:ind w:firstLine="426"/>
        <w:rPr>
          <w:lang w:val="en-GB"/>
        </w:rPr>
      </w:pPr>
      <w:r w:rsidRPr="00AE032B">
        <w:rPr>
          <w:rFonts w:ascii="Arial Narrow" w:hAnsi="Arial Narrow"/>
          <w:sz w:val="22"/>
          <w:szCs w:val="22"/>
          <w:lang w:val="en"/>
        </w:rPr>
        <w:t xml:space="preserve">All tenders must be accompanied by a bid deposit of </w:t>
      </w:r>
      <w:r w:rsidR="00180DB2">
        <w:rPr>
          <w:rFonts w:ascii="Arial Narrow" w:hAnsi="Arial Narrow"/>
          <w:b/>
          <w:bCs/>
          <w:sz w:val="22"/>
          <w:szCs w:val="22"/>
          <w:lang w:val="en"/>
        </w:rPr>
        <w:t>1</w:t>
      </w:r>
      <w:r w:rsidRPr="00AE032B">
        <w:rPr>
          <w:rFonts w:ascii="Arial Narrow" w:hAnsi="Arial Narrow"/>
          <w:b/>
          <w:bCs/>
          <w:sz w:val="22"/>
          <w:szCs w:val="22"/>
          <w:lang w:val="en"/>
        </w:rPr>
        <w:t>% of the estimated amount per lot requested</w:t>
      </w:r>
      <w:r w:rsidRPr="00AE032B">
        <w:rPr>
          <w:rFonts w:ascii="Arial Narrow" w:hAnsi="Arial Narrow"/>
          <w:sz w:val="22"/>
          <w:szCs w:val="22"/>
          <w:lang w:val="en"/>
        </w:rPr>
        <w:t xml:space="preserve">, issued by a 1st order banking institution approved by the Ministry of Finance, </w:t>
      </w:r>
      <w:r w:rsidR="004C3D90" w:rsidRPr="00AE032B">
        <w:rPr>
          <w:rFonts w:ascii="Arial Narrow" w:hAnsi="Arial Narrow"/>
          <w:sz w:val="22"/>
          <w:szCs w:val="22"/>
          <w:lang w:val="en"/>
        </w:rPr>
        <w:t>namel</w:t>
      </w:r>
      <w:r w:rsidR="00180DB2">
        <w:rPr>
          <w:rFonts w:ascii="Arial Narrow" w:hAnsi="Arial Narrow"/>
          <w:sz w:val="22"/>
          <w:szCs w:val="22"/>
          <w:lang w:val="en"/>
        </w:rPr>
        <w:t xml:space="preserve">y </w:t>
      </w:r>
      <w:r w:rsidR="00982CC7">
        <w:rPr>
          <w:rFonts w:ascii="Arial Narrow" w:hAnsi="Arial Narrow"/>
          <w:sz w:val="22"/>
          <w:szCs w:val="22"/>
          <w:lang w:val="en"/>
        </w:rPr>
        <w:t xml:space="preserve"> </w:t>
      </w:r>
      <w:r w:rsidR="00180DB2">
        <w:rPr>
          <w:rFonts w:ascii="Arial Narrow" w:hAnsi="Arial Narrow"/>
          <w:sz w:val="22"/>
          <w:szCs w:val="22"/>
          <w:lang w:val="en"/>
        </w:rPr>
        <w:t>2</w:t>
      </w:r>
      <w:r w:rsidR="00982CC7">
        <w:rPr>
          <w:rFonts w:ascii="Arial Narrow" w:hAnsi="Arial Narrow"/>
          <w:sz w:val="22"/>
          <w:szCs w:val="22"/>
          <w:lang w:val="en"/>
        </w:rPr>
        <w:t>5</w:t>
      </w:r>
      <w:r w:rsidR="004C3D90" w:rsidRPr="004C3D90">
        <w:rPr>
          <w:rFonts w:ascii="Arial Narrow" w:hAnsi="Arial Narrow"/>
          <w:sz w:val="22"/>
          <w:szCs w:val="22"/>
          <w:lang w:val="en"/>
        </w:rPr>
        <w:t xml:space="preserve">0 000) </w:t>
      </w:r>
      <w:r w:rsidR="00180DB2">
        <w:rPr>
          <w:rFonts w:ascii="Arial Narrow" w:hAnsi="Arial Narrow"/>
          <w:sz w:val="22"/>
          <w:szCs w:val="22"/>
          <w:lang w:val="en"/>
        </w:rPr>
        <w:t>F</w:t>
      </w:r>
      <w:r w:rsidR="004C3D90" w:rsidRPr="004C3D90">
        <w:rPr>
          <w:rFonts w:ascii="Arial Narrow" w:hAnsi="Arial Narrow"/>
          <w:sz w:val="22"/>
          <w:szCs w:val="22"/>
          <w:lang w:val="en"/>
        </w:rPr>
        <w:t>CFA</w:t>
      </w:r>
    </w:p>
    <w:p w14:paraId="4270CB7E"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12-</w:t>
      </w:r>
      <w:r w:rsidRPr="00AE032B">
        <w:rPr>
          <w:b/>
          <w:bCs/>
          <w:sz w:val="14"/>
          <w:szCs w:val="14"/>
          <w:lang w:val="en"/>
        </w:rPr>
        <w:t xml:space="preserve"> </w:t>
      </w:r>
      <w:r w:rsidRPr="00AE032B">
        <w:rPr>
          <w:rFonts w:ascii="Arial Narrow" w:hAnsi="Arial Narrow"/>
          <w:b/>
          <w:bCs/>
          <w:sz w:val="22"/>
          <w:szCs w:val="22"/>
          <w:lang w:val="en"/>
        </w:rPr>
        <w:t>EXECUTION TIME</w:t>
      </w:r>
    </w:p>
    <w:p w14:paraId="7C3B76A3" w14:textId="476E2F28" w:rsidR="00FA25D0" w:rsidRPr="00AE032B" w:rsidRDefault="00FA25D0" w:rsidP="00FA25D0">
      <w:pPr>
        <w:spacing w:line="300" w:lineRule="auto"/>
        <w:ind w:firstLine="426"/>
        <w:rPr>
          <w:lang w:val="en-GB"/>
        </w:rPr>
      </w:pPr>
      <w:r w:rsidRPr="00AE032B">
        <w:rPr>
          <w:rFonts w:ascii="Arial Narrow" w:hAnsi="Arial Narrow"/>
          <w:sz w:val="22"/>
          <w:szCs w:val="22"/>
          <w:lang w:val="en"/>
        </w:rPr>
        <w:t xml:space="preserve">The estimated time of execution of the work is </w:t>
      </w:r>
      <w:r w:rsidR="00982CC7">
        <w:rPr>
          <w:rFonts w:ascii="Arial Narrow" w:hAnsi="Arial Narrow"/>
          <w:b/>
          <w:bCs/>
          <w:sz w:val="22"/>
          <w:szCs w:val="22"/>
          <w:lang w:val="en"/>
        </w:rPr>
        <w:t xml:space="preserve">three </w:t>
      </w:r>
      <w:r w:rsidRPr="00AE032B">
        <w:rPr>
          <w:rFonts w:ascii="Arial Narrow" w:hAnsi="Arial Narrow"/>
          <w:b/>
          <w:bCs/>
          <w:sz w:val="22"/>
          <w:szCs w:val="22"/>
          <w:lang w:val="en"/>
        </w:rPr>
        <w:t>(0</w:t>
      </w:r>
      <w:r w:rsidR="00982CC7">
        <w:rPr>
          <w:rFonts w:ascii="Arial Narrow" w:hAnsi="Arial Narrow"/>
          <w:b/>
          <w:bCs/>
          <w:sz w:val="22"/>
          <w:szCs w:val="22"/>
          <w:lang w:val="en"/>
        </w:rPr>
        <w:t>3</w:t>
      </w:r>
      <w:r w:rsidRPr="00AE032B">
        <w:rPr>
          <w:rFonts w:ascii="Arial Narrow" w:hAnsi="Arial Narrow"/>
          <w:b/>
          <w:bCs/>
          <w:sz w:val="22"/>
          <w:szCs w:val="22"/>
          <w:lang w:val="en"/>
        </w:rPr>
        <w:t xml:space="preserve">) months </w:t>
      </w:r>
      <w:r w:rsidRPr="00AE032B">
        <w:rPr>
          <w:rFonts w:ascii="Arial Narrow" w:hAnsi="Arial Narrow"/>
          <w:sz w:val="22"/>
          <w:szCs w:val="22"/>
          <w:lang w:val="en"/>
        </w:rPr>
        <w:t>including all possible constraints related to the isolation, the particularity of the site, the climatic conditions and the means of access on site. The period runs from the date of notification of the service order to start the work.</w:t>
      </w:r>
    </w:p>
    <w:p w14:paraId="10435191" w14:textId="77777777" w:rsidR="00FA25D0" w:rsidRPr="00AE032B" w:rsidRDefault="00FA25D0" w:rsidP="00FA25D0">
      <w:pPr>
        <w:spacing w:line="300" w:lineRule="auto"/>
        <w:ind w:firstLine="426"/>
        <w:rPr>
          <w:rFonts w:ascii="Arial Narrow" w:hAnsi="Arial Narrow"/>
          <w:sz w:val="22"/>
          <w:szCs w:val="22"/>
          <w:lang w:val="en"/>
        </w:rPr>
      </w:pPr>
      <w:r w:rsidRPr="00AE032B">
        <w:rPr>
          <w:rFonts w:ascii="Arial Narrow" w:hAnsi="Arial Narrow"/>
          <w:sz w:val="22"/>
          <w:szCs w:val="22"/>
          <w:lang w:val="en"/>
        </w:rPr>
        <w:t>It is up to the co-contractor to propose in its offer a timetable for implementation within the above-mentioned period.</w:t>
      </w:r>
    </w:p>
    <w:p w14:paraId="019CCF04" w14:textId="70D7D191" w:rsidR="00FA25D0" w:rsidRPr="00AE032B" w:rsidRDefault="00FA25D0" w:rsidP="00FA25D0">
      <w:pPr>
        <w:spacing w:before="120" w:line="276" w:lineRule="auto"/>
        <w:ind w:left="284" w:hanging="284"/>
        <w:rPr>
          <w:lang w:val="en"/>
        </w:rPr>
      </w:pPr>
      <w:r w:rsidRPr="00AE032B">
        <w:rPr>
          <w:rFonts w:ascii="Arial Narrow" w:hAnsi="Arial Narrow"/>
          <w:b/>
          <w:bCs/>
          <w:sz w:val="22"/>
          <w:szCs w:val="22"/>
          <w:lang w:val="en"/>
        </w:rPr>
        <w:t>13-</w:t>
      </w:r>
      <w:r w:rsidRPr="00AE032B">
        <w:rPr>
          <w:b/>
          <w:bCs/>
          <w:sz w:val="14"/>
          <w:szCs w:val="14"/>
          <w:lang w:val="en"/>
        </w:rPr>
        <w:t xml:space="preserve"> </w:t>
      </w:r>
      <w:r w:rsidRPr="00AE032B">
        <w:rPr>
          <w:rFonts w:ascii="Arial Narrow" w:hAnsi="Arial Narrow"/>
          <w:b/>
          <w:bCs/>
          <w:sz w:val="22"/>
          <w:szCs w:val="22"/>
          <w:lang w:val="en"/>
        </w:rPr>
        <w:t xml:space="preserve">ASSIGNMENT OF A </w:t>
      </w:r>
      <w:r w:rsidR="007D6F67">
        <w:rPr>
          <w:rFonts w:ascii="Arial Narrow" w:hAnsi="Arial Narrow"/>
          <w:b/>
          <w:bCs/>
          <w:sz w:val="22"/>
          <w:szCs w:val="22"/>
          <w:lang w:val="en"/>
        </w:rPr>
        <w:t>TENDER</w:t>
      </w:r>
    </w:p>
    <w:p w14:paraId="77BE8DCA" w14:textId="77777777" w:rsidR="00FA25D0" w:rsidRPr="00AE032B" w:rsidRDefault="00FA25D0" w:rsidP="00FA25D0">
      <w:pPr>
        <w:spacing w:line="300" w:lineRule="auto"/>
        <w:ind w:firstLine="426"/>
        <w:rPr>
          <w:lang w:val="en-GB"/>
        </w:rPr>
      </w:pPr>
      <w:r w:rsidRPr="00AE032B">
        <w:rPr>
          <w:rFonts w:ascii="Arial Narrow" w:hAnsi="Arial Narrow"/>
          <w:sz w:val="22"/>
          <w:szCs w:val="22"/>
          <w:lang w:val="en"/>
        </w:rPr>
        <w:t>Each of the Letters-Orders to be drawn up will be awarded to the tenderer whose tender:</w:t>
      </w:r>
    </w:p>
    <w:p w14:paraId="64526735" w14:textId="77777777" w:rsidR="00FA25D0" w:rsidRPr="00AE032B" w:rsidRDefault="00FA25D0" w:rsidP="00FA25D0">
      <w:pPr>
        <w:spacing w:line="276" w:lineRule="auto"/>
        <w:ind w:left="1560" w:hanging="360"/>
        <w:rPr>
          <w:lang w:val="en"/>
        </w:rPr>
      </w:pPr>
      <w:r w:rsidRPr="00AE032B">
        <w:rPr>
          <w:rFonts w:ascii="Arial Narrow" w:hAnsi="Arial Narrow"/>
          <w:sz w:val="22"/>
          <w:szCs w:val="22"/>
          <w:lang w:val="x-none"/>
        </w:rPr>
        <w:t>1-</w:t>
      </w:r>
      <w:r w:rsidRPr="00AE032B">
        <w:rPr>
          <w:sz w:val="14"/>
          <w:szCs w:val="14"/>
          <w:lang w:val="x-none"/>
        </w:rPr>
        <w:t xml:space="preserve"> </w:t>
      </w:r>
      <w:r w:rsidRPr="00AE032B">
        <w:rPr>
          <w:rFonts w:ascii="Arial Narrow" w:hAnsi="Arial Narrow"/>
          <w:sz w:val="22"/>
          <w:szCs w:val="22"/>
          <w:lang w:val="x-none"/>
        </w:rPr>
        <w:t xml:space="preserve">administrative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deemed</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compliant</w:t>
      </w:r>
      <w:proofErr w:type="spellEnd"/>
      <w:r w:rsidRPr="00AE032B">
        <w:rPr>
          <w:rFonts w:ascii="Arial Narrow" w:hAnsi="Arial Narrow"/>
          <w:sz w:val="22"/>
          <w:szCs w:val="22"/>
          <w:lang w:val="x-none"/>
        </w:rPr>
        <w:t>;</w:t>
      </w:r>
    </w:p>
    <w:p w14:paraId="484E4621" w14:textId="0EDA58D8" w:rsidR="00FA25D0" w:rsidRPr="00AE032B" w:rsidRDefault="00FA25D0" w:rsidP="00FA25D0">
      <w:pPr>
        <w:spacing w:before="120" w:line="276" w:lineRule="auto"/>
        <w:ind w:left="1560" w:hanging="360"/>
        <w:rPr>
          <w:lang w:val="en-GB"/>
        </w:rPr>
      </w:pPr>
      <w:r w:rsidRPr="00AE032B">
        <w:rPr>
          <w:rFonts w:ascii="Arial Narrow" w:hAnsi="Arial Narrow"/>
          <w:sz w:val="22"/>
          <w:szCs w:val="22"/>
          <w:lang w:val="x-none"/>
        </w:rPr>
        <w:t>2-</w:t>
      </w:r>
      <w:r w:rsidRPr="00AE032B">
        <w:rPr>
          <w:sz w:val="14"/>
          <w:szCs w:val="14"/>
          <w:lang w:val="x-none"/>
        </w:rPr>
        <w:t xml:space="preserve"> </w:t>
      </w:r>
      <w:r w:rsidRPr="00AE032B">
        <w:rPr>
          <w:rFonts w:ascii="Arial Narrow" w:hAnsi="Arial Narrow"/>
          <w:sz w:val="22"/>
          <w:szCs w:val="22"/>
          <w:lang w:val="x-none"/>
        </w:rPr>
        <w:t xml:space="preserve">technique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deemed</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compliant</w:t>
      </w:r>
      <w:proofErr w:type="spellEnd"/>
      <w:r w:rsidRPr="00AE032B">
        <w:rPr>
          <w:rFonts w:ascii="Arial Narrow" w:hAnsi="Arial Narrow"/>
          <w:sz w:val="22"/>
          <w:szCs w:val="22"/>
          <w:lang w:val="x-none"/>
        </w:rPr>
        <w:t xml:space="preserve"> and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have </w:t>
      </w:r>
      <w:proofErr w:type="spellStart"/>
      <w:r w:rsidRPr="00AE032B">
        <w:rPr>
          <w:rFonts w:ascii="Arial Narrow" w:hAnsi="Arial Narrow"/>
          <w:sz w:val="22"/>
          <w:szCs w:val="22"/>
          <w:lang w:val="x-none"/>
        </w:rPr>
        <w:t>received</w:t>
      </w:r>
      <w:proofErr w:type="spellEnd"/>
      <w:r w:rsidRPr="00AE032B">
        <w:rPr>
          <w:rFonts w:ascii="Arial Narrow" w:hAnsi="Arial Narrow"/>
          <w:sz w:val="22"/>
          <w:szCs w:val="22"/>
          <w:lang w:val="x-none"/>
        </w:rPr>
        <w:t xml:space="preserve"> a </w:t>
      </w:r>
      <w:proofErr w:type="spellStart"/>
      <w:r w:rsidRPr="00AE032B">
        <w:rPr>
          <w:rFonts w:ascii="Arial Narrow" w:hAnsi="Arial Narrow"/>
          <w:sz w:val="22"/>
          <w:szCs w:val="22"/>
          <w:lang w:val="x-none"/>
        </w:rPr>
        <w:t>percentage</w:t>
      </w:r>
      <w:proofErr w:type="spellEnd"/>
      <w:r w:rsidRPr="00AE032B">
        <w:rPr>
          <w:rFonts w:ascii="Arial Narrow" w:hAnsi="Arial Narrow"/>
          <w:sz w:val="22"/>
          <w:szCs w:val="22"/>
          <w:lang w:val="x-none"/>
        </w:rPr>
        <w:t xml:space="preserve"> of "</w:t>
      </w:r>
      <w:proofErr w:type="spellStart"/>
      <w:r w:rsidRPr="00AE032B">
        <w:rPr>
          <w:rFonts w:ascii="Arial Narrow" w:hAnsi="Arial Narrow"/>
          <w:sz w:val="22"/>
          <w:szCs w:val="22"/>
          <w:lang w:val="x-none"/>
        </w:rPr>
        <w:t>yes</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greater</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than</w:t>
      </w:r>
      <w:proofErr w:type="spellEnd"/>
      <w:r w:rsidRPr="00AE032B">
        <w:rPr>
          <w:rFonts w:ascii="Arial Narrow" w:hAnsi="Arial Narrow"/>
          <w:sz w:val="22"/>
          <w:szCs w:val="22"/>
          <w:lang w:val="x-none"/>
        </w:rPr>
        <w:t xml:space="preserve"> or </w:t>
      </w:r>
      <w:proofErr w:type="spellStart"/>
      <w:r w:rsidRPr="00AE032B">
        <w:rPr>
          <w:rFonts w:ascii="Arial Narrow" w:hAnsi="Arial Narrow"/>
          <w:sz w:val="22"/>
          <w:szCs w:val="22"/>
          <w:lang w:val="x-none"/>
        </w:rPr>
        <w:t>equal</w:t>
      </w:r>
      <w:proofErr w:type="spellEnd"/>
      <w:r w:rsidRPr="00AE032B">
        <w:rPr>
          <w:rFonts w:ascii="Arial Narrow" w:hAnsi="Arial Narrow"/>
          <w:sz w:val="22"/>
          <w:szCs w:val="22"/>
          <w:lang w:val="x-none"/>
        </w:rPr>
        <w:t xml:space="preserve"> to </w:t>
      </w:r>
      <w:r w:rsidR="0039211B">
        <w:rPr>
          <w:rFonts w:ascii="Arial Narrow" w:hAnsi="Arial Narrow"/>
          <w:sz w:val="22"/>
          <w:szCs w:val="22"/>
          <w:lang w:val="en"/>
        </w:rPr>
        <w:t>8</w:t>
      </w:r>
      <w:r w:rsidR="007D6F67">
        <w:rPr>
          <w:rFonts w:ascii="Arial Narrow" w:hAnsi="Arial Narrow"/>
          <w:sz w:val="22"/>
          <w:szCs w:val="22"/>
          <w:lang w:val="en"/>
        </w:rPr>
        <w:t>0%</w:t>
      </w:r>
      <w:r w:rsidRPr="00AE032B">
        <w:rPr>
          <w:rFonts w:ascii="Arial Narrow" w:hAnsi="Arial Narrow"/>
          <w:sz w:val="22"/>
          <w:szCs w:val="22"/>
          <w:lang w:val="x-none"/>
        </w:rPr>
        <w:t> ;</w:t>
      </w:r>
    </w:p>
    <w:p w14:paraId="7DE52CB6" w14:textId="77777777" w:rsidR="00FA25D0" w:rsidRPr="00AE032B" w:rsidRDefault="00FA25D0" w:rsidP="00FA25D0">
      <w:pPr>
        <w:spacing w:before="120" w:after="120" w:line="276" w:lineRule="auto"/>
        <w:ind w:left="1560" w:hanging="360"/>
        <w:rPr>
          <w:lang w:val="en-GB"/>
        </w:rPr>
      </w:pPr>
      <w:r w:rsidRPr="00AE032B">
        <w:rPr>
          <w:rFonts w:ascii="Arial Narrow" w:hAnsi="Arial Narrow"/>
          <w:sz w:val="22"/>
          <w:szCs w:val="22"/>
          <w:lang w:val="en"/>
        </w:rPr>
        <w:t>3-</w:t>
      </w:r>
      <w:r w:rsidRPr="00AE032B">
        <w:rPr>
          <w:sz w:val="14"/>
          <w:szCs w:val="14"/>
          <w:lang w:val="en"/>
        </w:rPr>
        <w:t xml:space="preserve"> </w:t>
      </w:r>
      <w:proofErr w:type="spellStart"/>
      <w:r w:rsidRPr="00AE032B">
        <w:rPr>
          <w:rFonts w:ascii="Arial Narrow" w:hAnsi="Arial Narrow"/>
          <w:sz w:val="22"/>
          <w:szCs w:val="22"/>
          <w:lang w:val="x-none"/>
        </w:rPr>
        <w:t>financial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after</w:t>
      </w:r>
      <w:proofErr w:type="spellEnd"/>
      <w:r w:rsidRPr="00AE032B">
        <w:rPr>
          <w:rFonts w:ascii="Arial Narrow" w:hAnsi="Arial Narrow"/>
          <w:sz w:val="22"/>
          <w:szCs w:val="22"/>
          <w:lang w:val="x-none"/>
        </w:rPr>
        <w:t xml:space="preserve"> corrections in accordance </w:t>
      </w:r>
      <w:proofErr w:type="spellStart"/>
      <w:r w:rsidRPr="00AE032B">
        <w:rPr>
          <w:rFonts w:ascii="Arial Narrow" w:hAnsi="Arial Narrow"/>
          <w:sz w:val="22"/>
          <w:szCs w:val="22"/>
          <w:lang w:val="x-none"/>
        </w:rPr>
        <w:t>with</w:t>
      </w:r>
      <w:proofErr w:type="spellEnd"/>
      <w:r w:rsidRPr="00AE032B">
        <w:rPr>
          <w:rFonts w:ascii="Arial Narrow" w:hAnsi="Arial Narrow"/>
          <w:sz w:val="22"/>
          <w:szCs w:val="22"/>
          <w:lang w:val="x-none"/>
        </w:rPr>
        <w:t xml:space="preserve"> the provisions of the RPAO of the</w:t>
      </w:r>
      <w:r w:rsidRPr="00AE032B">
        <w:rPr>
          <w:lang w:val="en"/>
        </w:rPr>
        <w:t xml:space="preserve"> </w:t>
      </w:r>
      <w:r w:rsidRPr="00AE032B">
        <w:rPr>
          <w:rFonts w:ascii="Arial Narrow" w:hAnsi="Arial Narrow"/>
          <w:sz w:val="22"/>
          <w:szCs w:val="22"/>
          <w:lang w:val="en"/>
        </w:rPr>
        <w:t>-</w:t>
      </w:r>
      <w:r w:rsidRPr="00AE032B">
        <w:rPr>
          <w:lang w:val="en"/>
        </w:rPr>
        <w:t xml:space="preserve"> </w:t>
      </w:r>
      <w:r w:rsidRPr="00AE032B">
        <w:rPr>
          <w:rFonts w:ascii="Arial Narrow" w:hAnsi="Arial Narrow"/>
          <w:sz w:val="22"/>
          <w:szCs w:val="22"/>
          <w:lang w:val="x-none"/>
        </w:rPr>
        <w:t xml:space="preserve">of the unit </w:t>
      </w:r>
      <w:proofErr w:type="spellStart"/>
      <w:r w:rsidRPr="00AE032B">
        <w:rPr>
          <w:rFonts w:ascii="Arial Narrow" w:hAnsi="Arial Narrow"/>
          <w:sz w:val="22"/>
          <w:szCs w:val="22"/>
          <w:lang w:val="x-none"/>
        </w:rPr>
        <w:t>prices</w:t>
      </w:r>
      <w:proofErr w:type="spellEnd"/>
      <w:r w:rsidRPr="00AE032B">
        <w:rPr>
          <w:rFonts w:ascii="Arial Narrow" w:hAnsi="Arial Narrow"/>
          <w:sz w:val="22"/>
          <w:szCs w:val="22"/>
          <w:lang w:val="x-none"/>
        </w:rPr>
        <w:t xml:space="preserve">, the unit </w:t>
      </w:r>
      <w:proofErr w:type="spellStart"/>
      <w:r w:rsidRPr="00AE032B">
        <w:rPr>
          <w:rFonts w:ascii="Arial Narrow" w:hAnsi="Arial Narrow"/>
          <w:sz w:val="22"/>
          <w:szCs w:val="22"/>
          <w:lang w:val="x-none"/>
        </w:rPr>
        <w:t>price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schedule</w:t>
      </w:r>
      <w:proofErr w:type="spellEnd"/>
      <w:r w:rsidRPr="00AE032B">
        <w:rPr>
          <w:rFonts w:ascii="Arial Narrow" w:hAnsi="Arial Narrow"/>
          <w:sz w:val="22"/>
          <w:szCs w:val="22"/>
          <w:lang w:val="x-none"/>
        </w:rPr>
        <w:t xml:space="preserve"> and the </w:t>
      </w:r>
      <w:proofErr w:type="spellStart"/>
      <w:r w:rsidRPr="00AE032B">
        <w:rPr>
          <w:rFonts w:ascii="Arial Narrow" w:hAnsi="Arial Narrow"/>
          <w:sz w:val="22"/>
          <w:szCs w:val="22"/>
          <w:lang w:val="x-none"/>
        </w:rPr>
        <w:t>estimated</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estimate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considered</w:t>
      </w:r>
      <w:proofErr w:type="spellEnd"/>
      <w:r w:rsidRPr="00AE032B">
        <w:rPr>
          <w:rFonts w:ascii="Arial Narrow" w:hAnsi="Arial Narrow"/>
          <w:sz w:val="22"/>
          <w:szCs w:val="22"/>
          <w:lang w:val="x-none"/>
        </w:rPr>
        <w:t xml:space="preserve"> in accordance </w:t>
      </w:r>
      <w:proofErr w:type="spellStart"/>
      <w:r w:rsidRPr="00AE032B">
        <w:rPr>
          <w:rFonts w:ascii="Arial Narrow" w:hAnsi="Arial Narrow"/>
          <w:sz w:val="22"/>
          <w:szCs w:val="22"/>
          <w:lang w:val="x-none"/>
        </w:rPr>
        <w:t>with</w:t>
      </w:r>
      <w:proofErr w:type="spellEnd"/>
      <w:r w:rsidRPr="00AE032B">
        <w:rPr>
          <w:rFonts w:ascii="Arial Narrow" w:hAnsi="Arial Narrow"/>
          <w:sz w:val="22"/>
          <w:szCs w:val="22"/>
          <w:lang w:val="x-none"/>
        </w:rPr>
        <w:t xml:space="preserve"> the provisions of the CCTP and </w:t>
      </w:r>
      <w:proofErr w:type="spellStart"/>
      <w:r w:rsidRPr="00AE032B">
        <w:rPr>
          <w:rFonts w:ascii="Arial Narrow" w:hAnsi="Arial Narrow"/>
          <w:sz w:val="22"/>
          <w:szCs w:val="22"/>
          <w:lang w:val="x-none"/>
        </w:rPr>
        <w:t>classified</w:t>
      </w:r>
      <w:proofErr w:type="spellEnd"/>
      <w:r w:rsidRPr="00AE032B">
        <w:rPr>
          <w:rFonts w:ascii="Arial Narrow" w:hAnsi="Arial Narrow"/>
          <w:sz w:val="22"/>
          <w:szCs w:val="22"/>
          <w:lang w:val="x-none"/>
        </w:rPr>
        <w:t xml:space="preserve"> the </w:t>
      </w:r>
      <w:proofErr w:type="spellStart"/>
      <w:r w:rsidRPr="00AE032B">
        <w:rPr>
          <w:rFonts w:ascii="Arial Narrow" w:hAnsi="Arial Narrow"/>
          <w:sz w:val="22"/>
          <w:szCs w:val="22"/>
          <w:lang w:val="x-none"/>
        </w:rPr>
        <w:t>lowest</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bidder</w:t>
      </w:r>
      <w:proofErr w:type="spellEnd"/>
      <w:r w:rsidRPr="00AE032B">
        <w:rPr>
          <w:rFonts w:ascii="Arial Narrow" w:hAnsi="Arial Narrow"/>
          <w:sz w:val="22"/>
          <w:szCs w:val="22"/>
          <w:lang w:val="x-none"/>
        </w:rPr>
        <w:t>.</w:t>
      </w:r>
    </w:p>
    <w:p w14:paraId="5BF14251"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14-</w:t>
      </w:r>
      <w:r w:rsidRPr="00AE032B">
        <w:rPr>
          <w:b/>
          <w:bCs/>
          <w:sz w:val="14"/>
          <w:szCs w:val="14"/>
          <w:lang w:val="en"/>
        </w:rPr>
        <w:t xml:space="preserve"> </w:t>
      </w:r>
      <w:r w:rsidRPr="00AE032B">
        <w:rPr>
          <w:rFonts w:ascii="Arial Narrow" w:hAnsi="Arial Narrow"/>
          <w:b/>
          <w:bCs/>
          <w:sz w:val="22"/>
          <w:szCs w:val="22"/>
          <w:lang w:val="en"/>
        </w:rPr>
        <w:t>ADDITIONAL INFORMATION</w:t>
      </w:r>
    </w:p>
    <w:p w14:paraId="6844D0C6" w14:textId="77777777" w:rsidR="0039211B" w:rsidRDefault="00FA25D0" w:rsidP="0039211B">
      <w:pPr>
        <w:spacing w:after="120"/>
        <w:ind w:firstLine="426"/>
        <w:rPr>
          <w:rFonts w:ascii="Arial Narrow" w:hAnsi="Arial Narrow"/>
          <w:sz w:val="22"/>
          <w:szCs w:val="22"/>
          <w:lang w:val="en"/>
        </w:rPr>
      </w:pPr>
      <w:r w:rsidRPr="00AE032B">
        <w:rPr>
          <w:rFonts w:ascii="Arial Narrow" w:hAnsi="Arial Narrow"/>
          <w:sz w:val="22"/>
          <w:szCs w:val="22"/>
          <w:lang w:val="en"/>
        </w:rPr>
        <w:t xml:space="preserve">Additional technical information can be obtained during working hours from the General Secretariat or from the Planning and Local Development Department of the Municipality of </w:t>
      </w:r>
      <w:r w:rsidR="007E7D92">
        <w:rPr>
          <w:rFonts w:ascii="Arial Narrow" w:hAnsi="Arial Narrow"/>
          <w:sz w:val="22"/>
          <w:szCs w:val="22"/>
          <w:lang w:val="en"/>
        </w:rPr>
        <w:t>GARI-</w:t>
      </w:r>
      <w:proofErr w:type="gramStart"/>
      <w:r w:rsidR="007E7D92">
        <w:rPr>
          <w:rFonts w:ascii="Arial Narrow" w:hAnsi="Arial Narrow"/>
          <w:sz w:val="22"/>
          <w:szCs w:val="22"/>
          <w:lang w:val="en"/>
        </w:rPr>
        <w:t xml:space="preserve">GOMBO </w:t>
      </w:r>
      <w:r w:rsidRPr="00AE032B">
        <w:rPr>
          <w:rFonts w:ascii="Arial Narrow" w:hAnsi="Arial Narrow"/>
          <w:sz w:val="22"/>
          <w:szCs w:val="22"/>
          <w:lang w:val="en"/>
        </w:rPr>
        <w:t>,</w:t>
      </w:r>
      <w:proofErr w:type="gramEnd"/>
      <w:r w:rsidRPr="00AE032B">
        <w:rPr>
          <w:rFonts w:ascii="Arial Narrow" w:hAnsi="Arial Narrow"/>
          <w:sz w:val="22"/>
          <w:szCs w:val="22"/>
          <w:lang w:val="en"/>
        </w:rPr>
        <w:t xml:space="preserve"> at the telephone numbers:</w:t>
      </w:r>
    </w:p>
    <w:p w14:paraId="518A1589" w14:textId="255C5375" w:rsidR="00FA25D0" w:rsidRPr="0039211B" w:rsidRDefault="004C3D90" w:rsidP="0039211B">
      <w:pPr>
        <w:spacing w:after="120"/>
        <w:rPr>
          <w:rFonts w:ascii="Arial Narrow" w:hAnsi="Arial Narrow"/>
          <w:sz w:val="22"/>
          <w:szCs w:val="22"/>
          <w:lang w:val="en"/>
        </w:rPr>
      </w:pPr>
      <w:r w:rsidRPr="004C3D90">
        <w:rPr>
          <w:rFonts w:ascii="Arial Narrow" w:hAnsi="Arial Narrow"/>
          <w:b/>
          <w:bCs/>
          <w:iCs/>
          <w:sz w:val="22"/>
          <w:szCs w:val="22"/>
          <w:lang w:val="en-US"/>
        </w:rPr>
        <w:t>674 32 38 38/696 25 92 46</w:t>
      </w:r>
    </w:p>
    <w:p w14:paraId="39690921" w14:textId="6F3FBFB8" w:rsidR="00FA25D0" w:rsidRPr="00AE032B" w:rsidRDefault="0039211B" w:rsidP="0039211B">
      <w:pPr>
        <w:rPr>
          <w:lang w:val="en-GB"/>
        </w:rPr>
      </w:pPr>
      <w:r>
        <w:rPr>
          <w:rFonts w:ascii="Arial Narrow" w:hAnsi="Arial Narrow"/>
          <w:b/>
          <w:bCs/>
          <w:i/>
          <w:iCs/>
          <w:sz w:val="24"/>
          <w:szCs w:val="24"/>
          <w:lang w:val="en"/>
        </w:rPr>
        <w:t xml:space="preserve">                                                                                                          </w:t>
      </w:r>
      <w:r w:rsidR="007E7D92">
        <w:rPr>
          <w:rFonts w:ascii="Arial Narrow" w:hAnsi="Arial Narrow"/>
          <w:b/>
          <w:bCs/>
          <w:i/>
          <w:iCs/>
          <w:sz w:val="24"/>
          <w:szCs w:val="24"/>
          <w:lang w:val="en"/>
        </w:rPr>
        <w:t>GARI-</w:t>
      </w:r>
      <w:proofErr w:type="gramStart"/>
      <w:r w:rsidR="007E7D92">
        <w:rPr>
          <w:rFonts w:ascii="Arial Narrow" w:hAnsi="Arial Narrow"/>
          <w:b/>
          <w:bCs/>
          <w:i/>
          <w:iCs/>
          <w:sz w:val="24"/>
          <w:szCs w:val="24"/>
          <w:lang w:val="en"/>
        </w:rPr>
        <w:t xml:space="preserve">GOMBO </w:t>
      </w:r>
      <w:r w:rsidR="00FA25D0" w:rsidRPr="00AE032B">
        <w:rPr>
          <w:rFonts w:ascii="Arial Narrow" w:hAnsi="Arial Narrow"/>
          <w:b/>
          <w:bCs/>
          <w:i/>
          <w:iCs/>
          <w:sz w:val="24"/>
          <w:szCs w:val="24"/>
          <w:lang w:val="en"/>
        </w:rPr>
        <w:t>,</w:t>
      </w:r>
      <w:proofErr w:type="gramEnd"/>
      <w:r w:rsidR="00FA25D0" w:rsidRPr="00AE032B">
        <w:rPr>
          <w:rFonts w:ascii="Arial Narrow" w:hAnsi="Arial Narrow"/>
          <w:b/>
          <w:bCs/>
          <w:i/>
          <w:iCs/>
          <w:sz w:val="24"/>
          <w:szCs w:val="24"/>
          <w:lang w:val="en"/>
        </w:rPr>
        <w:t xml:space="preserve"> the </w:t>
      </w:r>
      <w:r w:rsidR="00FA25D0" w:rsidRPr="00AE032B">
        <w:rPr>
          <w:rFonts w:ascii="Arial Narrow" w:hAnsi="Arial Narrow"/>
          <w:b/>
          <w:bCs/>
          <w:sz w:val="24"/>
          <w:szCs w:val="24"/>
          <w:lang w:val="en-GB"/>
        </w:rPr>
        <w:t>______________</w:t>
      </w:r>
    </w:p>
    <w:p w14:paraId="4D5C73EC" w14:textId="77777777" w:rsidR="0039211B" w:rsidRDefault="00FA25D0" w:rsidP="00FA25D0">
      <w:pPr>
        <w:ind w:left="6381"/>
        <w:rPr>
          <w:rFonts w:ascii="Arial Narrow" w:hAnsi="Arial Narrow"/>
          <w:sz w:val="36"/>
          <w:szCs w:val="22"/>
          <w:lang w:val="en"/>
        </w:rPr>
      </w:pPr>
      <w:r w:rsidRPr="00FA25D0">
        <w:rPr>
          <w:rFonts w:ascii="Brush Script MT" w:hAnsi="Brush Script MT"/>
          <w:sz w:val="36"/>
          <w:szCs w:val="22"/>
          <w:lang w:val="en"/>
        </w:rPr>
        <w:t>The Mayor</w:t>
      </w:r>
    </w:p>
    <w:p w14:paraId="0D900119" w14:textId="6ED7FE32" w:rsidR="00FA25D0" w:rsidRPr="00AE032B" w:rsidRDefault="00FA25D0" w:rsidP="00FA25D0">
      <w:pPr>
        <w:ind w:left="6381"/>
        <w:rPr>
          <w:lang w:val="en-GB"/>
        </w:rPr>
      </w:pPr>
      <w:r w:rsidRPr="00AE032B">
        <w:rPr>
          <w:rFonts w:ascii="Arial Narrow" w:hAnsi="Arial Narrow"/>
          <w:sz w:val="22"/>
          <w:szCs w:val="22"/>
          <w:lang w:val="en"/>
        </w:rPr>
        <w:t>(Contracting Authority)</w:t>
      </w:r>
    </w:p>
    <w:p w14:paraId="6886C1D8" w14:textId="16F3D2C7" w:rsidR="00FA25D0" w:rsidRPr="00FA25D0" w:rsidRDefault="00FA25D0" w:rsidP="00FA25D0">
      <w:pPr>
        <w:rPr>
          <w:rFonts w:ascii="Arial Narrow" w:hAnsi="Arial Narrow"/>
          <w:b/>
          <w:sz w:val="22"/>
          <w:szCs w:val="22"/>
          <w:u w:val="single"/>
          <w:lang w:val="en-GB" w:eastAsia="en-US"/>
        </w:rPr>
      </w:pPr>
      <w:r w:rsidRPr="00AE032B">
        <w:rPr>
          <w:rFonts w:eastAsia="Arial Unicode MS"/>
          <w:i/>
          <w:noProof/>
          <w:sz w:val="22"/>
          <w:szCs w:val="22"/>
          <w:lang w:val="en-GB"/>
        </w:rPr>
        <w:t xml:space="preserve"> </w:t>
      </w:r>
    </w:p>
    <w:p w14:paraId="7D10EFD0" w14:textId="07B86E98" w:rsidR="00FA25D0" w:rsidRDefault="006D6FB0">
      <w:pPr>
        <w:rPr>
          <w:rFonts w:ascii="Arial Narrow" w:hAnsi="Arial Narrow" w:cs="Tahoma"/>
          <w:b/>
          <w:bCs/>
          <w:spacing w:val="-100"/>
          <w:sz w:val="36"/>
          <w:szCs w:val="36"/>
          <w:lang w:val="en-GB" w:eastAsia="en-US"/>
        </w:rPr>
      </w:pPr>
      <w:r>
        <w:rPr>
          <w:noProof/>
        </w:rPr>
        <mc:AlternateContent>
          <mc:Choice Requires="wps">
            <w:drawing>
              <wp:anchor distT="0" distB="0" distL="114300" distR="114300" simplePos="0" relativeHeight="251710464" behindDoc="0" locked="0" layoutInCell="1" allowOverlap="1" wp14:anchorId="1E46AC4A" wp14:editId="29D55315">
                <wp:simplePos x="0" y="0"/>
                <wp:positionH relativeFrom="column">
                  <wp:posOffset>-372110</wp:posOffset>
                </wp:positionH>
                <wp:positionV relativeFrom="paragraph">
                  <wp:posOffset>575323</wp:posOffset>
                </wp:positionV>
                <wp:extent cx="2085975" cy="1828800"/>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2085975" cy="1828800"/>
                        </a:xfrm>
                        <a:prstGeom prst="rect">
                          <a:avLst/>
                        </a:prstGeom>
                        <a:noFill/>
                        <a:ln w="6350">
                          <a:noFill/>
                        </a:ln>
                      </wps:spPr>
                      <wps:txbx>
                        <w:txbxContent>
                          <w:p w14:paraId="2AB546C8" w14:textId="77777777" w:rsidR="00D9685E" w:rsidRPr="006D1576" w:rsidRDefault="00D9685E" w:rsidP="00FA25D0">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07694033" w14:textId="77777777" w:rsidR="00D9685E" w:rsidRPr="006D1576" w:rsidRDefault="00D9685E"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p>
                          <w:p w14:paraId="6BD09A53" w14:textId="090EEA7B" w:rsidR="00D9685E" w:rsidRPr="006D1576" w:rsidRDefault="00D9685E"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w:t>
                            </w:r>
                            <w:r>
                              <w:rPr>
                                <w:rFonts w:ascii="Arial Narrow" w:hAnsi="Arial Narrow" w:cs="Tahoma"/>
                                <w:sz w:val="16"/>
                                <w:szCs w:val="18"/>
                                <w:lang w:val="fr-CM"/>
                              </w:rPr>
                              <w:t>for</w:t>
                            </w:r>
                            <w:r w:rsidRPr="006D1576">
                              <w:rPr>
                                <w:rFonts w:ascii="Arial Narrow" w:hAnsi="Arial Narrow" w:cs="Tahoma"/>
                                <w:sz w:val="16"/>
                                <w:szCs w:val="18"/>
                                <w:lang w:val="fr-CM"/>
                              </w:rPr>
                              <w:t xml:space="preserve"> information)</w:t>
                            </w:r>
                          </w:p>
                          <w:p w14:paraId="451A7558" w14:textId="6455268C" w:rsidR="00D9685E" w:rsidRPr="004C3D90" w:rsidRDefault="00D9685E" w:rsidP="00FA25D0">
                            <w:pPr>
                              <w:numPr>
                                <w:ilvl w:val="0"/>
                                <w:numId w:val="117"/>
                              </w:numPr>
                              <w:ind w:left="284" w:hanging="284"/>
                              <w:jc w:val="both"/>
                              <w:rPr>
                                <w:rFonts w:ascii="Arial Narrow" w:hAnsi="Arial Narrow" w:cs="Tahoma"/>
                                <w:sz w:val="16"/>
                                <w:szCs w:val="18"/>
                                <w:lang w:val="en-US"/>
                              </w:rPr>
                            </w:pPr>
                            <w:r w:rsidRPr="004C3D90">
                              <w:rPr>
                                <w:rFonts w:ascii="Arial Narrow" w:hAnsi="Arial Narrow" w:cs="Tahoma"/>
                                <w:sz w:val="16"/>
                                <w:szCs w:val="18"/>
                                <w:lang w:val="en-US"/>
                              </w:rPr>
                              <w:t>DD-MINMAP/BN (for information)</w:t>
                            </w:r>
                          </w:p>
                          <w:p w14:paraId="231491C7" w14:textId="23DBE2A0" w:rsidR="00D9685E" w:rsidRPr="006D1576" w:rsidRDefault="00D9685E"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w:t>
                            </w:r>
                            <w:r>
                              <w:rPr>
                                <w:rFonts w:ascii="Arial Narrow" w:hAnsi="Arial Narrow" w:cs="Tahoma"/>
                                <w:sz w:val="16"/>
                                <w:szCs w:val="18"/>
                                <w:lang w:val="fr-CM"/>
                              </w:rPr>
                              <w:t>GAGO-C</w:t>
                            </w:r>
                          </w:p>
                          <w:p w14:paraId="67294CD7" w14:textId="4817F9FE" w:rsidR="00D9685E" w:rsidRPr="006D1576" w:rsidRDefault="00D9685E" w:rsidP="00FA25D0">
                            <w:pPr>
                              <w:numPr>
                                <w:ilvl w:val="0"/>
                                <w:numId w:val="117"/>
                              </w:numPr>
                              <w:ind w:left="284" w:hanging="284"/>
                              <w:jc w:val="both"/>
                              <w:rPr>
                                <w:rFonts w:ascii="Arial Narrow" w:hAnsi="Arial Narrow" w:cs="Tahoma"/>
                                <w:sz w:val="16"/>
                                <w:szCs w:val="18"/>
                                <w:lang w:val="fr-CM"/>
                              </w:rPr>
                            </w:pPr>
                            <w:r>
                              <w:rPr>
                                <w:rFonts w:ascii="Arial Narrow" w:hAnsi="Arial Narrow" w:cs="Tahoma"/>
                                <w:sz w:val="16"/>
                                <w:szCs w:val="18"/>
                                <w:lang w:val="fr-CM"/>
                              </w:rPr>
                              <w:t>display</w:t>
                            </w:r>
                            <w:r w:rsidRPr="006D1576">
                              <w:rPr>
                                <w:rFonts w:ascii="Arial Narrow" w:hAnsi="Arial Narrow" w:cs="Tahoma"/>
                                <w:sz w:val="16"/>
                                <w:szCs w:val="18"/>
                                <w:lang w:val="fr-CM"/>
                              </w:rPr>
                              <w:t xml:space="preserve"> (</w:t>
                            </w:r>
                            <w:r>
                              <w:rPr>
                                <w:rFonts w:ascii="Arial Narrow" w:hAnsi="Arial Narrow" w:cs="Tahoma"/>
                                <w:sz w:val="16"/>
                                <w:szCs w:val="18"/>
                                <w:lang w:val="fr-CM"/>
                              </w:rPr>
                              <w:t>fo</w:t>
                            </w:r>
                            <w:r w:rsidRPr="006D1576">
                              <w:rPr>
                                <w:rFonts w:ascii="Arial Narrow" w:hAnsi="Arial Narrow" w:cs="Tahoma"/>
                                <w:sz w:val="16"/>
                                <w:szCs w:val="18"/>
                                <w:lang w:val="fr-CM"/>
                              </w:rPr>
                              <w:t>r information)</w:t>
                            </w:r>
                          </w:p>
                          <w:p w14:paraId="3675D43C" w14:textId="129C0D57" w:rsidR="00D9685E" w:rsidRPr="006D1576" w:rsidRDefault="00D9685E" w:rsidP="00FA25D0">
                            <w:pPr>
                              <w:numPr>
                                <w:ilvl w:val="0"/>
                                <w:numId w:val="117"/>
                              </w:numPr>
                              <w:ind w:left="284" w:hanging="284"/>
                              <w:jc w:val="both"/>
                              <w:rPr>
                                <w:rFonts w:ascii="Arial Narrow" w:hAnsi="Arial Narrow" w:cs="Tahoma"/>
                                <w:sz w:val="16"/>
                                <w:szCs w:val="18"/>
                                <w:lang w:val="fr-CM"/>
                              </w:rPr>
                            </w:pPr>
                            <w:proofErr w:type="spellStart"/>
                            <w:r>
                              <w:rPr>
                                <w:rFonts w:ascii="Arial Narrow" w:hAnsi="Arial Narrow" w:cs="Tahoma"/>
                                <w:sz w:val="16"/>
                                <w:szCs w:val="18"/>
                                <w:lang w:val="fr-CM"/>
                              </w:rPr>
                              <w:t>Archiving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46AC4A" id="Zone de texte 13" o:spid="_x0000_s1045" type="#_x0000_t202" style="position:absolute;margin-left:-29.3pt;margin-top:45.3pt;width:164.25pt;height:2in;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" filled="f" stroked="f" strokeweight=".5pt">
                <v:textbox style="mso-fit-shape-to-text:t">
                  <w:txbxContent>
                    <w:p w14:paraId="2AB546C8" w14:textId="77777777" w:rsidR="00D9685E" w:rsidRPr="006D1576" w:rsidRDefault="00D9685E" w:rsidP="00FA25D0">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07694033" w14:textId="77777777" w:rsidR="00D9685E" w:rsidRPr="006D1576" w:rsidRDefault="00D9685E"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p>
                    <w:p w14:paraId="6BD09A53" w14:textId="090EEA7B" w:rsidR="00D9685E" w:rsidRPr="006D1576" w:rsidRDefault="00D9685E"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w:t>
                      </w:r>
                      <w:r>
                        <w:rPr>
                          <w:rFonts w:ascii="Arial Narrow" w:hAnsi="Arial Narrow" w:cs="Tahoma"/>
                          <w:sz w:val="16"/>
                          <w:szCs w:val="18"/>
                          <w:lang w:val="fr-CM"/>
                        </w:rPr>
                        <w:t>for</w:t>
                      </w:r>
                      <w:r w:rsidRPr="006D1576">
                        <w:rPr>
                          <w:rFonts w:ascii="Arial Narrow" w:hAnsi="Arial Narrow" w:cs="Tahoma"/>
                          <w:sz w:val="16"/>
                          <w:szCs w:val="18"/>
                          <w:lang w:val="fr-CM"/>
                        </w:rPr>
                        <w:t xml:space="preserve"> information)</w:t>
                      </w:r>
                    </w:p>
                    <w:p w14:paraId="451A7558" w14:textId="6455268C" w:rsidR="00D9685E" w:rsidRPr="004C3D90" w:rsidRDefault="00D9685E" w:rsidP="00FA25D0">
                      <w:pPr>
                        <w:numPr>
                          <w:ilvl w:val="0"/>
                          <w:numId w:val="117"/>
                        </w:numPr>
                        <w:ind w:left="284" w:hanging="284"/>
                        <w:jc w:val="both"/>
                        <w:rPr>
                          <w:rFonts w:ascii="Arial Narrow" w:hAnsi="Arial Narrow" w:cs="Tahoma"/>
                          <w:sz w:val="16"/>
                          <w:szCs w:val="18"/>
                          <w:lang w:val="en-US"/>
                        </w:rPr>
                      </w:pPr>
                      <w:r w:rsidRPr="004C3D90">
                        <w:rPr>
                          <w:rFonts w:ascii="Arial Narrow" w:hAnsi="Arial Narrow" w:cs="Tahoma"/>
                          <w:sz w:val="16"/>
                          <w:szCs w:val="18"/>
                          <w:lang w:val="en-US"/>
                        </w:rPr>
                        <w:t>DD-MINMAP/BN (for information)</w:t>
                      </w:r>
                    </w:p>
                    <w:p w14:paraId="231491C7" w14:textId="23DBE2A0" w:rsidR="00D9685E" w:rsidRPr="006D1576" w:rsidRDefault="00D9685E"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w:t>
                      </w:r>
                      <w:r>
                        <w:rPr>
                          <w:rFonts w:ascii="Arial Narrow" w:hAnsi="Arial Narrow" w:cs="Tahoma"/>
                          <w:sz w:val="16"/>
                          <w:szCs w:val="18"/>
                          <w:lang w:val="fr-CM"/>
                        </w:rPr>
                        <w:t>GAGO-C</w:t>
                      </w:r>
                    </w:p>
                    <w:p w14:paraId="67294CD7" w14:textId="4817F9FE" w:rsidR="00D9685E" w:rsidRPr="006D1576" w:rsidRDefault="00D9685E" w:rsidP="00FA25D0">
                      <w:pPr>
                        <w:numPr>
                          <w:ilvl w:val="0"/>
                          <w:numId w:val="117"/>
                        </w:numPr>
                        <w:ind w:left="284" w:hanging="284"/>
                        <w:jc w:val="both"/>
                        <w:rPr>
                          <w:rFonts w:ascii="Arial Narrow" w:hAnsi="Arial Narrow" w:cs="Tahoma"/>
                          <w:sz w:val="16"/>
                          <w:szCs w:val="18"/>
                          <w:lang w:val="fr-CM"/>
                        </w:rPr>
                      </w:pPr>
                      <w:r>
                        <w:rPr>
                          <w:rFonts w:ascii="Arial Narrow" w:hAnsi="Arial Narrow" w:cs="Tahoma"/>
                          <w:sz w:val="16"/>
                          <w:szCs w:val="18"/>
                          <w:lang w:val="fr-CM"/>
                        </w:rPr>
                        <w:t>display</w:t>
                      </w:r>
                      <w:r w:rsidRPr="006D1576">
                        <w:rPr>
                          <w:rFonts w:ascii="Arial Narrow" w:hAnsi="Arial Narrow" w:cs="Tahoma"/>
                          <w:sz w:val="16"/>
                          <w:szCs w:val="18"/>
                          <w:lang w:val="fr-CM"/>
                        </w:rPr>
                        <w:t xml:space="preserve"> (</w:t>
                      </w:r>
                      <w:r>
                        <w:rPr>
                          <w:rFonts w:ascii="Arial Narrow" w:hAnsi="Arial Narrow" w:cs="Tahoma"/>
                          <w:sz w:val="16"/>
                          <w:szCs w:val="18"/>
                          <w:lang w:val="fr-CM"/>
                        </w:rPr>
                        <w:t>fo</w:t>
                      </w:r>
                      <w:r w:rsidRPr="006D1576">
                        <w:rPr>
                          <w:rFonts w:ascii="Arial Narrow" w:hAnsi="Arial Narrow" w:cs="Tahoma"/>
                          <w:sz w:val="16"/>
                          <w:szCs w:val="18"/>
                          <w:lang w:val="fr-CM"/>
                        </w:rPr>
                        <w:t>r information)</w:t>
                      </w:r>
                    </w:p>
                    <w:p w14:paraId="3675D43C" w14:textId="129C0D57" w:rsidR="00D9685E" w:rsidRPr="006D1576" w:rsidRDefault="00D9685E" w:rsidP="00FA25D0">
                      <w:pPr>
                        <w:numPr>
                          <w:ilvl w:val="0"/>
                          <w:numId w:val="117"/>
                        </w:numPr>
                        <w:ind w:left="284" w:hanging="284"/>
                        <w:jc w:val="both"/>
                        <w:rPr>
                          <w:rFonts w:ascii="Arial Narrow" w:hAnsi="Arial Narrow" w:cs="Tahoma"/>
                          <w:sz w:val="16"/>
                          <w:szCs w:val="18"/>
                          <w:lang w:val="fr-CM"/>
                        </w:rPr>
                      </w:pPr>
                      <w:proofErr w:type="spellStart"/>
                      <w:r>
                        <w:rPr>
                          <w:rFonts w:ascii="Arial Narrow" w:hAnsi="Arial Narrow" w:cs="Tahoma"/>
                          <w:sz w:val="16"/>
                          <w:szCs w:val="18"/>
                          <w:lang w:val="fr-CM"/>
                        </w:rPr>
                        <w:t>Archiving</w:t>
                      </w:r>
                      <w:proofErr w:type="spellEnd"/>
                    </w:p>
                  </w:txbxContent>
                </v:textbox>
                <w10:wrap type="square"/>
              </v:shape>
            </w:pict>
          </mc:Fallback>
        </mc:AlternateContent>
      </w:r>
      <w:r w:rsidR="00FA25D0">
        <w:rPr>
          <w:rFonts w:ascii="Arial Narrow" w:hAnsi="Arial Narrow" w:cs="Tahoma"/>
          <w:b/>
          <w:bCs/>
          <w:spacing w:val="-100"/>
          <w:sz w:val="36"/>
          <w:szCs w:val="36"/>
          <w:lang w:val="en-GB" w:eastAsia="en-US"/>
        </w:rPr>
        <w:br w:type="page"/>
      </w:r>
    </w:p>
    <w:p w14:paraId="05E618D6" w14:textId="77777777" w:rsidR="00F23A19" w:rsidRDefault="00F23A19" w:rsidP="00F23A19">
      <w:pPr>
        <w:spacing w:before="120" w:after="120"/>
        <w:rPr>
          <w:rFonts w:ascii="Arial Narrow" w:hAnsi="Arial Narrow" w:cs="Tahoma"/>
          <w:sz w:val="24"/>
          <w:szCs w:val="24"/>
          <w:lang w:val="fr-CM" w:eastAsia="en-US"/>
        </w:rPr>
      </w:pPr>
    </w:p>
    <w:p w14:paraId="2EB41630" w14:textId="77777777" w:rsidR="0039211B" w:rsidRDefault="0039211B" w:rsidP="00F23A19">
      <w:pPr>
        <w:spacing w:before="120" w:after="120"/>
        <w:rPr>
          <w:rFonts w:ascii="Arial Narrow" w:hAnsi="Arial Narrow" w:cs="Tahoma"/>
          <w:sz w:val="24"/>
          <w:szCs w:val="24"/>
          <w:lang w:val="fr-CM" w:eastAsia="en-US"/>
        </w:rPr>
      </w:pPr>
    </w:p>
    <w:p w14:paraId="4DC3EB4E" w14:textId="77777777" w:rsidR="0039211B" w:rsidRDefault="0039211B" w:rsidP="00F23A19">
      <w:pPr>
        <w:spacing w:before="120" w:after="120"/>
        <w:rPr>
          <w:rFonts w:ascii="Arial Narrow" w:hAnsi="Arial Narrow" w:cs="Tahoma"/>
          <w:sz w:val="24"/>
          <w:szCs w:val="24"/>
          <w:lang w:val="fr-CM" w:eastAsia="en-US"/>
        </w:rPr>
      </w:pPr>
    </w:p>
    <w:p w14:paraId="7026EE31" w14:textId="77777777" w:rsidR="0039211B" w:rsidRDefault="0039211B" w:rsidP="00F23A19">
      <w:pPr>
        <w:spacing w:before="120" w:after="120"/>
        <w:rPr>
          <w:rFonts w:ascii="Arial Narrow" w:hAnsi="Arial Narrow" w:cs="Tahoma"/>
          <w:sz w:val="24"/>
          <w:szCs w:val="24"/>
          <w:lang w:val="fr-CM" w:eastAsia="en-US"/>
        </w:rPr>
      </w:pPr>
    </w:p>
    <w:p w14:paraId="208CCC5B" w14:textId="77777777" w:rsidR="0039211B" w:rsidRDefault="0039211B" w:rsidP="00F23A19">
      <w:pPr>
        <w:spacing w:before="120" w:after="120"/>
        <w:rPr>
          <w:rFonts w:ascii="Arial Narrow" w:hAnsi="Arial Narrow" w:cs="Tahoma"/>
          <w:sz w:val="24"/>
          <w:szCs w:val="24"/>
          <w:lang w:val="fr-CM" w:eastAsia="en-US"/>
        </w:rPr>
      </w:pPr>
    </w:p>
    <w:p w14:paraId="548890F4" w14:textId="77777777" w:rsidR="0039211B" w:rsidRDefault="0039211B" w:rsidP="00F23A19">
      <w:pPr>
        <w:spacing w:before="120" w:after="120"/>
        <w:rPr>
          <w:rFonts w:ascii="Arial Narrow" w:hAnsi="Arial Narrow" w:cs="Tahoma"/>
          <w:sz w:val="24"/>
          <w:szCs w:val="24"/>
          <w:lang w:val="fr-CM" w:eastAsia="en-US"/>
        </w:rPr>
      </w:pPr>
    </w:p>
    <w:p w14:paraId="162DCEF0" w14:textId="77777777" w:rsidR="0039211B" w:rsidRDefault="0039211B" w:rsidP="00F23A19">
      <w:pPr>
        <w:spacing w:before="120" w:after="120"/>
        <w:rPr>
          <w:rFonts w:ascii="Arial Narrow" w:hAnsi="Arial Narrow" w:cs="Tahoma"/>
          <w:sz w:val="24"/>
          <w:szCs w:val="24"/>
          <w:lang w:val="fr-CM" w:eastAsia="en-US"/>
        </w:rPr>
      </w:pPr>
    </w:p>
    <w:p w14:paraId="76688F0C" w14:textId="77777777" w:rsidR="0039211B" w:rsidRDefault="0039211B" w:rsidP="00F23A19">
      <w:pPr>
        <w:spacing w:before="120" w:after="120"/>
        <w:rPr>
          <w:rFonts w:ascii="Arial Narrow" w:hAnsi="Arial Narrow" w:cs="Tahoma"/>
          <w:sz w:val="24"/>
          <w:szCs w:val="24"/>
          <w:lang w:val="fr-CM" w:eastAsia="en-US"/>
        </w:rPr>
      </w:pPr>
    </w:p>
    <w:p w14:paraId="2444B29A" w14:textId="77777777" w:rsidR="0039211B" w:rsidRDefault="0039211B" w:rsidP="00F23A19">
      <w:pPr>
        <w:spacing w:before="120" w:after="120"/>
        <w:rPr>
          <w:rFonts w:ascii="Arial Narrow" w:hAnsi="Arial Narrow" w:cs="Tahoma"/>
          <w:sz w:val="24"/>
          <w:szCs w:val="24"/>
          <w:lang w:val="fr-CM" w:eastAsia="en-US"/>
        </w:rPr>
      </w:pPr>
    </w:p>
    <w:p w14:paraId="7A847F81" w14:textId="77777777" w:rsidR="0039211B" w:rsidRDefault="0039211B" w:rsidP="00F23A19">
      <w:pPr>
        <w:spacing w:before="120" w:after="120"/>
        <w:rPr>
          <w:rFonts w:ascii="Arial Narrow" w:hAnsi="Arial Narrow" w:cs="Tahoma"/>
          <w:sz w:val="24"/>
          <w:szCs w:val="24"/>
          <w:lang w:val="fr-CM" w:eastAsia="en-US"/>
        </w:rPr>
      </w:pPr>
    </w:p>
    <w:p w14:paraId="481C7598" w14:textId="77777777" w:rsidR="0039211B" w:rsidRDefault="0039211B" w:rsidP="00F23A19">
      <w:pPr>
        <w:spacing w:before="120" w:after="120"/>
        <w:rPr>
          <w:rFonts w:ascii="Arial Narrow" w:hAnsi="Arial Narrow" w:cs="Tahoma"/>
          <w:sz w:val="24"/>
          <w:szCs w:val="24"/>
          <w:lang w:val="fr-CM" w:eastAsia="en-US"/>
        </w:rPr>
      </w:pPr>
    </w:p>
    <w:p w14:paraId="06D81A45" w14:textId="77777777" w:rsidR="0039211B" w:rsidRDefault="0039211B" w:rsidP="00F23A19">
      <w:pPr>
        <w:spacing w:before="120" w:after="120"/>
        <w:rPr>
          <w:rFonts w:ascii="Arial Narrow" w:hAnsi="Arial Narrow" w:cs="Tahoma"/>
          <w:sz w:val="24"/>
          <w:szCs w:val="24"/>
          <w:lang w:val="fr-CM" w:eastAsia="en-US"/>
        </w:rPr>
      </w:pPr>
    </w:p>
    <w:p w14:paraId="2B747893" w14:textId="77777777" w:rsidR="0039211B" w:rsidRPr="00F23A19" w:rsidRDefault="0039211B" w:rsidP="00F23A19">
      <w:pPr>
        <w:spacing w:before="120" w:after="120"/>
        <w:rPr>
          <w:rFonts w:ascii="Arial Narrow" w:hAnsi="Arial Narrow" w:cs="Tahoma"/>
          <w:sz w:val="24"/>
          <w:szCs w:val="24"/>
          <w:lang w:val="fr-CM" w:eastAsia="en-US"/>
        </w:rPr>
      </w:pPr>
    </w:p>
    <w:p w14:paraId="675378CC" w14:textId="77777777" w:rsidR="00F23A19" w:rsidRPr="00F23A19" w:rsidRDefault="00F23A19" w:rsidP="00F23A19">
      <w:pPr>
        <w:spacing w:before="120" w:after="120"/>
        <w:rPr>
          <w:rFonts w:ascii="Arial Narrow" w:hAnsi="Arial Narrow" w:cs="Tahoma"/>
          <w:sz w:val="24"/>
          <w:szCs w:val="24"/>
          <w:lang w:val="fr-CM" w:eastAsia="en-US"/>
        </w:rPr>
      </w:pPr>
    </w:p>
    <w:p w14:paraId="084E06A6" w14:textId="478ACE7F" w:rsidR="00F23A19" w:rsidRPr="00F23A19" w:rsidRDefault="00F23A19" w:rsidP="00F23A19">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F23A19" w:rsidRPr="00F23A19" w:rsidSect="002B00FB">
          <w:footerReference w:type="even" r:id="rId12"/>
          <w:footerReference w:type="first" r:id="rId13"/>
          <w:pgSz w:w="11906" w:h="16838"/>
          <w:pgMar w:top="568" w:right="991" w:bottom="567" w:left="1276" w:header="709" w:footer="234" w:gutter="0"/>
          <w:cols w:space="720"/>
          <w:docGrid w:linePitch="326"/>
        </w:sectPr>
      </w:pPr>
      <w:bookmarkStart w:id="9" w:name="_Toc411860240"/>
      <w:bookmarkStart w:id="10" w:name="_Toc91509101"/>
      <w:r w:rsidRPr="00F23A19">
        <w:rPr>
          <w:rFonts w:ascii="Arial Narrow" w:eastAsia="Arial Unicode MS" w:hAnsi="Arial Narrow" w:cs="Tahoma"/>
          <w:b/>
          <w:bCs/>
          <w:caps/>
          <w:sz w:val="48"/>
          <w:szCs w:val="48"/>
          <w:lang w:val="fr-CM"/>
        </w:rPr>
        <w:t>Pièce N° 2: REGLEMENT GENERAL DE L’APPEL D’OFFRES (RG</w:t>
      </w:r>
      <w:bookmarkEnd w:id="9"/>
      <w:bookmarkEnd w:id="10"/>
    </w:p>
    <w:p w14:paraId="2733F1BC" w14:textId="0ACE5185" w:rsidR="00F23A19" w:rsidRPr="00F23A19" w:rsidRDefault="0039211B" w:rsidP="00F23A19">
      <w:pPr>
        <w:rPr>
          <w:rFonts w:ascii="Arial Narrow" w:hAnsi="Arial Narrow" w:cs="Tahoma"/>
          <w:sz w:val="24"/>
          <w:szCs w:val="24"/>
          <w:lang w:val="fr-CM" w:eastAsia="en-US"/>
        </w:rPr>
      </w:pPr>
      <w:bookmarkStart w:id="11" w:name="_Toc411860241"/>
      <w:r>
        <w:rPr>
          <w:rFonts w:ascii="Arial Narrow" w:hAnsi="Arial Narrow" w:cs="Tahoma"/>
          <w:sz w:val="24"/>
          <w:szCs w:val="24"/>
          <w:lang w:val="fr-CM" w:eastAsia="en-US"/>
        </w:rPr>
        <w:lastRenderedPageBreak/>
        <w:t xml:space="preserve">                                                                        </w:t>
      </w:r>
      <w:r w:rsidR="00F23A19" w:rsidRPr="00F23A19">
        <w:rPr>
          <w:rFonts w:ascii="Arial Narrow" w:hAnsi="Arial Narrow" w:cs="Tahoma"/>
          <w:sz w:val="24"/>
          <w:szCs w:val="24"/>
          <w:lang w:val="fr-CM" w:eastAsia="en-US"/>
        </w:rPr>
        <w:t>SOMMAIRE</w:t>
      </w:r>
    </w:p>
    <w:p w14:paraId="0ECD6EA6" w14:textId="3DDB3D0B" w:rsidR="00F23A19" w:rsidRPr="00F23A19" w:rsidRDefault="001B6AE9" w:rsidP="00F23A19">
      <w:pPr>
        <w:tabs>
          <w:tab w:val="right" w:leader="dot" w:pos="9060"/>
        </w:tabs>
        <w:spacing w:before="240"/>
        <w:rPr>
          <w:rFonts w:ascii="Arial Narrow" w:hAnsi="Arial Narrow" w:cs="Tahoma"/>
          <w:b/>
          <w:bCs/>
          <w:noProof/>
          <w:szCs w:val="22"/>
          <w:lang w:val="fr-CM"/>
        </w:rPr>
      </w:pPr>
      <w:hyperlink w:anchor="_Toc411860241" w:history="1">
        <w:r w:rsidR="00F23A19" w:rsidRPr="00F23A19">
          <w:rPr>
            <w:rFonts w:ascii="Arial Narrow" w:eastAsia="Arial Unicode MS" w:hAnsi="Arial Narrow" w:cs="Tahoma"/>
            <w:b/>
            <w:bCs/>
            <w:noProof/>
            <w:color w:val="0000FF"/>
            <w:sz w:val="22"/>
            <w:u w:val="single"/>
            <w:lang w:val="fr-CM" w:eastAsia="en-US"/>
          </w:rPr>
          <w:t>A. Généralités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_Toc411860241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D9685E">
          <w:rPr>
            <w:rFonts w:ascii="Arial Narrow" w:hAnsi="Arial Narrow" w:cs="Tahoma"/>
            <w:b/>
            <w:bCs/>
            <w:noProof/>
            <w:webHidden/>
            <w:sz w:val="22"/>
            <w:lang w:val="fr-CM" w:eastAsia="en-US"/>
          </w:rPr>
          <w:t>11</w:t>
        </w:r>
        <w:r w:rsidR="00F23A19" w:rsidRPr="00F23A19">
          <w:rPr>
            <w:rFonts w:ascii="Arial Narrow" w:hAnsi="Arial Narrow" w:cs="Tahoma"/>
            <w:b/>
            <w:bCs/>
            <w:noProof/>
            <w:webHidden/>
            <w:sz w:val="22"/>
            <w:lang w:val="fr-CM" w:eastAsia="en-US"/>
          </w:rPr>
          <w:fldChar w:fldCharType="end"/>
        </w:r>
      </w:hyperlink>
    </w:p>
    <w:p w14:paraId="7A1A965D" w14:textId="5073AAF2" w:rsidR="00F23A19" w:rsidRPr="00F23A19" w:rsidRDefault="001B6AE9" w:rsidP="00F23A19">
      <w:pPr>
        <w:tabs>
          <w:tab w:val="right" w:leader="dot" w:pos="9060"/>
        </w:tabs>
        <w:ind w:left="240"/>
        <w:rPr>
          <w:rFonts w:ascii="Arial Narrow" w:hAnsi="Arial Narrow" w:cs="Tahoma"/>
          <w:noProof/>
          <w:szCs w:val="22"/>
          <w:lang w:val="fr-CM"/>
        </w:rPr>
      </w:pPr>
      <w:hyperlink w:anchor="_Toc411860242" w:history="1">
        <w:r w:rsidR="00F23A19" w:rsidRPr="00F23A19">
          <w:rPr>
            <w:rFonts w:ascii="Arial Narrow" w:eastAsia="Arial Unicode MS" w:hAnsi="Arial Narrow" w:cs="Tahoma"/>
            <w:noProof/>
            <w:color w:val="0000FF"/>
            <w:sz w:val="22"/>
            <w:u w:val="single"/>
            <w:lang w:val="fr-CM" w:eastAsia="en-US"/>
          </w:rPr>
          <w:t>Article 1 : Portée de la soumission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12</w:t>
        </w:r>
        <w:r w:rsidR="00F23A19" w:rsidRPr="00F23A19">
          <w:rPr>
            <w:rFonts w:ascii="Arial Narrow" w:hAnsi="Arial Narrow" w:cs="Tahoma"/>
            <w:noProof/>
            <w:webHidden/>
            <w:sz w:val="22"/>
            <w:lang w:val="fr-CM" w:eastAsia="en-US"/>
          </w:rPr>
          <w:fldChar w:fldCharType="end"/>
        </w:r>
      </w:hyperlink>
    </w:p>
    <w:p w14:paraId="69077999" w14:textId="2DF7A5E3" w:rsidR="00F23A19" w:rsidRPr="00F23A19" w:rsidRDefault="001B6AE9" w:rsidP="00F23A19">
      <w:pPr>
        <w:tabs>
          <w:tab w:val="right" w:leader="dot" w:pos="9060"/>
        </w:tabs>
        <w:ind w:left="240"/>
        <w:rPr>
          <w:rFonts w:ascii="Arial Narrow" w:hAnsi="Arial Narrow" w:cs="Tahoma"/>
          <w:noProof/>
          <w:szCs w:val="22"/>
          <w:lang w:val="fr-CM"/>
        </w:rPr>
      </w:pPr>
      <w:hyperlink w:anchor="_Toc411860243" w:history="1">
        <w:r w:rsidR="00F23A19" w:rsidRPr="00F23A19">
          <w:rPr>
            <w:rFonts w:ascii="Arial Narrow" w:eastAsia="Arial Unicode MS" w:hAnsi="Arial Narrow" w:cs="Tahoma"/>
            <w:noProof/>
            <w:color w:val="0000FF"/>
            <w:sz w:val="22"/>
            <w:u w:val="single"/>
            <w:lang w:val="fr-CM" w:eastAsia="en-US"/>
          </w:rPr>
          <w:t>Article 2 : Financement</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12</w:t>
        </w:r>
        <w:r w:rsidR="00F23A19" w:rsidRPr="00F23A19">
          <w:rPr>
            <w:rFonts w:ascii="Arial Narrow" w:hAnsi="Arial Narrow" w:cs="Tahoma"/>
            <w:noProof/>
            <w:webHidden/>
            <w:sz w:val="22"/>
            <w:lang w:val="fr-CM" w:eastAsia="en-US"/>
          </w:rPr>
          <w:fldChar w:fldCharType="end"/>
        </w:r>
      </w:hyperlink>
    </w:p>
    <w:p w14:paraId="5ED0E0AF" w14:textId="7549980B" w:rsidR="00F23A19" w:rsidRPr="00F23A19" w:rsidRDefault="001B6AE9" w:rsidP="00F23A19">
      <w:pPr>
        <w:tabs>
          <w:tab w:val="right" w:leader="dot" w:pos="9060"/>
        </w:tabs>
        <w:ind w:left="240"/>
        <w:rPr>
          <w:rFonts w:ascii="Arial Narrow" w:hAnsi="Arial Narrow" w:cs="Tahoma"/>
          <w:noProof/>
          <w:szCs w:val="22"/>
          <w:lang w:val="fr-CM"/>
        </w:rPr>
      </w:pPr>
      <w:hyperlink w:anchor="_Toc411860244" w:history="1">
        <w:r w:rsidR="00F23A19" w:rsidRPr="00F23A19">
          <w:rPr>
            <w:rFonts w:ascii="Arial Narrow" w:eastAsia="Arial Unicode MS" w:hAnsi="Arial Narrow" w:cs="Tahoma"/>
            <w:noProof/>
            <w:color w:val="0000FF"/>
            <w:sz w:val="22"/>
            <w:u w:val="single"/>
            <w:lang w:val="fr-CM" w:eastAsia="en-US"/>
          </w:rPr>
          <w:t>Article 3 : Fraude et corruption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12</w:t>
        </w:r>
        <w:r w:rsidR="00F23A19" w:rsidRPr="00F23A19">
          <w:rPr>
            <w:rFonts w:ascii="Arial Narrow" w:hAnsi="Arial Narrow" w:cs="Tahoma"/>
            <w:noProof/>
            <w:webHidden/>
            <w:sz w:val="22"/>
            <w:lang w:val="fr-CM" w:eastAsia="en-US"/>
          </w:rPr>
          <w:fldChar w:fldCharType="end"/>
        </w:r>
      </w:hyperlink>
    </w:p>
    <w:p w14:paraId="0E488E51" w14:textId="6F96B18C" w:rsidR="00F23A19" w:rsidRPr="00F23A19" w:rsidRDefault="001B6AE9" w:rsidP="00F23A19">
      <w:pPr>
        <w:tabs>
          <w:tab w:val="right" w:leader="dot" w:pos="9060"/>
        </w:tabs>
        <w:ind w:left="240"/>
        <w:rPr>
          <w:rFonts w:ascii="Arial Narrow" w:hAnsi="Arial Narrow" w:cs="Tahoma"/>
          <w:noProof/>
          <w:szCs w:val="22"/>
          <w:lang w:val="fr-CM"/>
        </w:rPr>
      </w:pPr>
      <w:hyperlink w:anchor="_Toc411860245" w:history="1">
        <w:r w:rsidR="00F23A19" w:rsidRPr="00F23A19">
          <w:rPr>
            <w:rFonts w:ascii="Arial Narrow" w:eastAsia="Arial Unicode MS" w:hAnsi="Arial Narrow" w:cs="Tahoma"/>
            <w:noProof/>
            <w:color w:val="0000FF"/>
            <w:sz w:val="22"/>
            <w:u w:val="single"/>
            <w:lang w:val="fr-CM" w:eastAsia="en-US"/>
          </w:rPr>
          <w:t>Article 4 : Candidats admis à concourir</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12</w:t>
        </w:r>
        <w:r w:rsidR="00F23A19" w:rsidRPr="00F23A19">
          <w:rPr>
            <w:rFonts w:ascii="Arial Narrow" w:hAnsi="Arial Narrow" w:cs="Tahoma"/>
            <w:noProof/>
            <w:webHidden/>
            <w:sz w:val="22"/>
            <w:lang w:val="fr-CM" w:eastAsia="en-US"/>
          </w:rPr>
          <w:fldChar w:fldCharType="end"/>
        </w:r>
      </w:hyperlink>
    </w:p>
    <w:p w14:paraId="10886CC1" w14:textId="6C6B5938" w:rsidR="00F23A19" w:rsidRPr="00F23A19" w:rsidRDefault="001B6AE9" w:rsidP="00F23A19">
      <w:pPr>
        <w:tabs>
          <w:tab w:val="right" w:leader="dot" w:pos="9060"/>
        </w:tabs>
        <w:ind w:left="240"/>
        <w:rPr>
          <w:rFonts w:ascii="Arial Narrow" w:hAnsi="Arial Narrow" w:cs="Tahoma"/>
          <w:noProof/>
          <w:szCs w:val="22"/>
          <w:lang w:val="fr-CM"/>
        </w:rPr>
      </w:pPr>
      <w:hyperlink w:anchor="_Toc411860246" w:history="1">
        <w:r w:rsidR="00F23A19" w:rsidRPr="00F23A19">
          <w:rPr>
            <w:rFonts w:ascii="Arial Narrow" w:eastAsia="Arial Unicode MS" w:hAnsi="Arial Narrow" w:cs="Tahoma"/>
            <w:noProof/>
            <w:color w:val="0000FF"/>
            <w:sz w:val="22"/>
            <w:u w:val="single"/>
            <w:lang w:val="fr-CM" w:eastAsia="en-US"/>
          </w:rPr>
          <w:t>Article 5 : Matériaux, matériels, fournitures, équipements et services autorisés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13</w:t>
        </w:r>
        <w:r w:rsidR="00F23A19" w:rsidRPr="00F23A19">
          <w:rPr>
            <w:rFonts w:ascii="Arial Narrow" w:hAnsi="Arial Narrow" w:cs="Tahoma"/>
            <w:noProof/>
            <w:webHidden/>
            <w:sz w:val="22"/>
            <w:lang w:val="fr-CM" w:eastAsia="en-US"/>
          </w:rPr>
          <w:fldChar w:fldCharType="end"/>
        </w:r>
      </w:hyperlink>
    </w:p>
    <w:p w14:paraId="5CC0EBD9" w14:textId="6316E2A3" w:rsidR="00F23A19" w:rsidRPr="00F23A19" w:rsidRDefault="001B6AE9" w:rsidP="00F23A19">
      <w:pPr>
        <w:tabs>
          <w:tab w:val="right" w:leader="dot" w:pos="9060"/>
        </w:tabs>
        <w:ind w:left="240"/>
        <w:rPr>
          <w:rFonts w:ascii="Arial Narrow" w:hAnsi="Arial Narrow" w:cs="Tahoma"/>
          <w:noProof/>
          <w:szCs w:val="22"/>
          <w:lang w:val="fr-CM"/>
        </w:rPr>
      </w:pPr>
      <w:hyperlink w:anchor="_Toc411860247" w:history="1">
        <w:r w:rsidR="00F23A19" w:rsidRPr="00F23A19">
          <w:rPr>
            <w:rFonts w:ascii="Arial Narrow" w:eastAsia="Arial Unicode MS" w:hAnsi="Arial Narrow" w:cs="Tahoma"/>
            <w:noProof/>
            <w:color w:val="0000FF"/>
            <w:sz w:val="22"/>
            <w:u w:val="single"/>
            <w:lang w:val="fr-CM" w:eastAsia="en-US"/>
          </w:rPr>
          <w:t>Article 6 : Qualification du Soumissionnaire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13</w:t>
        </w:r>
        <w:r w:rsidR="00F23A19" w:rsidRPr="00F23A19">
          <w:rPr>
            <w:rFonts w:ascii="Arial Narrow" w:hAnsi="Arial Narrow" w:cs="Tahoma"/>
            <w:noProof/>
            <w:webHidden/>
            <w:sz w:val="22"/>
            <w:lang w:val="fr-CM" w:eastAsia="en-US"/>
          </w:rPr>
          <w:fldChar w:fldCharType="end"/>
        </w:r>
      </w:hyperlink>
    </w:p>
    <w:p w14:paraId="7024C576" w14:textId="54D4AFA1" w:rsidR="00F23A19" w:rsidRPr="00F23A19" w:rsidRDefault="001B6AE9" w:rsidP="00F23A19">
      <w:pPr>
        <w:tabs>
          <w:tab w:val="right" w:leader="dot" w:pos="9060"/>
        </w:tabs>
        <w:ind w:left="240"/>
        <w:rPr>
          <w:rFonts w:ascii="Arial Narrow" w:hAnsi="Arial Narrow" w:cs="Tahoma"/>
          <w:noProof/>
          <w:szCs w:val="22"/>
          <w:lang w:val="fr-CM"/>
        </w:rPr>
      </w:pPr>
      <w:hyperlink w:anchor="_Toc411860248" w:history="1">
        <w:r w:rsidR="00F23A19" w:rsidRPr="00F23A19">
          <w:rPr>
            <w:rFonts w:ascii="Arial Narrow" w:eastAsia="Arial Unicode MS" w:hAnsi="Arial Narrow" w:cs="Tahoma"/>
            <w:noProof/>
            <w:color w:val="0000FF"/>
            <w:sz w:val="22"/>
            <w:u w:val="single"/>
            <w:lang w:val="fr-CM" w:eastAsia="en-US"/>
          </w:rPr>
          <w:t>Article 7 : Visite du site des travaux</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14</w:t>
        </w:r>
        <w:r w:rsidR="00F23A19" w:rsidRPr="00F23A19">
          <w:rPr>
            <w:rFonts w:ascii="Arial Narrow" w:hAnsi="Arial Narrow" w:cs="Tahoma"/>
            <w:noProof/>
            <w:webHidden/>
            <w:sz w:val="22"/>
            <w:lang w:val="fr-CM" w:eastAsia="en-US"/>
          </w:rPr>
          <w:fldChar w:fldCharType="end"/>
        </w:r>
      </w:hyperlink>
    </w:p>
    <w:p w14:paraId="4DB833B5" w14:textId="27F116BD" w:rsidR="00F23A19" w:rsidRPr="00F23A19" w:rsidRDefault="001B6AE9" w:rsidP="00F23A19">
      <w:pPr>
        <w:tabs>
          <w:tab w:val="right" w:leader="dot" w:pos="9060"/>
        </w:tabs>
        <w:spacing w:before="240"/>
        <w:rPr>
          <w:rFonts w:ascii="Arial Narrow" w:hAnsi="Arial Narrow" w:cs="Tahoma"/>
          <w:b/>
          <w:bCs/>
          <w:noProof/>
          <w:szCs w:val="22"/>
          <w:lang w:val="fr-CM"/>
        </w:rPr>
      </w:pPr>
      <w:hyperlink w:anchor="_Toc411860249" w:history="1">
        <w:r w:rsidR="00F23A19" w:rsidRPr="00F23A19">
          <w:rPr>
            <w:rFonts w:ascii="Arial Narrow" w:eastAsia="Arial Unicode MS" w:hAnsi="Arial Narrow" w:cs="Tahoma"/>
            <w:b/>
            <w:bCs/>
            <w:noProof/>
            <w:color w:val="0000FF"/>
            <w:sz w:val="22"/>
            <w:u w:val="single"/>
            <w:lang w:val="fr-CM" w:eastAsia="en-US"/>
          </w:rPr>
          <w:t>B. Dossier d’Appel d’Offres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_Toc411860249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D9685E">
          <w:rPr>
            <w:rFonts w:ascii="Arial Narrow" w:hAnsi="Arial Narrow" w:cs="Tahoma"/>
            <w:b/>
            <w:bCs/>
            <w:noProof/>
            <w:webHidden/>
            <w:sz w:val="22"/>
            <w:lang w:val="fr-CM" w:eastAsia="en-US"/>
          </w:rPr>
          <w:t>14</w:t>
        </w:r>
        <w:r w:rsidR="00F23A19" w:rsidRPr="00F23A19">
          <w:rPr>
            <w:rFonts w:ascii="Arial Narrow" w:hAnsi="Arial Narrow" w:cs="Tahoma"/>
            <w:b/>
            <w:bCs/>
            <w:noProof/>
            <w:webHidden/>
            <w:sz w:val="22"/>
            <w:lang w:val="fr-CM" w:eastAsia="en-US"/>
          </w:rPr>
          <w:fldChar w:fldCharType="end"/>
        </w:r>
      </w:hyperlink>
    </w:p>
    <w:p w14:paraId="2EA479B3" w14:textId="55AFEA01" w:rsidR="00F23A19" w:rsidRPr="00F23A19" w:rsidRDefault="001B6AE9" w:rsidP="00F23A19">
      <w:pPr>
        <w:tabs>
          <w:tab w:val="right" w:leader="dot" w:pos="9060"/>
        </w:tabs>
        <w:ind w:left="240"/>
        <w:rPr>
          <w:rFonts w:ascii="Arial Narrow" w:hAnsi="Arial Narrow" w:cs="Tahoma"/>
          <w:noProof/>
          <w:szCs w:val="22"/>
          <w:lang w:val="fr-CM"/>
        </w:rPr>
      </w:pPr>
      <w:hyperlink w:anchor="_Toc411860250" w:history="1">
        <w:r w:rsidR="00F23A19" w:rsidRPr="00F23A19">
          <w:rPr>
            <w:rFonts w:ascii="Arial Narrow" w:eastAsia="Arial Unicode MS" w:hAnsi="Arial Narrow" w:cs="Tahoma"/>
            <w:noProof/>
            <w:color w:val="0000FF"/>
            <w:sz w:val="22"/>
            <w:u w:val="single"/>
            <w:lang w:val="fr-CM" w:eastAsia="en-US"/>
          </w:rPr>
          <w:t>Article 8 : Contenu du Dossier d’Appel d’Offres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14</w:t>
        </w:r>
        <w:r w:rsidR="00F23A19" w:rsidRPr="00F23A19">
          <w:rPr>
            <w:rFonts w:ascii="Arial Narrow" w:hAnsi="Arial Narrow" w:cs="Tahoma"/>
            <w:noProof/>
            <w:webHidden/>
            <w:sz w:val="22"/>
            <w:lang w:val="fr-CM" w:eastAsia="en-US"/>
          </w:rPr>
          <w:fldChar w:fldCharType="end"/>
        </w:r>
      </w:hyperlink>
    </w:p>
    <w:p w14:paraId="76DDA4C9" w14:textId="1A1B91A7" w:rsidR="00F23A19" w:rsidRPr="00F23A19" w:rsidRDefault="001B6AE9" w:rsidP="00F23A19">
      <w:pPr>
        <w:tabs>
          <w:tab w:val="right" w:leader="dot" w:pos="9060"/>
        </w:tabs>
        <w:ind w:left="240"/>
        <w:rPr>
          <w:rFonts w:ascii="Arial Narrow" w:hAnsi="Arial Narrow" w:cs="Tahoma"/>
          <w:noProof/>
          <w:szCs w:val="22"/>
          <w:lang w:val="fr-CM"/>
        </w:rPr>
      </w:pPr>
      <w:hyperlink w:anchor="_Toc411860251" w:history="1">
        <w:r w:rsidR="00F23A19" w:rsidRPr="00F23A19">
          <w:rPr>
            <w:rFonts w:ascii="Arial Narrow" w:eastAsia="Arial Unicode MS" w:hAnsi="Arial Narrow" w:cs="Tahoma"/>
            <w:noProof/>
            <w:color w:val="0000FF"/>
            <w:sz w:val="22"/>
            <w:u w:val="single"/>
            <w:lang w:val="fr-CM" w:eastAsia="en-US"/>
          </w:rPr>
          <w:t>Article 9 : Eclaircissements apportés au Dossier d’Appel d’Offres et recours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15</w:t>
        </w:r>
        <w:r w:rsidR="00F23A19" w:rsidRPr="00F23A19">
          <w:rPr>
            <w:rFonts w:ascii="Arial Narrow" w:hAnsi="Arial Narrow" w:cs="Tahoma"/>
            <w:noProof/>
            <w:webHidden/>
            <w:sz w:val="22"/>
            <w:lang w:val="fr-CM" w:eastAsia="en-US"/>
          </w:rPr>
          <w:fldChar w:fldCharType="end"/>
        </w:r>
      </w:hyperlink>
    </w:p>
    <w:p w14:paraId="3007AE47" w14:textId="198ACE53" w:rsidR="00F23A19" w:rsidRPr="00F23A19" w:rsidRDefault="001B6AE9" w:rsidP="00F23A19">
      <w:pPr>
        <w:tabs>
          <w:tab w:val="right" w:leader="dot" w:pos="9060"/>
        </w:tabs>
        <w:ind w:left="240"/>
        <w:rPr>
          <w:rFonts w:ascii="Arial Narrow" w:hAnsi="Arial Narrow" w:cs="Tahoma"/>
          <w:noProof/>
          <w:szCs w:val="22"/>
          <w:lang w:val="fr-CM"/>
        </w:rPr>
      </w:pPr>
      <w:hyperlink w:anchor="_Toc411860252" w:history="1">
        <w:r w:rsidR="00F23A19" w:rsidRPr="00F23A19">
          <w:rPr>
            <w:rFonts w:ascii="Arial Narrow" w:eastAsia="Arial Unicode MS" w:hAnsi="Arial Narrow" w:cs="Tahoma"/>
            <w:noProof/>
            <w:color w:val="0000FF"/>
            <w:sz w:val="22"/>
            <w:u w:val="single"/>
            <w:lang w:val="fr-CM" w:eastAsia="en-US"/>
          </w:rPr>
          <w:t>Article 10 : Modifications du Dossier d’Appel d’Offres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15</w:t>
        </w:r>
        <w:r w:rsidR="00F23A19" w:rsidRPr="00F23A19">
          <w:rPr>
            <w:rFonts w:ascii="Arial Narrow" w:hAnsi="Arial Narrow" w:cs="Tahoma"/>
            <w:noProof/>
            <w:webHidden/>
            <w:sz w:val="22"/>
            <w:lang w:val="fr-CM" w:eastAsia="en-US"/>
          </w:rPr>
          <w:fldChar w:fldCharType="end"/>
        </w:r>
      </w:hyperlink>
    </w:p>
    <w:p w14:paraId="31B5ABFE" w14:textId="695F1D96" w:rsidR="00F23A19" w:rsidRPr="00F23A19" w:rsidRDefault="001B6AE9" w:rsidP="00F23A19">
      <w:pPr>
        <w:tabs>
          <w:tab w:val="right" w:leader="dot" w:pos="9060"/>
        </w:tabs>
        <w:spacing w:before="240"/>
        <w:rPr>
          <w:rFonts w:ascii="Arial Narrow" w:hAnsi="Arial Narrow" w:cs="Tahoma"/>
          <w:b/>
          <w:bCs/>
          <w:noProof/>
          <w:szCs w:val="22"/>
          <w:lang w:val="fr-CM"/>
        </w:rPr>
      </w:pPr>
      <w:hyperlink w:anchor="_Toc411860253" w:history="1">
        <w:r w:rsidR="00F23A19" w:rsidRPr="00F23A19">
          <w:rPr>
            <w:rFonts w:ascii="Arial Narrow" w:eastAsia="Arial Unicode MS" w:hAnsi="Arial Narrow" w:cs="Tahoma"/>
            <w:b/>
            <w:bCs/>
            <w:noProof/>
            <w:color w:val="0000FF"/>
            <w:sz w:val="22"/>
            <w:u w:val="single"/>
            <w:lang w:val="fr-CM" w:eastAsia="en-US"/>
          </w:rPr>
          <w:t>C. Préparation des 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_Toc411860253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D9685E">
          <w:rPr>
            <w:rFonts w:ascii="Arial Narrow" w:hAnsi="Arial Narrow" w:cs="Tahoma"/>
            <w:b/>
            <w:bCs/>
            <w:noProof/>
            <w:webHidden/>
            <w:sz w:val="22"/>
            <w:lang w:val="fr-CM" w:eastAsia="en-US"/>
          </w:rPr>
          <w:t>15</w:t>
        </w:r>
        <w:r w:rsidR="00F23A19" w:rsidRPr="00F23A19">
          <w:rPr>
            <w:rFonts w:ascii="Arial Narrow" w:hAnsi="Arial Narrow" w:cs="Tahoma"/>
            <w:b/>
            <w:bCs/>
            <w:noProof/>
            <w:webHidden/>
            <w:sz w:val="22"/>
            <w:lang w:val="fr-CM" w:eastAsia="en-US"/>
          </w:rPr>
          <w:fldChar w:fldCharType="end"/>
        </w:r>
      </w:hyperlink>
    </w:p>
    <w:p w14:paraId="2193ECB8" w14:textId="527712C0" w:rsidR="00F23A19" w:rsidRPr="00F23A19" w:rsidRDefault="001B6AE9" w:rsidP="00F23A19">
      <w:pPr>
        <w:tabs>
          <w:tab w:val="right" w:leader="dot" w:pos="9060"/>
        </w:tabs>
        <w:ind w:left="240"/>
        <w:rPr>
          <w:rFonts w:ascii="Arial Narrow" w:hAnsi="Arial Narrow" w:cs="Tahoma"/>
          <w:noProof/>
          <w:szCs w:val="22"/>
          <w:lang w:val="fr-CM"/>
        </w:rPr>
      </w:pPr>
      <w:hyperlink w:anchor="_Toc411860254" w:history="1">
        <w:r w:rsidR="00F23A19" w:rsidRPr="00F23A19">
          <w:rPr>
            <w:rFonts w:ascii="Arial Narrow" w:eastAsia="Arial Unicode MS" w:hAnsi="Arial Narrow" w:cs="Tahoma"/>
            <w:noProof/>
            <w:color w:val="0000FF"/>
            <w:sz w:val="22"/>
            <w:u w:val="single"/>
            <w:lang w:val="fr-CM" w:eastAsia="en-US"/>
          </w:rPr>
          <w:t>Article 11 : Frais de soumission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15</w:t>
        </w:r>
        <w:r w:rsidR="00F23A19" w:rsidRPr="00F23A19">
          <w:rPr>
            <w:rFonts w:ascii="Arial Narrow" w:hAnsi="Arial Narrow" w:cs="Tahoma"/>
            <w:noProof/>
            <w:webHidden/>
            <w:sz w:val="22"/>
            <w:lang w:val="fr-CM" w:eastAsia="en-US"/>
          </w:rPr>
          <w:fldChar w:fldCharType="end"/>
        </w:r>
      </w:hyperlink>
    </w:p>
    <w:p w14:paraId="42ED0039" w14:textId="3BB7AD99" w:rsidR="00F23A19" w:rsidRPr="00F23A19" w:rsidRDefault="001B6AE9" w:rsidP="00F23A19">
      <w:pPr>
        <w:tabs>
          <w:tab w:val="right" w:leader="dot" w:pos="9060"/>
        </w:tabs>
        <w:ind w:left="240"/>
        <w:rPr>
          <w:rFonts w:ascii="Arial Narrow" w:hAnsi="Arial Narrow" w:cs="Tahoma"/>
          <w:noProof/>
          <w:szCs w:val="22"/>
          <w:lang w:val="fr-CM"/>
        </w:rPr>
      </w:pPr>
      <w:hyperlink w:anchor="_Toc411860255" w:history="1">
        <w:r w:rsidR="00F23A19" w:rsidRPr="00F23A19">
          <w:rPr>
            <w:rFonts w:ascii="Arial Narrow" w:eastAsia="Arial Unicode MS" w:hAnsi="Arial Narrow" w:cs="Tahoma"/>
            <w:noProof/>
            <w:color w:val="0000FF"/>
            <w:sz w:val="22"/>
            <w:u w:val="single"/>
            <w:lang w:val="fr-CM" w:eastAsia="en-US"/>
          </w:rPr>
          <w:t>Article 12 : Langue de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15</w:t>
        </w:r>
        <w:r w:rsidR="00F23A19" w:rsidRPr="00F23A19">
          <w:rPr>
            <w:rFonts w:ascii="Arial Narrow" w:hAnsi="Arial Narrow" w:cs="Tahoma"/>
            <w:noProof/>
            <w:webHidden/>
            <w:sz w:val="22"/>
            <w:lang w:val="fr-CM" w:eastAsia="en-US"/>
          </w:rPr>
          <w:fldChar w:fldCharType="end"/>
        </w:r>
      </w:hyperlink>
    </w:p>
    <w:p w14:paraId="192E5916" w14:textId="55379C31" w:rsidR="00F23A19" w:rsidRPr="00F23A19" w:rsidRDefault="001B6AE9" w:rsidP="00F23A19">
      <w:pPr>
        <w:tabs>
          <w:tab w:val="right" w:leader="dot" w:pos="9060"/>
        </w:tabs>
        <w:ind w:left="240"/>
        <w:rPr>
          <w:rFonts w:ascii="Arial Narrow" w:hAnsi="Arial Narrow" w:cs="Tahoma"/>
          <w:noProof/>
          <w:szCs w:val="22"/>
          <w:lang w:val="fr-CM"/>
        </w:rPr>
      </w:pPr>
      <w:hyperlink w:anchor="_Toc411860256" w:history="1">
        <w:r w:rsidR="00F23A19" w:rsidRPr="00F23A19">
          <w:rPr>
            <w:rFonts w:ascii="Arial Narrow" w:eastAsia="Arial Unicode MS" w:hAnsi="Arial Narrow" w:cs="Tahoma"/>
            <w:noProof/>
            <w:color w:val="0000FF"/>
            <w:sz w:val="22"/>
            <w:u w:val="single"/>
            <w:lang w:val="fr-CM" w:eastAsia="en-US"/>
          </w:rPr>
          <w:t>Article 13 : Documents constituant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15</w:t>
        </w:r>
        <w:r w:rsidR="00F23A19" w:rsidRPr="00F23A19">
          <w:rPr>
            <w:rFonts w:ascii="Arial Narrow" w:hAnsi="Arial Narrow" w:cs="Tahoma"/>
            <w:noProof/>
            <w:webHidden/>
            <w:sz w:val="22"/>
            <w:lang w:val="fr-CM" w:eastAsia="en-US"/>
          </w:rPr>
          <w:fldChar w:fldCharType="end"/>
        </w:r>
      </w:hyperlink>
    </w:p>
    <w:p w14:paraId="221C5452" w14:textId="4F59A2ED" w:rsidR="00F23A19" w:rsidRPr="00F23A19" w:rsidRDefault="001B6AE9" w:rsidP="00F23A19">
      <w:pPr>
        <w:tabs>
          <w:tab w:val="right" w:leader="dot" w:pos="9060"/>
        </w:tabs>
        <w:ind w:left="240"/>
        <w:rPr>
          <w:rFonts w:ascii="Arial Narrow" w:hAnsi="Arial Narrow" w:cs="Tahoma"/>
          <w:noProof/>
          <w:szCs w:val="22"/>
          <w:lang w:val="fr-CM"/>
        </w:rPr>
      </w:pPr>
      <w:hyperlink w:anchor="_Toc411860257" w:history="1">
        <w:r w:rsidR="00F23A19" w:rsidRPr="00F23A19">
          <w:rPr>
            <w:rFonts w:ascii="Arial Narrow" w:eastAsia="Arial Unicode MS" w:hAnsi="Arial Narrow" w:cs="Tahoma"/>
            <w:noProof/>
            <w:color w:val="0000FF"/>
            <w:sz w:val="22"/>
            <w:u w:val="single"/>
            <w:lang w:val="fr-CM" w:eastAsia="en-US"/>
          </w:rPr>
          <w:t>Article 14 : Montant de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17</w:t>
        </w:r>
        <w:r w:rsidR="00F23A19" w:rsidRPr="00F23A19">
          <w:rPr>
            <w:rFonts w:ascii="Arial Narrow" w:hAnsi="Arial Narrow" w:cs="Tahoma"/>
            <w:noProof/>
            <w:webHidden/>
            <w:sz w:val="22"/>
            <w:lang w:val="fr-CM" w:eastAsia="en-US"/>
          </w:rPr>
          <w:fldChar w:fldCharType="end"/>
        </w:r>
      </w:hyperlink>
    </w:p>
    <w:p w14:paraId="33DB9186" w14:textId="018DA3BC" w:rsidR="00F23A19" w:rsidRPr="00F23A19" w:rsidRDefault="001B6AE9" w:rsidP="00F23A19">
      <w:pPr>
        <w:tabs>
          <w:tab w:val="right" w:leader="dot" w:pos="9060"/>
        </w:tabs>
        <w:ind w:left="240"/>
        <w:rPr>
          <w:rFonts w:ascii="Arial Narrow" w:hAnsi="Arial Narrow" w:cs="Tahoma"/>
          <w:noProof/>
          <w:szCs w:val="22"/>
          <w:lang w:val="fr-CM"/>
        </w:rPr>
      </w:pPr>
      <w:hyperlink w:anchor="_Toc411860258" w:history="1">
        <w:r w:rsidR="00F23A19" w:rsidRPr="00F23A19">
          <w:rPr>
            <w:rFonts w:ascii="Arial Narrow" w:eastAsia="Arial Unicode MS" w:hAnsi="Arial Narrow" w:cs="Tahoma"/>
            <w:noProof/>
            <w:color w:val="0000FF"/>
            <w:sz w:val="22"/>
            <w:u w:val="single"/>
            <w:lang w:val="fr-CM" w:eastAsia="en-US"/>
          </w:rPr>
          <w:t>Article 15 : Monnaies de soumission et de règlement</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17</w:t>
        </w:r>
        <w:r w:rsidR="00F23A19" w:rsidRPr="00F23A19">
          <w:rPr>
            <w:rFonts w:ascii="Arial Narrow" w:hAnsi="Arial Narrow" w:cs="Tahoma"/>
            <w:noProof/>
            <w:webHidden/>
            <w:sz w:val="22"/>
            <w:lang w:val="fr-CM" w:eastAsia="en-US"/>
          </w:rPr>
          <w:fldChar w:fldCharType="end"/>
        </w:r>
      </w:hyperlink>
    </w:p>
    <w:p w14:paraId="096AA351" w14:textId="6FFA237D" w:rsidR="00F23A19" w:rsidRPr="00F23A19" w:rsidRDefault="001B6AE9" w:rsidP="00F23A19">
      <w:pPr>
        <w:tabs>
          <w:tab w:val="right" w:leader="dot" w:pos="9060"/>
        </w:tabs>
        <w:ind w:left="240"/>
        <w:rPr>
          <w:rFonts w:ascii="Arial Narrow" w:hAnsi="Arial Narrow" w:cs="Tahoma"/>
          <w:noProof/>
          <w:szCs w:val="22"/>
          <w:lang w:val="fr-CM"/>
        </w:rPr>
      </w:pPr>
      <w:hyperlink w:anchor="_Toc411860259" w:history="1">
        <w:r w:rsidR="00F23A19" w:rsidRPr="00F23A19">
          <w:rPr>
            <w:rFonts w:ascii="Arial Narrow" w:eastAsia="Arial Unicode MS" w:hAnsi="Arial Narrow" w:cs="Tahoma"/>
            <w:noProof/>
            <w:color w:val="0000FF"/>
            <w:sz w:val="22"/>
            <w:u w:val="single"/>
            <w:lang w:val="fr-CM" w:eastAsia="en-US"/>
          </w:rPr>
          <w:t>Article 16 : Validité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_Toc411860259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18</w:t>
        </w:r>
        <w:r w:rsidR="00F23A19" w:rsidRPr="00F23A19">
          <w:rPr>
            <w:rFonts w:ascii="Arial Narrow" w:hAnsi="Arial Narrow" w:cs="Tahoma"/>
            <w:noProof/>
            <w:webHidden/>
            <w:sz w:val="22"/>
            <w:lang w:val="fr-CM" w:eastAsia="en-US"/>
          </w:rPr>
          <w:fldChar w:fldCharType="end"/>
        </w:r>
      </w:hyperlink>
    </w:p>
    <w:p w14:paraId="5B080189" w14:textId="5EBF7D48" w:rsidR="00F23A19" w:rsidRPr="00F23A19" w:rsidRDefault="001B6AE9" w:rsidP="00F23A19">
      <w:pPr>
        <w:tabs>
          <w:tab w:val="right" w:leader="dot" w:pos="9060"/>
        </w:tabs>
        <w:ind w:left="240"/>
        <w:rPr>
          <w:rFonts w:ascii="Arial Narrow" w:hAnsi="Arial Narrow" w:cs="Tahoma"/>
          <w:noProof/>
          <w:szCs w:val="22"/>
          <w:lang w:val="fr-CM"/>
        </w:rPr>
      </w:pPr>
      <w:hyperlink w:anchor="_Toc411860260" w:history="1">
        <w:r w:rsidR="00F23A19" w:rsidRPr="00F23A19">
          <w:rPr>
            <w:rFonts w:ascii="Arial Narrow" w:eastAsia="Arial Unicode MS" w:hAnsi="Arial Narrow" w:cs="Tahoma"/>
            <w:noProof/>
            <w:color w:val="0000FF"/>
            <w:sz w:val="22"/>
            <w:u w:val="single"/>
            <w:lang w:val="fr-CM" w:eastAsia="en-US"/>
          </w:rPr>
          <w:t>Article 17 : Caution de soumission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18</w:t>
        </w:r>
        <w:r w:rsidR="00F23A19" w:rsidRPr="00F23A19">
          <w:rPr>
            <w:rFonts w:ascii="Arial Narrow" w:hAnsi="Arial Narrow" w:cs="Tahoma"/>
            <w:noProof/>
            <w:webHidden/>
            <w:sz w:val="22"/>
            <w:lang w:val="fr-CM" w:eastAsia="en-US"/>
          </w:rPr>
          <w:fldChar w:fldCharType="end"/>
        </w:r>
      </w:hyperlink>
    </w:p>
    <w:p w14:paraId="5D2FDDED" w14:textId="0068CD17" w:rsidR="00F23A19" w:rsidRPr="00F23A19" w:rsidRDefault="001B6AE9" w:rsidP="00F23A19">
      <w:pPr>
        <w:tabs>
          <w:tab w:val="right" w:leader="dot" w:pos="9060"/>
        </w:tabs>
        <w:ind w:left="240"/>
        <w:rPr>
          <w:rFonts w:ascii="Arial Narrow" w:hAnsi="Arial Narrow" w:cs="Tahoma"/>
          <w:noProof/>
          <w:szCs w:val="22"/>
          <w:lang w:val="fr-CM"/>
        </w:rPr>
      </w:pPr>
      <w:hyperlink w:anchor="_Toc411860261" w:history="1">
        <w:r w:rsidR="00F23A19" w:rsidRPr="00F23A19">
          <w:rPr>
            <w:rFonts w:ascii="Arial Narrow" w:eastAsia="Arial Unicode MS" w:hAnsi="Arial Narrow" w:cs="Tahoma"/>
            <w:noProof/>
            <w:color w:val="0000FF"/>
            <w:sz w:val="22"/>
            <w:u w:val="single"/>
            <w:lang w:val="fr-CM" w:eastAsia="en-US"/>
          </w:rPr>
          <w:t>Article 18 : Propositions variantes des soumissionnaires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18</w:t>
        </w:r>
        <w:r w:rsidR="00F23A19" w:rsidRPr="00F23A19">
          <w:rPr>
            <w:rFonts w:ascii="Arial Narrow" w:hAnsi="Arial Narrow" w:cs="Tahoma"/>
            <w:noProof/>
            <w:webHidden/>
            <w:sz w:val="22"/>
            <w:lang w:val="fr-CM" w:eastAsia="en-US"/>
          </w:rPr>
          <w:fldChar w:fldCharType="end"/>
        </w:r>
      </w:hyperlink>
    </w:p>
    <w:p w14:paraId="1061C24A" w14:textId="7ADC5B08" w:rsidR="00F23A19" w:rsidRPr="00F23A19" w:rsidRDefault="001B6AE9" w:rsidP="00F23A19">
      <w:pPr>
        <w:tabs>
          <w:tab w:val="right" w:leader="dot" w:pos="9060"/>
        </w:tabs>
        <w:ind w:left="240"/>
        <w:rPr>
          <w:rFonts w:ascii="Arial Narrow" w:hAnsi="Arial Narrow" w:cs="Tahoma"/>
          <w:noProof/>
          <w:szCs w:val="22"/>
          <w:lang w:val="fr-CM"/>
        </w:rPr>
      </w:pPr>
      <w:hyperlink w:anchor="_Toc411860262" w:history="1">
        <w:r w:rsidR="00F23A19" w:rsidRPr="00F23A19">
          <w:rPr>
            <w:rFonts w:ascii="Arial Narrow" w:eastAsia="Arial Unicode MS" w:hAnsi="Arial Narrow" w:cs="Tahoma"/>
            <w:noProof/>
            <w:color w:val="0000FF"/>
            <w:sz w:val="22"/>
            <w:u w:val="single"/>
            <w:lang w:val="fr-CM" w:eastAsia="en-US"/>
          </w:rPr>
          <w:t>Article 19 : Réunion préparatoire à l’établissement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19</w:t>
        </w:r>
        <w:r w:rsidR="00F23A19" w:rsidRPr="00F23A19">
          <w:rPr>
            <w:rFonts w:ascii="Arial Narrow" w:hAnsi="Arial Narrow" w:cs="Tahoma"/>
            <w:noProof/>
            <w:webHidden/>
            <w:sz w:val="22"/>
            <w:lang w:val="fr-CM" w:eastAsia="en-US"/>
          </w:rPr>
          <w:fldChar w:fldCharType="end"/>
        </w:r>
      </w:hyperlink>
    </w:p>
    <w:p w14:paraId="116747A9" w14:textId="14491194" w:rsidR="00F23A19" w:rsidRPr="00F23A19" w:rsidRDefault="001B6AE9" w:rsidP="00F23A19">
      <w:pPr>
        <w:tabs>
          <w:tab w:val="right" w:leader="dot" w:pos="9060"/>
        </w:tabs>
        <w:ind w:left="240"/>
        <w:rPr>
          <w:rFonts w:ascii="Arial Narrow" w:hAnsi="Arial Narrow" w:cs="Tahoma"/>
          <w:noProof/>
          <w:szCs w:val="22"/>
          <w:lang w:val="fr-CM"/>
        </w:rPr>
      </w:pPr>
      <w:hyperlink w:anchor="_Toc411860263" w:history="1">
        <w:r w:rsidR="00F23A19" w:rsidRPr="00F23A19">
          <w:rPr>
            <w:rFonts w:ascii="Arial Narrow" w:eastAsia="Arial Unicode MS" w:hAnsi="Arial Narrow" w:cs="Tahoma"/>
            <w:noProof/>
            <w:color w:val="0000FF"/>
            <w:sz w:val="22"/>
            <w:u w:val="single"/>
            <w:lang w:val="fr-CM" w:eastAsia="en-US"/>
          </w:rPr>
          <w:t>Article 20 : Forme et signature de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19</w:t>
        </w:r>
        <w:r w:rsidR="00F23A19" w:rsidRPr="00F23A19">
          <w:rPr>
            <w:rFonts w:ascii="Arial Narrow" w:hAnsi="Arial Narrow" w:cs="Tahoma"/>
            <w:noProof/>
            <w:webHidden/>
            <w:sz w:val="22"/>
            <w:lang w:val="fr-CM" w:eastAsia="en-US"/>
          </w:rPr>
          <w:fldChar w:fldCharType="end"/>
        </w:r>
      </w:hyperlink>
    </w:p>
    <w:p w14:paraId="4234C967" w14:textId="34F31117" w:rsidR="00F23A19" w:rsidRPr="00F23A19" w:rsidRDefault="001B6AE9" w:rsidP="00F23A19">
      <w:pPr>
        <w:tabs>
          <w:tab w:val="right" w:leader="dot" w:pos="9060"/>
        </w:tabs>
        <w:spacing w:before="240"/>
        <w:rPr>
          <w:rFonts w:ascii="Arial Narrow" w:hAnsi="Arial Narrow" w:cs="Tahoma"/>
          <w:b/>
          <w:bCs/>
          <w:noProof/>
          <w:szCs w:val="22"/>
          <w:lang w:val="fr-CM"/>
        </w:rPr>
      </w:pPr>
      <w:hyperlink w:anchor="_Toc411860264" w:history="1">
        <w:r w:rsidR="00F23A19" w:rsidRPr="00F23A19">
          <w:rPr>
            <w:rFonts w:ascii="Arial Narrow" w:eastAsia="Arial Unicode MS" w:hAnsi="Arial Narrow" w:cs="Tahoma"/>
            <w:b/>
            <w:bCs/>
            <w:noProof/>
            <w:color w:val="0000FF"/>
            <w:sz w:val="22"/>
            <w:u w:val="single"/>
            <w:lang w:val="fr-CM" w:eastAsia="en-US"/>
          </w:rPr>
          <w:t>D. Dépôt des 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_Toc411860264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D9685E">
          <w:rPr>
            <w:rFonts w:ascii="Arial Narrow" w:hAnsi="Arial Narrow" w:cs="Tahoma"/>
            <w:b/>
            <w:bCs/>
            <w:noProof/>
            <w:webHidden/>
            <w:sz w:val="22"/>
            <w:lang w:val="fr-CM" w:eastAsia="en-US"/>
          </w:rPr>
          <w:t>19</w:t>
        </w:r>
        <w:r w:rsidR="00F23A19" w:rsidRPr="00F23A19">
          <w:rPr>
            <w:rFonts w:ascii="Arial Narrow" w:hAnsi="Arial Narrow" w:cs="Tahoma"/>
            <w:b/>
            <w:bCs/>
            <w:noProof/>
            <w:webHidden/>
            <w:sz w:val="22"/>
            <w:lang w:val="fr-CM" w:eastAsia="en-US"/>
          </w:rPr>
          <w:fldChar w:fldCharType="end"/>
        </w:r>
      </w:hyperlink>
    </w:p>
    <w:p w14:paraId="7E1F584B" w14:textId="0DBC26B9" w:rsidR="00F23A19" w:rsidRPr="00F23A19" w:rsidRDefault="001B6AE9" w:rsidP="00F23A19">
      <w:pPr>
        <w:tabs>
          <w:tab w:val="right" w:leader="dot" w:pos="9060"/>
        </w:tabs>
        <w:ind w:left="240"/>
        <w:rPr>
          <w:rFonts w:ascii="Arial Narrow" w:hAnsi="Arial Narrow" w:cs="Tahoma"/>
          <w:noProof/>
          <w:szCs w:val="22"/>
          <w:lang w:val="fr-CM"/>
        </w:rPr>
      </w:pPr>
      <w:hyperlink w:anchor="_Toc411860265" w:history="1">
        <w:r w:rsidR="00F23A19" w:rsidRPr="00F23A19">
          <w:rPr>
            <w:rFonts w:ascii="Arial Narrow" w:eastAsia="Arial Unicode MS" w:hAnsi="Arial Narrow" w:cs="Tahoma"/>
            <w:noProof/>
            <w:color w:val="0000FF"/>
            <w:sz w:val="22"/>
            <w:u w:val="single"/>
            <w:lang w:val="fr-CM" w:eastAsia="en-US"/>
          </w:rPr>
          <w:t>Article 21 : Cachetage et marquage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19</w:t>
        </w:r>
        <w:r w:rsidR="00F23A19" w:rsidRPr="00F23A19">
          <w:rPr>
            <w:rFonts w:ascii="Arial Narrow" w:hAnsi="Arial Narrow" w:cs="Tahoma"/>
            <w:noProof/>
            <w:webHidden/>
            <w:sz w:val="22"/>
            <w:lang w:val="fr-CM" w:eastAsia="en-US"/>
          </w:rPr>
          <w:fldChar w:fldCharType="end"/>
        </w:r>
      </w:hyperlink>
    </w:p>
    <w:p w14:paraId="138B3A52" w14:textId="04699475" w:rsidR="00F23A19" w:rsidRPr="00F23A19" w:rsidRDefault="001B6AE9" w:rsidP="00F23A19">
      <w:pPr>
        <w:tabs>
          <w:tab w:val="right" w:leader="dot" w:pos="9060"/>
        </w:tabs>
        <w:ind w:left="240"/>
        <w:rPr>
          <w:rFonts w:ascii="Arial Narrow" w:hAnsi="Arial Narrow" w:cs="Tahoma"/>
          <w:noProof/>
          <w:szCs w:val="22"/>
          <w:lang w:val="fr-CM"/>
        </w:rPr>
      </w:pPr>
      <w:hyperlink w:anchor="_Toc411860266" w:history="1">
        <w:r w:rsidR="00F23A19" w:rsidRPr="00F23A19">
          <w:rPr>
            <w:rFonts w:ascii="Arial Narrow" w:eastAsia="Arial Unicode MS" w:hAnsi="Arial Narrow" w:cs="Tahoma"/>
            <w:noProof/>
            <w:color w:val="0000FF"/>
            <w:sz w:val="22"/>
            <w:u w:val="single"/>
            <w:lang w:val="fr-CM" w:eastAsia="en-US"/>
          </w:rPr>
          <w:t>Article 22 : Date et heure limite de dépôt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20</w:t>
        </w:r>
        <w:r w:rsidR="00F23A19" w:rsidRPr="00F23A19">
          <w:rPr>
            <w:rFonts w:ascii="Arial Narrow" w:hAnsi="Arial Narrow" w:cs="Tahoma"/>
            <w:noProof/>
            <w:webHidden/>
            <w:sz w:val="22"/>
            <w:lang w:val="fr-CM" w:eastAsia="en-US"/>
          </w:rPr>
          <w:fldChar w:fldCharType="end"/>
        </w:r>
      </w:hyperlink>
    </w:p>
    <w:p w14:paraId="5F49260B" w14:textId="454766CE" w:rsidR="00F23A19" w:rsidRPr="00F23A19" w:rsidRDefault="001B6AE9" w:rsidP="00F23A19">
      <w:pPr>
        <w:tabs>
          <w:tab w:val="right" w:leader="dot" w:pos="9060"/>
        </w:tabs>
        <w:ind w:left="240"/>
        <w:rPr>
          <w:rFonts w:ascii="Arial Narrow" w:hAnsi="Arial Narrow" w:cs="Tahoma"/>
          <w:noProof/>
          <w:szCs w:val="22"/>
          <w:lang w:val="fr-CM"/>
        </w:rPr>
      </w:pPr>
      <w:hyperlink w:anchor="_Toc411860267" w:history="1">
        <w:r w:rsidR="00F23A19" w:rsidRPr="00F23A19">
          <w:rPr>
            <w:rFonts w:ascii="Arial Narrow" w:eastAsia="Arial Unicode MS" w:hAnsi="Arial Narrow" w:cs="Tahoma"/>
            <w:noProof/>
            <w:color w:val="0000FF"/>
            <w:sz w:val="22"/>
            <w:u w:val="single"/>
            <w:lang w:val="fr-CM" w:eastAsia="en-US"/>
          </w:rPr>
          <w:t>Article 23 : Offres hors délai</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20</w:t>
        </w:r>
        <w:r w:rsidR="00F23A19" w:rsidRPr="00F23A19">
          <w:rPr>
            <w:rFonts w:ascii="Arial Narrow" w:hAnsi="Arial Narrow" w:cs="Tahoma"/>
            <w:noProof/>
            <w:webHidden/>
            <w:sz w:val="22"/>
            <w:lang w:val="fr-CM" w:eastAsia="en-US"/>
          </w:rPr>
          <w:fldChar w:fldCharType="end"/>
        </w:r>
      </w:hyperlink>
    </w:p>
    <w:p w14:paraId="14454E10" w14:textId="2EF492A8" w:rsidR="00F23A19" w:rsidRPr="00F23A19" w:rsidRDefault="001B6AE9" w:rsidP="00F23A19">
      <w:pPr>
        <w:tabs>
          <w:tab w:val="right" w:leader="dot" w:pos="9060"/>
        </w:tabs>
        <w:ind w:left="240"/>
        <w:rPr>
          <w:rFonts w:ascii="Arial Narrow" w:hAnsi="Arial Narrow" w:cs="Tahoma"/>
          <w:noProof/>
          <w:szCs w:val="22"/>
          <w:lang w:val="fr-CM"/>
        </w:rPr>
      </w:pPr>
      <w:hyperlink w:anchor="_Toc411860268" w:history="1">
        <w:r w:rsidR="00F23A19" w:rsidRPr="00F23A19">
          <w:rPr>
            <w:rFonts w:ascii="Arial Narrow" w:eastAsia="Arial Unicode MS" w:hAnsi="Arial Narrow" w:cs="Tahoma"/>
            <w:noProof/>
            <w:color w:val="0000FF"/>
            <w:sz w:val="22"/>
            <w:u w:val="single"/>
            <w:lang w:val="fr-CM" w:eastAsia="en-US"/>
          </w:rPr>
          <w:t>Article 24 : Modification, substitution et retrait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20</w:t>
        </w:r>
        <w:r w:rsidR="00F23A19" w:rsidRPr="00F23A19">
          <w:rPr>
            <w:rFonts w:ascii="Arial Narrow" w:hAnsi="Arial Narrow" w:cs="Tahoma"/>
            <w:noProof/>
            <w:webHidden/>
            <w:sz w:val="22"/>
            <w:lang w:val="fr-CM" w:eastAsia="en-US"/>
          </w:rPr>
          <w:fldChar w:fldCharType="end"/>
        </w:r>
      </w:hyperlink>
    </w:p>
    <w:p w14:paraId="41D07C07" w14:textId="75D8ED88" w:rsidR="00F23A19" w:rsidRPr="00F23A19" w:rsidRDefault="001B6AE9" w:rsidP="00F23A19">
      <w:pPr>
        <w:tabs>
          <w:tab w:val="right" w:leader="dot" w:pos="9060"/>
        </w:tabs>
        <w:spacing w:before="240"/>
        <w:rPr>
          <w:rFonts w:ascii="Arial Narrow" w:hAnsi="Arial Narrow" w:cs="Tahoma"/>
          <w:b/>
          <w:bCs/>
          <w:noProof/>
          <w:szCs w:val="22"/>
          <w:lang w:val="fr-CM"/>
        </w:rPr>
      </w:pPr>
      <w:hyperlink w:anchor="_Toc411860269" w:history="1">
        <w:r w:rsidR="00F23A19" w:rsidRPr="00F23A19">
          <w:rPr>
            <w:rFonts w:ascii="Arial Narrow" w:eastAsia="Arial Unicode MS" w:hAnsi="Arial Narrow" w:cs="Tahoma"/>
            <w:b/>
            <w:bCs/>
            <w:noProof/>
            <w:color w:val="0000FF"/>
            <w:sz w:val="22"/>
            <w:u w:val="single"/>
            <w:lang w:val="fr-CM" w:eastAsia="en-US"/>
          </w:rPr>
          <w:t>E. Ouverture des plis et évaluation des 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_Toc411860269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D9685E">
          <w:rPr>
            <w:rFonts w:ascii="Arial Narrow" w:hAnsi="Arial Narrow" w:cs="Tahoma"/>
            <w:b/>
            <w:bCs/>
            <w:noProof/>
            <w:webHidden/>
            <w:sz w:val="22"/>
            <w:lang w:val="fr-CM" w:eastAsia="en-US"/>
          </w:rPr>
          <w:t>20</w:t>
        </w:r>
        <w:r w:rsidR="00F23A19" w:rsidRPr="00F23A19">
          <w:rPr>
            <w:rFonts w:ascii="Arial Narrow" w:hAnsi="Arial Narrow" w:cs="Tahoma"/>
            <w:b/>
            <w:bCs/>
            <w:noProof/>
            <w:webHidden/>
            <w:sz w:val="22"/>
            <w:lang w:val="fr-CM" w:eastAsia="en-US"/>
          </w:rPr>
          <w:fldChar w:fldCharType="end"/>
        </w:r>
      </w:hyperlink>
    </w:p>
    <w:p w14:paraId="7632E591" w14:textId="67C83487" w:rsidR="00F23A19" w:rsidRPr="00F23A19" w:rsidRDefault="001B6AE9" w:rsidP="00F23A19">
      <w:pPr>
        <w:tabs>
          <w:tab w:val="right" w:leader="dot" w:pos="9060"/>
        </w:tabs>
        <w:ind w:left="240"/>
        <w:rPr>
          <w:rFonts w:ascii="Arial Narrow" w:hAnsi="Arial Narrow" w:cs="Tahoma"/>
          <w:noProof/>
          <w:szCs w:val="22"/>
          <w:lang w:val="fr-CM"/>
        </w:rPr>
      </w:pPr>
      <w:hyperlink w:anchor="_Toc411860270" w:history="1">
        <w:r w:rsidR="00F23A19" w:rsidRPr="00F23A19">
          <w:rPr>
            <w:rFonts w:ascii="Arial Narrow" w:eastAsia="Arial Unicode MS" w:hAnsi="Arial Narrow" w:cs="Tahoma"/>
            <w:noProof/>
            <w:color w:val="0000FF"/>
            <w:sz w:val="22"/>
            <w:u w:val="single"/>
            <w:lang w:val="fr-CM" w:eastAsia="en-US"/>
          </w:rPr>
          <w:t>Article 25 : Ouverture des plis et recours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20</w:t>
        </w:r>
        <w:r w:rsidR="00F23A19" w:rsidRPr="00F23A19">
          <w:rPr>
            <w:rFonts w:ascii="Arial Narrow" w:hAnsi="Arial Narrow" w:cs="Tahoma"/>
            <w:noProof/>
            <w:webHidden/>
            <w:sz w:val="22"/>
            <w:lang w:val="fr-CM" w:eastAsia="en-US"/>
          </w:rPr>
          <w:fldChar w:fldCharType="end"/>
        </w:r>
      </w:hyperlink>
    </w:p>
    <w:p w14:paraId="199DE164" w14:textId="76805F1B" w:rsidR="00F23A19" w:rsidRPr="00F23A19" w:rsidRDefault="001B6AE9" w:rsidP="00F23A19">
      <w:pPr>
        <w:tabs>
          <w:tab w:val="right" w:leader="dot" w:pos="9060"/>
        </w:tabs>
        <w:ind w:left="240"/>
        <w:rPr>
          <w:rFonts w:ascii="Arial Narrow" w:hAnsi="Arial Narrow" w:cs="Tahoma"/>
          <w:noProof/>
          <w:szCs w:val="22"/>
          <w:lang w:val="fr-CM"/>
        </w:rPr>
      </w:pPr>
      <w:hyperlink w:anchor="_Toc411860271" w:history="1">
        <w:r w:rsidR="00F23A19" w:rsidRPr="00F23A19">
          <w:rPr>
            <w:rFonts w:ascii="Arial Narrow" w:eastAsia="Arial Unicode MS" w:hAnsi="Arial Narrow" w:cs="Tahoma"/>
            <w:noProof/>
            <w:color w:val="0000FF"/>
            <w:sz w:val="22"/>
            <w:u w:val="single"/>
            <w:lang w:val="fr-CM" w:eastAsia="en-US"/>
          </w:rPr>
          <w:t>Article 26 : Caractère confidentiel de la procédure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21</w:t>
        </w:r>
        <w:r w:rsidR="00F23A19" w:rsidRPr="00F23A19">
          <w:rPr>
            <w:rFonts w:ascii="Arial Narrow" w:hAnsi="Arial Narrow" w:cs="Tahoma"/>
            <w:noProof/>
            <w:webHidden/>
            <w:sz w:val="22"/>
            <w:lang w:val="fr-CM" w:eastAsia="en-US"/>
          </w:rPr>
          <w:fldChar w:fldCharType="end"/>
        </w:r>
      </w:hyperlink>
    </w:p>
    <w:p w14:paraId="58DC7A97" w14:textId="28C0A59A" w:rsidR="00F23A19" w:rsidRPr="00F23A19" w:rsidRDefault="001B6AE9" w:rsidP="00F23A19">
      <w:pPr>
        <w:tabs>
          <w:tab w:val="right" w:leader="dot" w:pos="9060"/>
        </w:tabs>
        <w:ind w:left="240"/>
        <w:rPr>
          <w:rFonts w:ascii="Arial Narrow" w:hAnsi="Arial Narrow" w:cs="Tahoma"/>
          <w:noProof/>
          <w:szCs w:val="22"/>
          <w:lang w:val="fr-CM"/>
        </w:rPr>
      </w:pPr>
      <w:hyperlink w:anchor="_Toc411860272" w:history="1">
        <w:r w:rsidR="00F23A19" w:rsidRPr="00F23A19">
          <w:rPr>
            <w:rFonts w:ascii="Arial Narrow" w:eastAsia="Arial Unicode MS" w:hAnsi="Arial Narrow" w:cs="Tahoma"/>
            <w:noProof/>
            <w:color w:val="0000FF"/>
            <w:sz w:val="22"/>
            <w:u w:val="single"/>
            <w:lang w:val="fr-CM" w:eastAsia="en-US"/>
          </w:rPr>
          <w:t>Article 27 : Eclaircissements sur les offres et contacts avec l’Autorité Contractante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21</w:t>
        </w:r>
        <w:r w:rsidR="00F23A19" w:rsidRPr="00F23A19">
          <w:rPr>
            <w:rFonts w:ascii="Arial Narrow" w:hAnsi="Arial Narrow" w:cs="Tahoma"/>
            <w:noProof/>
            <w:webHidden/>
            <w:sz w:val="22"/>
            <w:lang w:val="fr-CM" w:eastAsia="en-US"/>
          </w:rPr>
          <w:fldChar w:fldCharType="end"/>
        </w:r>
      </w:hyperlink>
    </w:p>
    <w:p w14:paraId="1D57D4B7" w14:textId="1D7ED8F7" w:rsidR="00F23A19" w:rsidRPr="00F23A19" w:rsidRDefault="001B6AE9" w:rsidP="00F23A19">
      <w:pPr>
        <w:tabs>
          <w:tab w:val="right" w:leader="dot" w:pos="9060"/>
        </w:tabs>
        <w:ind w:left="240"/>
        <w:rPr>
          <w:rFonts w:ascii="Arial Narrow" w:hAnsi="Arial Narrow" w:cs="Tahoma"/>
          <w:noProof/>
          <w:szCs w:val="22"/>
          <w:lang w:val="fr-CM"/>
        </w:rPr>
      </w:pPr>
      <w:hyperlink w:anchor="_Toc411860273" w:history="1">
        <w:r w:rsidR="00F23A19" w:rsidRPr="00F23A19">
          <w:rPr>
            <w:rFonts w:ascii="Arial Narrow" w:eastAsia="Arial Unicode MS" w:hAnsi="Arial Narrow" w:cs="Tahoma"/>
            <w:noProof/>
            <w:color w:val="0000FF"/>
            <w:sz w:val="22"/>
            <w:u w:val="single"/>
            <w:lang w:val="fr-CM" w:eastAsia="en-US"/>
          </w:rPr>
          <w:t>Article 28 : Détermination de la conformité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22</w:t>
        </w:r>
        <w:r w:rsidR="00F23A19" w:rsidRPr="00F23A19">
          <w:rPr>
            <w:rFonts w:ascii="Arial Narrow" w:hAnsi="Arial Narrow" w:cs="Tahoma"/>
            <w:noProof/>
            <w:webHidden/>
            <w:sz w:val="22"/>
            <w:lang w:val="fr-CM" w:eastAsia="en-US"/>
          </w:rPr>
          <w:fldChar w:fldCharType="end"/>
        </w:r>
      </w:hyperlink>
    </w:p>
    <w:p w14:paraId="4D882C7F" w14:textId="55FBA34B" w:rsidR="00F23A19" w:rsidRPr="00F23A19" w:rsidRDefault="001B6AE9" w:rsidP="00F23A19">
      <w:pPr>
        <w:tabs>
          <w:tab w:val="right" w:leader="dot" w:pos="9060"/>
        </w:tabs>
        <w:ind w:left="240"/>
        <w:rPr>
          <w:rFonts w:ascii="Arial Narrow" w:hAnsi="Arial Narrow" w:cs="Tahoma"/>
          <w:noProof/>
          <w:szCs w:val="22"/>
          <w:lang w:val="fr-CM"/>
        </w:rPr>
      </w:pPr>
      <w:hyperlink w:anchor="_Toc411860274" w:history="1">
        <w:r w:rsidR="00F23A19" w:rsidRPr="00F23A19">
          <w:rPr>
            <w:rFonts w:ascii="Arial Narrow" w:eastAsia="Arial Unicode MS" w:hAnsi="Arial Narrow" w:cs="Tahoma"/>
            <w:noProof/>
            <w:color w:val="0000FF"/>
            <w:sz w:val="22"/>
            <w:u w:val="single"/>
            <w:lang w:val="fr-CM" w:eastAsia="en-US"/>
          </w:rPr>
          <w:t>Article 29 : Qualification du soumissionnaire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22</w:t>
        </w:r>
        <w:r w:rsidR="00F23A19" w:rsidRPr="00F23A19">
          <w:rPr>
            <w:rFonts w:ascii="Arial Narrow" w:hAnsi="Arial Narrow" w:cs="Tahoma"/>
            <w:noProof/>
            <w:webHidden/>
            <w:sz w:val="22"/>
            <w:lang w:val="fr-CM" w:eastAsia="en-US"/>
          </w:rPr>
          <w:fldChar w:fldCharType="end"/>
        </w:r>
      </w:hyperlink>
    </w:p>
    <w:p w14:paraId="7C1FF0EE" w14:textId="6F1A0D0F" w:rsidR="00F23A19" w:rsidRPr="00F23A19" w:rsidRDefault="001B6AE9" w:rsidP="00F23A19">
      <w:pPr>
        <w:tabs>
          <w:tab w:val="right" w:leader="dot" w:pos="9060"/>
        </w:tabs>
        <w:ind w:left="240"/>
        <w:rPr>
          <w:rFonts w:ascii="Arial Narrow" w:hAnsi="Arial Narrow" w:cs="Tahoma"/>
          <w:noProof/>
          <w:szCs w:val="22"/>
          <w:lang w:val="fr-CM"/>
        </w:rPr>
      </w:pPr>
      <w:hyperlink w:anchor="_Toc411860275" w:history="1">
        <w:r w:rsidR="00F23A19" w:rsidRPr="00F23A19">
          <w:rPr>
            <w:rFonts w:ascii="Arial Narrow" w:eastAsia="Arial Unicode MS" w:hAnsi="Arial Narrow" w:cs="Tahoma"/>
            <w:noProof/>
            <w:color w:val="0000FF"/>
            <w:sz w:val="22"/>
            <w:u w:val="single"/>
            <w:lang w:val="fr-CM" w:eastAsia="en-US"/>
          </w:rPr>
          <w:t>Article 30 : Correction des erreurs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22</w:t>
        </w:r>
        <w:r w:rsidR="00F23A19" w:rsidRPr="00F23A19">
          <w:rPr>
            <w:rFonts w:ascii="Arial Narrow" w:hAnsi="Arial Narrow" w:cs="Tahoma"/>
            <w:noProof/>
            <w:webHidden/>
            <w:sz w:val="22"/>
            <w:lang w:val="fr-CM" w:eastAsia="en-US"/>
          </w:rPr>
          <w:fldChar w:fldCharType="end"/>
        </w:r>
      </w:hyperlink>
    </w:p>
    <w:p w14:paraId="706AD0C5" w14:textId="5837688A" w:rsidR="00F23A19" w:rsidRPr="00F23A19" w:rsidRDefault="001B6AE9" w:rsidP="00F23A19">
      <w:pPr>
        <w:tabs>
          <w:tab w:val="right" w:leader="dot" w:pos="9060"/>
        </w:tabs>
        <w:ind w:left="240"/>
        <w:rPr>
          <w:rFonts w:ascii="Arial Narrow" w:hAnsi="Arial Narrow" w:cs="Tahoma"/>
          <w:noProof/>
          <w:szCs w:val="22"/>
          <w:lang w:val="fr-CM"/>
        </w:rPr>
      </w:pPr>
      <w:hyperlink w:anchor="_Toc411860276" w:history="1">
        <w:r w:rsidR="00F23A19" w:rsidRPr="00F23A19">
          <w:rPr>
            <w:rFonts w:ascii="Arial Narrow" w:eastAsia="Arial Unicode MS" w:hAnsi="Arial Narrow" w:cs="Tahoma"/>
            <w:noProof/>
            <w:color w:val="0000FF"/>
            <w:sz w:val="22"/>
            <w:u w:val="single"/>
            <w:lang w:val="fr-CM" w:eastAsia="en-US"/>
          </w:rPr>
          <w:t>Article 31 : Conversion en une seule monnaie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23</w:t>
        </w:r>
        <w:r w:rsidR="00F23A19" w:rsidRPr="00F23A19">
          <w:rPr>
            <w:rFonts w:ascii="Arial Narrow" w:hAnsi="Arial Narrow" w:cs="Tahoma"/>
            <w:noProof/>
            <w:webHidden/>
            <w:sz w:val="22"/>
            <w:lang w:val="fr-CM" w:eastAsia="en-US"/>
          </w:rPr>
          <w:fldChar w:fldCharType="end"/>
        </w:r>
      </w:hyperlink>
    </w:p>
    <w:p w14:paraId="4CD80E93" w14:textId="383F00C1" w:rsidR="00F23A19" w:rsidRPr="00F23A19" w:rsidRDefault="001B6AE9" w:rsidP="00F23A19">
      <w:pPr>
        <w:tabs>
          <w:tab w:val="right" w:leader="dot" w:pos="9060"/>
        </w:tabs>
        <w:ind w:left="240"/>
        <w:rPr>
          <w:rFonts w:ascii="Arial Narrow" w:hAnsi="Arial Narrow" w:cs="Tahoma"/>
          <w:noProof/>
          <w:szCs w:val="22"/>
          <w:lang w:val="fr-CM"/>
        </w:rPr>
      </w:pPr>
      <w:hyperlink w:anchor="_Toc411860277" w:history="1">
        <w:r w:rsidR="00F23A19" w:rsidRPr="00F23A19">
          <w:rPr>
            <w:rFonts w:ascii="Arial Narrow" w:eastAsia="Arial Unicode MS" w:hAnsi="Arial Narrow" w:cs="Tahoma"/>
            <w:noProof/>
            <w:color w:val="0000FF"/>
            <w:sz w:val="22"/>
            <w:u w:val="single"/>
            <w:lang w:val="fr-CM" w:eastAsia="en-US"/>
          </w:rPr>
          <w:t>Article 32 : Evaluation et comparaison des offres au plan financier</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23</w:t>
        </w:r>
        <w:r w:rsidR="00F23A19" w:rsidRPr="00F23A19">
          <w:rPr>
            <w:rFonts w:ascii="Arial Narrow" w:hAnsi="Arial Narrow" w:cs="Tahoma"/>
            <w:noProof/>
            <w:webHidden/>
            <w:sz w:val="22"/>
            <w:lang w:val="fr-CM" w:eastAsia="en-US"/>
          </w:rPr>
          <w:fldChar w:fldCharType="end"/>
        </w:r>
      </w:hyperlink>
    </w:p>
    <w:p w14:paraId="17B404BB" w14:textId="56193595" w:rsidR="00F23A19" w:rsidRPr="00F23A19" w:rsidRDefault="001B6AE9" w:rsidP="00F23A19">
      <w:pPr>
        <w:tabs>
          <w:tab w:val="right" w:leader="dot" w:pos="9060"/>
        </w:tabs>
        <w:ind w:left="240"/>
        <w:rPr>
          <w:rFonts w:ascii="Arial Narrow" w:hAnsi="Arial Narrow" w:cs="Tahoma"/>
          <w:noProof/>
          <w:szCs w:val="22"/>
          <w:lang w:val="fr-CM"/>
        </w:rPr>
      </w:pPr>
      <w:hyperlink w:anchor="_Toc411860278" w:history="1">
        <w:r w:rsidR="00F23A19" w:rsidRPr="00F23A19">
          <w:rPr>
            <w:rFonts w:ascii="Arial Narrow" w:eastAsia="Arial Unicode MS" w:hAnsi="Arial Narrow" w:cs="Tahoma"/>
            <w:noProof/>
            <w:color w:val="0000FF"/>
            <w:sz w:val="22"/>
            <w:u w:val="single"/>
            <w:lang w:val="fr-CM" w:eastAsia="en-US"/>
          </w:rPr>
          <w:t>Article 33 : Préférence accordée aux soumissionnaires nationaux</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23</w:t>
        </w:r>
        <w:r w:rsidR="00F23A19" w:rsidRPr="00F23A19">
          <w:rPr>
            <w:rFonts w:ascii="Arial Narrow" w:hAnsi="Arial Narrow" w:cs="Tahoma"/>
            <w:noProof/>
            <w:webHidden/>
            <w:sz w:val="22"/>
            <w:lang w:val="fr-CM" w:eastAsia="en-US"/>
          </w:rPr>
          <w:fldChar w:fldCharType="end"/>
        </w:r>
      </w:hyperlink>
    </w:p>
    <w:p w14:paraId="70263FEA" w14:textId="7330B3A1" w:rsidR="00F23A19" w:rsidRPr="00F23A19" w:rsidRDefault="001B6AE9" w:rsidP="00F23A19">
      <w:pPr>
        <w:tabs>
          <w:tab w:val="right" w:leader="dot" w:pos="9060"/>
        </w:tabs>
        <w:spacing w:before="240"/>
        <w:rPr>
          <w:rFonts w:ascii="Arial Narrow" w:hAnsi="Arial Narrow" w:cs="Tahoma"/>
          <w:b/>
          <w:bCs/>
          <w:noProof/>
          <w:szCs w:val="22"/>
          <w:lang w:val="fr-CM"/>
        </w:rPr>
      </w:pPr>
      <w:hyperlink w:anchor="_Toc411860279" w:history="1">
        <w:r w:rsidR="00F23A19" w:rsidRPr="00F23A19">
          <w:rPr>
            <w:rFonts w:ascii="Arial Narrow" w:eastAsia="Arial Unicode MS" w:hAnsi="Arial Narrow" w:cs="Tahoma"/>
            <w:b/>
            <w:bCs/>
            <w:noProof/>
            <w:color w:val="0000FF"/>
            <w:sz w:val="22"/>
            <w:u w:val="single"/>
            <w:lang w:val="fr-CM" w:eastAsia="en-US"/>
          </w:rPr>
          <w:t>F. Attribution du Marché</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_Toc411860279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D9685E">
          <w:rPr>
            <w:rFonts w:ascii="Arial Narrow" w:hAnsi="Arial Narrow" w:cs="Tahoma"/>
            <w:b/>
            <w:bCs/>
            <w:noProof/>
            <w:webHidden/>
            <w:sz w:val="22"/>
            <w:lang w:val="fr-CM" w:eastAsia="en-US"/>
          </w:rPr>
          <w:t>23</w:t>
        </w:r>
        <w:r w:rsidR="00F23A19" w:rsidRPr="00F23A19">
          <w:rPr>
            <w:rFonts w:ascii="Arial Narrow" w:hAnsi="Arial Narrow" w:cs="Tahoma"/>
            <w:b/>
            <w:bCs/>
            <w:noProof/>
            <w:webHidden/>
            <w:sz w:val="22"/>
            <w:lang w:val="fr-CM" w:eastAsia="en-US"/>
          </w:rPr>
          <w:fldChar w:fldCharType="end"/>
        </w:r>
      </w:hyperlink>
    </w:p>
    <w:p w14:paraId="066EE6E0" w14:textId="6C8B25D6" w:rsidR="00F23A19" w:rsidRPr="00F23A19" w:rsidRDefault="001B6AE9" w:rsidP="00F23A19">
      <w:pPr>
        <w:tabs>
          <w:tab w:val="right" w:leader="dot" w:pos="9060"/>
        </w:tabs>
        <w:ind w:left="240"/>
        <w:rPr>
          <w:rFonts w:ascii="Arial Narrow" w:hAnsi="Arial Narrow" w:cs="Tahoma"/>
          <w:noProof/>
          <w:szCs w:val="22"/>
          <w:lang w:val="fr-CM"/>
        </w:rPr>
      </w:pPr>
      <w:hyperlink w:anchor="_Toc411860280" w:history="1">
        <w:r w:rsidR="00F23A19" w:rsidRPr="00F23A19">
          <w:rPr>
            <w:rFonts w:ascii="Arial Narrow" w:eastAsia="Arial Unicode MS" w:hAnsi="Arial Narrow" w:cs="Tahoma"/>
            <w:noProof/>
            <w:color w:val="0000FF"/>
            <w:sz w:val="22"/>
            <w:u w:val="single"/>
            <w:lang w:val="fr-CM" w:eastAsia="en-US"/>
          </w:rPr>
          <w:t>Article 34 : Attribution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23</w:t>
        </w:r>
        <w:r w:rsidR="00F23A19" w:rsidRPr="00F23A19">
          <w:rPr>
            <w:rFonts w:ascii="Arial Narrow" w:hAnsi="Arial Narrow" w:cs="Tahoma"/>
            <w:noProof/>
            <w:webHidden/>
            <w:sz w:val="22"/>
            <w:lang w:val="fr-CM" w:eastAsia="en-US"/>
          </w:rPr>
          <w:fldChar w:fldCharType="end"/>
        </w:r>
      </w:hyperlink>
    </w:p>
    <w:p w14:paraId="679BE462" w14:textId="376589BB" w:rsidR="00F23A19" w:rsidRPr="00F23A19" w:rsidRDefault="001B6AE9" w:rsidP="00F23A19">
      <w:pPr>
        <w:tabs>
          <w:tab w:val="right" w:leader="dot" w:pos="9060"/>
        </w:tabs>
        <w:ind w:left="240"/>
        <w:rPr>
          <w:rFonts w:ascii="Arial Narrow" w:hAnsi="Arial Narrow" w:cs="Tahoma"/>
          <w:noProof/>
          <w:szCs w:val="22"/>
          <w:lang w:val="fr-CM"/>
        </w:rPr>
      </w:pPr>
      <w:hyperlink w:anchor="_Toc411860281" w:history="1">
        <w:r w:rsidR="00F23A19" w:rsidRPr="00F23A19">
          <w:rPr>
            <w:rFonts w:ascii="Arial Narrow" w:eastAsia="Arial Unicode MS" w:hAnsi="Arial Narrow" w:cs="Tahoma"/>
            <w:noProof/>
            <w:color w:val="0000FF"/>
            <w:sz w:val="22"/>
            <w:u w:val="single"/>
            <w:lang w:val="fr-CM" w:eastAsia="en-US"/>
          </w:rPr>
          <w:t>Article 35 : Droit de l’Autorité Contractante de déclarer un Appel d’Offres infructueux ou d’annuler une procédure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24</w:t>
        </w:r>
        <w:r w:rsidR="00F23A19" w:rsidRPr="00F23A19">
          <w:rPr>
            <w:rFonts w:ascii="Arial Narrow" w:hAnsi="Arial Narrow" w:cs="Tahoma"/>
            <w:noProof/>
            <w:webHidden/>
            <w:sz w:val="22"/>
            <w:lang w:val="fr-CM" w:eastAsia="en-US"/>
          </w:rPr>
          <w:fldChar w:fldCharType="end"/>
        </w:r>
      </w:hyperlink>
    </w:p>
    <w:p w14:paraId="6295689A" w14:textId="35A7B55A" w:rsidR="00F23A19" w:rsidRPr="00F23A19" w:rsidRDefault="001B6AE9" w:rsidP="00F23A19">
      <w:pPr>
        <w:tabs>
          <w:tab w:val="right" w:leader="dot" w:pos="9060"/>
        </w:tabs>
        <w:ind w:left="240"/>
        <w:rPr>
          <w:rFonts w:ascii="Arial Narrow" w:hAnsi="Arial Narrow" w:cs="Tahoma"/>
          <w:noProof/>
          <w:szCs w:val="22"/>
          <w:lang w:val="fr-CM"/>
        </w:rPr>
      </w:pPr>
      <w:hyperlink w:anchor="_Toc411860282" w:history="1">
        <w:r w:rsidR="00F23A19" w:rsidRPr="00F23A19">
          <w:rPr>
            <w:rFonts w:ascii="Arial Narrow" w:eastAsia="Arial Unicode MS" w:hAnsi="Arial Narrow" w:cs="Tahoma"/>
            <w:noProof/>
            <w:color w:val="0000FF"/>
            <w:sz w:val="22"/>
            <w:u w:val="single"/>
            <w:lang w:val="fr-CM" w:eastAsia="en-US"/>
          </w:rPr>
          <w:t>Article 36 : Notification de l’attribution du marché</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24</w:t>
        </w:r>
        <w:r w:rsidR="00F23A19" w:rsidRPr="00F23A19">
          <w:rPr>
            <w:rFonts w:ascii="Arial Narrow" w:hAnsi="Arial Narrow" w:cs="Tahoma"/>
            <w:noProof/>
            <w:webHidden/>
            <w:sz w:val="22"/>
            <w:lang w:val="fr-CM" w:eastAsia="en-US"/>
          </w:rPr>
          <w:fldChar w:fldCharType="end"/>
        </w:r>
      </w:hyperlink>
    </w:p>
    <w:p w14:paraId="18DAD675" w14:textId="595D0D96" w:rsidR="00F23A19" w:rsidRPr="00F23A19" w:rsidRDefault="001B6AE9" w:rsidP="00F23A19">
      <w:pPr>
        <w:tabs>
          <w:tab w:val="right" w:leader="dot" w:pos="9060"/>
        </w:tabs>
        <w:ind w:left="240"/>
        <w:rPr>
          <w:rFonts w:ascii="Arial Narrow" w:hAnsi="Arial Narrow" w:cs="Tahoma"/>
          <w:noProof/>
          <w:szCs w:val="22"/>
          <w:lang w:val="fr-CM"/>
        </w:rPr>
      </w:pPr>
      <w:hyperlink w:anchor="_Toc411860283" w:history="1">
        <w:r w:rsidR="00F23A19" w:rsidRPr="00F23A19">
          <w:rPr>
            <w:rFonts w:ascii="Arial Narrow" w:eastAsia="Arial Unicode MS" w:hAnsi="Arial Narrow" w:cs="Tahoma"/>
            <w:noProof/>
            <w:color w:val="0000FF"/>
            <w:sz w:val="22"/>
            <w:u w:val="single"/>
            <w:lang w:val="fr-CM" w:eastAsia="en-US"/>
          </w:rPr>
          <w:t>Article 37 : Publication des résultats d’attribution du marché et recours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24</w:t>
        </w:r>
        <w:r w:rsidR="00F23A19" w:rsidRPr="00F23A19">
          <w:rPr>
            <w:rFonts w:ascii="Arial Narrow" w:hAnsi="Arial Narrow" w:cs="Tahoma"/>
            <w:noProof/>
            <w:webHidden/>
            <w:sz w:val="22"/>
            <w:lang w:val="fr-CM" w:eastAsia="en-US"/>
          </w:rPr>
          <w:fldChar w:fldCharType="end"/>
        </w:r>
      </w:hyperlink>
    </w:p>
    <w:p w14:paraId="1E61F94F" w14:textId="46C433E5" w:rsidR="00F23A19" w:rsidRPr="00F23A19" w:rsidRDefault="001B6AE9" w:rsidP="00F23A19">
      <w:pPr>
        <w:tabs>
          <w:tab w:val="right" w:leader="dot" w:pos="9060"/>
        </w:tabs>
        <w:ind w:left="240"/>
        <w:rPr>
          <w:rFonts w:ascii="Arial Narrow" w:hAnsi="Arial Narrow" w:cs="Tahoma"/>
          <w:noProof/>
          <w:szCs w:val="22"/>
          <w:lang w:val="fr-CM"/>
        </w:rPr>
      </w:pPr>
      <w:hyperlink w:anchor="_Toc411860284" w:history="1">
        <w:r w:rsidR="00F23A19" w:rsidRPr="00F23A19">
          <w:rPr>
            <w:rFonts w:ascii="Arial Narrow" w:eastAsia="Arial Unicode MS" w:hAnsi="Arial Narrow" w:cs="Tahoma"/>
            <w:noProof/>
            <w:color w:val="0000FF"/>
            <w:sz w:val="22"/>
            <w:u w:val="single"/>
            <w:lang w:val="fr-CM" w:eastAsia="en-US"/>
          </w:rPr>
          <w:t>Article 38 : Signature du marché</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24</w:t>
        </w:r>
        <w:r w:rsidR="00F23A19" w:rsidRPr="00F23A19">
          <w:rPr>
            <w:rFonts w:ascii="Arial Narrow" w:hAnsi="Arial Narrow" w:cs="Tahoma"/>
            <w:noProof/>
            <w:webHidden/>
            <w:sz w:val="22"/>
            <w:lang w:val="fr-CM" w:eastAsia="en-US"/>
          </w:rPr>
          <w:fldChar w:fldCharType="end"/>
        </w:r>
      </w:hyperlink>
    </w:p>
    <w:p w14:paraId="2FA60505" w14:textId="70518514" w:rsidR="00F23A19" w:rsidRPr="00F23A19" w:rsidRDefault="001B6AE9" w:rsidP="00F23A19">
      <w:pPr>
        <w:tabs>
          <w:tab w:val="right" w:leader="dot" w:pos="9060"/>
        </w:tabs>
        <w:ind w:left="240"/>
        <w:rPr>
          <w:rFonts w:ascii="Arial Narrow" w:hAnsi="Arial Narrow" w:cs="Tahoma"/>
          <w:noProof/>
          <w:szCs w:val="22"/>
          <w:lang w:val="fr-CM"/>
        </w:rPr>
      </w:pPr>
      <w:hyperlink w:anchor="_Toc411860285" w:history="1">
        <w:r w:rsidR="00F23A19" w:rsidRPr="00F23A19">
          <w:rPr>
            <w:rFonts w:ascii="Arial Narrow" w:eastAsia="Arial Unicode MS" w:hAnsi="Arial Narrow" w:cs="Tahoma"/>
            <w:noProof/>
            <w:color w:val="0000FF"/>
            <w:sz w:val="22"/>
            <w:u w:val="single"/>
            <w:lang w:val="fr-CM" w:eastAsia="en-US"/>
          </w:rPr>
          <w:t>Article 39 : Cautionnement définitif</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D9685E">
          <w:rPr>
            <w:rFonts w:ascii="Arial Narrow" w:hAnsi="Arial Narrow" w:cs="Tahoma"/>
            <w:noProof/>
            <w:webHidden/>
            <w:sz w:val="22"/>
            <w:lang w:val="fr-CM" w:eastAsia="en-US"/>
          </w:rPr>
          <w:t>24</w:t>
        </w:r>
        <w:r w:rsidR="00F23A19" w:rsidRPr="00F23A19">
          <w:rPr>
            <w:rFonts w:ascii="Arial Narrow" w:hAnsi="Arial Narrow" w:cs="Tahoma"/>
            <w:noProof/>
            <w:webHidden/>
            <w:sz w:val="22"/>
            <w:lang w:val="fr-CM" w:eastAsia="en-US"/>
          </w:rPr>
          <w:fldChar w:fldCharType="end"/>
        </w:r>
      </w:hyperlink>
    </w:p>
    <w:p w14:paraId="0F1B68EF" w14:textId="77777777" w:rsidR="00F23A19" w:rsidRPr="00F23A19" w:rsidRDefault="00F23A19" w:rsidP="00F23A19">
      <w:pPr>
        <w:rPr>
          <w:rFonts w:ascii="Arial Narrow" w:hAnsi="Arial Narrow" w:cs="Tahoma"/>
          <w:sz w:val="22"/>
          <w:szCs w:val="24"/>
          <w:lang w:val="fr-CM" w:eastAsia="en-US"/>
        </w:rPr>
      </w:pPr>
    </w:p>
    <w:p w14:paraId="299563AE" w14:textId="351CA9EC" w:rsidR="00F23A19" w:rsidRPr="00F23A19" w:rsidRDefault="00F23A19" w:rsidP="00F23A19">
      <w:pPr>
        <w:keepNext/>
        <w:spacing w:before="120" w:after="120"/>
        <w:outlineLvl w:val="1"/>
        <w:rPr>
          <w:rFonts w:ascii="Arial Narrow" w:hAnsi="Arial Narrow" w:cs="Tahoma"/>
          <w:b/>
          <w:bCs/>
          <w:i/>
          <w:iCs/>
          <w:sz w:val="28"/>
          <w:szCs w:val="28"/>
          <w:lang w:val="fr-CM" w:eastAsia="en-US"/>
        </w:rPr>
      </w:pPr>
      <w:r w:rsidRPr="00F23A19">
        <w:rPr>
          <w:rFonts w:ascii="Arial Narrow" w:hAnsi="Arial Narrow" w:cs="Tahoma"/>
          <w:b/>
          <w:bCs/>
          <w:i/>
          <w:iCs/>
          <w:sz w:val="24"/>
          <w:szCs w:val="28"/>
          <w:lang w:val="fr-CM" w:eastAsia="en-US"/>
        </w:rPr>
        <w:br w:type="page"/>
      </w:r>
      <w:bookmarkStart w:id="12" w:name="_Toc411866135"/>
      <w:bookmarkStart w:id="13" w:name="_Toc439908755"/>
      <w:bookmarkStart w:id="14" w:name="_Toc91509102"/>
      <w:r w:rsidRPr="00F23A19">
        <w:rPr>
          <w:rFonts w:ascii="Arial Narrow" w:hAnsi="Arial Narrow" w:cs="Tahoma"/>
          <w:b/>
          <w:bCs/>
          <w:i/>
          <w:iCs/>
          <w:sz w:val="28"/>
          <w:szCs w:val="28"/>
          <w:lang w:val="fr-CM" w:eastAsia="en-US"/>
        </w:rPr>
        <w:lastRenderedPageBreak/>
        <w:t>A. Généralités</w:t>
      </w:r>
      <w:bookmarkEnd w:id="11"/>
      <w:bookmarkEnd w:id="12"/>
      <w:bookmarkEnd w:id="13"/>
      <w:bookmarkEnd w:id="14"/>
    </w:p>
    <w:p w14:paraId="631DCF4B"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 w:name="_Toc411860242"/>
      <w:bookmarkStart w:id="16" w:name="_Toc411866136"/>
      <w:bookmarkStart w:id="17" w:name="_Toc439908756"/>
      <w:bookmarkStart w:id="18" w:name="_Toc91509103"/>
      <w:r w:rsidRPr="00F23A19">
        <w:rPr>
          <w:rFonts w:ascii="Arial Narrow" w:hAnsi="Arial Narrow" w:cs="Tahoma"/>
          <w:b/>
          <w:bCs/>
          <w:sz w:val="24"/>
          <w:szCs w:val="24"/>
          <w:u w:val="single"/>
          <w:lang w:val="fr-CM" w:eastAsia="en-US"/>
        </w:rPr>
        <w:t>Article 1 :</w:t>
      </w:r>
      <w:r w:rsidRPr="00F23A19">
        <w:rPr>
          <w:rFonts w:ascii="Arial Narrow" w:hAnsi="Arial Narrow" w:cs="Tahoma"/>
          <w:b/>
          <w:bCs/>
          <w:sz w:val="24"/>
          <w:szCs w:val="24"/>
          <w:lang w:val="fr-CM" w:eastAsia="en-US"/>
        </w:rPr>
        <w:t xml:space="preserve"> Portée de la soumission</w:t>
      </w:r>
      <w:bookmarkEnd w:id="15"/>
      <w:bookmarkEnd w:id="16"/>
      <w:bookmarkEnd w:id="17"/>
      <w:bookmarkEnd w:id="18"/>
    </w:p>
    <w:p w14:paraId="09A65C39" w14:textId="77777777"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définie dans le Règlement Particulier de l’Appel d’Offres (RPAO), lance un Appel d’Offres pour la construction et/ou l’achèvement des Travaux décrits dans le Dossier d’Appel d’Offres et brièvement définis dans le RPAO.</w:t>
      </w:r>
    </w:p>
    <w:p w14:paraId="4E2CA05E"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nom, le numéro d’identification et le nombre de lots faisant l’objet de l’appel d’offres figurent dans le RPAO.</w:t>
      </w:r>
    </w:p>
    <w:p w14:paraId="21110FB1" w14:textId="77777777"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693AF1A" w14:textId="77777777"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Dans le présent Dossier d’Appel d’Offres, le terme “jour” désigne un jour calendaire.</w:t>
      </w:r>
    </w:p>
    <w:p w14:paraId="0AB13BF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9" w:name="_Toc411860243"/>
      <w:bookmarkStart w:id="20" w:name="_Toc411866137"/>
      <w:bookmarkStart w:id="21" w:name="_Toc439908757"/>
      <w:bookmarkStart w:id="22" w:name="_Toc91509104"/>
      <w:r w:rsidRPr="00F23A19">
        <w:rPr>
          <w:rFonts w:ascii="Arial Narrow" w:hAnsi="Arial Narrow" w:cs="Tahoma"/>
          <w:b/>
          <w:bCs/>
          <w:sz w:val="24"/>
          <w:szCs w:val="24"/>
          <w:u w:val="single"/>
          <w:lang w:val="fr-CM" w:eastAsia="en-US"/>
        </w:rPr>
        <w:t>Article 2 :</w:t>
      </w:r>
      <w:r w:rsidRPr="00F23A19">
        <w:rPr>
          <w:rFonts w:ascii="Arial Narrow" w:hAnsi="Arial Narrow" w:cs="Tahoma"/>
          <w:b/>
          <w:bCs/>
          <w:sz w:val="24"/>
          <w:szCs w:val="24"/>
          <w:lang w:val="fr-CM" w:eastAsia="en-US"/>
        </w:rPr>
        <w:t xml:space="preserve"> Financement</w:t>
      </w:r>
      <w:bookmarkEnd w:id="19"/>
      <w:bookmarkEnd w:id="20"/>
      <w:bookmarkEnd w:id="21"/>
      <w:bookmarkEnd w:id="22"/>
    </w:p>
    <w:p w14:paraId="4C55F2BB"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source de financement des travaux objet du présent appel d’offres est précisée dans le RPAO.</w:t>
      </w:r>
    </w:p>
    <w:p w14:paraId="184DC9C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23" w:name="_Toc411860244"/>
      <w:bookmarkStart w:id="24" w:name="_Toc411866138"/>
      <w:bookmarkStart w:id="25" w:name="_Toc439908758"/>
      <w:bookmarkStart w:id="26" w:name="_Toc91509105"/>
      <w:r w:rsidRPr="00F23A19">
        <w:rPr>
          <w:rFonts w:ascii="Arial Narrow" w:hAnsi="Arial Narrow" w:cs="Tahoma"/>
          <w:b/>
          <w:bCs/>
          <w:sz w:val="24"/>
          <w:szCs w:val="24"/>
          <w:u w:val="single"/>
          <w:lang w:val="fr-CM" w:eastAsia="en-US"/>
        </w:rPr>
        <w:t>Article 3 :</w:t>
      </w:r>
      <w:r w:rsidRPr="00F23A19">
        <w:rPr>
          <w:rFonts w:ascii="Arial Narrow" w:hAnsi="Arial Narrow" w:cs="Tahoma"/>
          <w:b/>
          <w:bCs/>
          <w:sz w:val="24"/>
          <w:szCs w:val="24"/>
          <w:lang w:val="fr-CM" w:eastAsia="en-US"/>
        </w:rPr>
        <w:t xml:space="preserve"> Fraude et corruption</w:t>
      </w:r>
      <w:bookmarkEnd w:id="23"/>
      <w:bookmarkEnd w:id="24"/>
      <w:bookmarkEnd w:id="25"/>
      <w:bookmarkEnd w:id="26"/>
    </w:p>
    <w:p w14:paraId="7B428299"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w:t>
      </w:r>
      <w:r w:rsidRPr="00F23A19">
        <w:rPr>
          <w:rFonts w:ascii="Arial Narrow" w:hAnsi="Arial Narrow" w:cs="Tahoma"/>
          <w:sz w:val="24"/>
          <w:szCs w:val="24"/>
          <w:lang w:val="fr-CM" w:eastAsia="en-US"/>
        </w:rPr>
        <w:tab/>
        <w:t>Les soumissionnaires et les entrepreneurs, sont tenus au respect des règles d’éthique professionnelle les plus strictes durant la passation et l’exécution des marchés.</w:t>
      </w:r>
    </w:p>
    <w:p w14:paraId="41992756"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En vertu de ce principe :</w:t>
      </w:r>
    </w:p>
    <w:p w14:paraId="2B86DC8B" w14:textId="77777777" w:rsidR="00F23A19" w:rsidRPr="00F23A19" w:rsidRDefault="00F23A19" w:rsidP="006E1084">
      <w:pPr>
        <w:numPr>
          <w:ilvl w:val="0"/>
          <w:numId w:val="98"/>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définitions ci-après sont admises:</w:t>
      </w:r>
    </w:p>
    <w:p w14:paraId="6FC79337"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coupable de “corruption” quiconque offre, donne, sollicite ou accepte un quelconque avantage en vue d’influencer l’action d’un agent public au cours de l’attribution ou de l’exécution d’un marché,</w:t>
      </w:r>
    </w:p>
    <w:p w14:paraId="56679333"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Se livre à des “manœuvres frauduleuses” quiconque déforme ou dénature des faits afin d’influencer l’attribution ou l’exécution d’un marché ;</w:t>
      </w:r>
    </w:p>
    <w:p w14:paraId="5E86ECDC"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79398BE2"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coercitives” désignent toute forme d’atteinte aux personnes ou à leurs biens ou de menaces à leur encontre afin d’influencer leur action au cours de l’attribution ou de l’exécution d’un marché.</w:t>
      </w:r>
    </w:p>
    <w:p w14:paraId="2FB866BF"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coercitives” désignent toute forme d’atteinte aux personnes ou à leurs biens ou de menaces à leur encontre afin d’influencer leur action au cours de l’attribution ou de l’exécution d’un marché.</w:t>
      </w:r>
    </w:p>
    <w:p w14:paraId="504A7AC9" w14:textId="77777777" w:rsidR="00F23A19" w:rsidRPr="00F23A19" w:rsidRDefault="00F23A19" w:rsidP="006E1084">
      <w:pPr>
        <w:numPr>
          <w:ilvl w:val="0"/>
          <w:numId w:val="98"/>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54556336"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w:t>
      </w:r>
      <w:r w:rsidRPr="00F23A19">
        <w:rPr>
          <w:rFonts w:ascii="Arial Narrow" w:hAnsi="Arial Narrow" w:cs="Tahoma"/>
          <w:sz w:val="24"/>
          <w:szCs w:val="24"/>
          <w:lang w:val="fr-CM" w:eastAsia="en-US"/>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6ACBE18F"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27" w:name="_Toc411860245"/>
      <w:bookmarkStart w:id="28" w:name="_Toc411866139"/>
      <w:bookmarkStart w:id="29" w:name="_Toc439908759"/>
      <w:bookmarkStart w:id="30" w:name="_Toc91509106"/>
      <w:r w:rsidRPr="00F23A19">
        <w:rPr>
          <w:rFonts w:ascii="Arial Narrow" w:hAnsi="Arial Narrow" w:cs="Tahoma"/>
          <w:b/>
          <w:bCs/>
          <w:sz w:val="24"/>
          <w:szCs w:val="24"/>
          <w:u w:val="single"/>
          <w:lang w:val="fr-CM" w:eastAsia="en-US"/>
        </w:rPr>
        <w:t>Article 4 :</w:t>
      </w:r>
      <w:r w:rsidRPr="00F23A19">
        <w:rPr>
          <w:rFonts w:ascii="Arial Narrow" w:hAnsi="Arial Narrow" w:cs="Tahoma"/>
          <w:b/>
          <w:bCs/>
          <w:sz w:val="24"/>
          <w:szCs w:val="24"/>
          <w:lang w:val="fr-CM" w:eastAsia="en-US"/>
        </w:rPr>
        <w:t xml:space="preserve"> Candidats admis à concourir</w:t>
      </w:r>
      <w:bookmarkEnd w:id="27"/>
      <w:bookmarkEnd w:id="28"/>
      <w:bookmarkEnd w:id="29"/>
      <w:bookmarkEnd w:id="30"/>
    </w:p>
    <w:p w14:paraId="2A992E13"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4.1.</w:t>
      </w:r>
      <w:r w:rsidRPr="00F23A19">
        <w:rPr>
          <w:rFonts w:ascii="Arial Narrow" w:hAnsi="Arial Narrow" w:cs="Tahoma"/>
          <w:sz w:val="24"/>
          <w:szCs w:val="24"/>
          <w:lang w:val="fr-CM" w:eastAsia="en-US"/>
        </w:rPr>
        <w:tab/>
        <w:t>Si l’appel d’offres est restreint, la consultation s’adresse à tous les candidats retenus à l’issue de la procédure de pré-</w:t>
      </w:r>
      <w:r w:rsidRPr="00982CC7">
        <w:rPr>
          <w:rFonts w:ascii="Arial Narrow" w:hAnsi="Arial Narrow" w:cs="Tahoma"/>
          <w:sz w:val="24"/>
          <w:szCs w:val="24"/>
          <w:lang w:eastAsia="en-US"/>
        </w:rPr>
        <w:t>qualification</w:t>
      </w:r>
      <w:r w:rsidRPr="00F23A19">
        <w:rPr>
          <w:rFonts w:ascii="Arial Narrow" w:hAnsi="Arial Narrow" w:cs="Tahoma"/>
          <w:sz w:val="24"/>
          <w:szCs w:val="24"/>
          <w:lang w:val="fr-CM" w:eastAsia="en-US"/>
        </w:rPr>
        <w:t>.</w:t>
      </w:r>
    </w:p>
    <w:p w14:paraId="518963F2"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4.2.</w:t>
      </w:r>
      <w:r w:rsidRPr="00F23A19">
        <w:rPr>
          <w:rFonts w:ascii="Arial Narrow" w:hAnsi="Arial Narrow" w:cs="Tahoma"/>
          <w:sz w:val="24"/>
          <w:szCs w:val="24"/>
          <w:lang w:val="fr-CM" w:eastAsia="en-US"/>
        </w:rPr>
        <w:tab/>
        <w:t>En règle générale, l’appel d’offres s’adresse à tous les entrepreneurs, sous réserve des dispositions ci-après :</w:t>
      </w:r>
    </w:p>
    <w:p w14:paraId="1ECC1AF9"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Un soumissionnaire (y compris tous les membres d’un groupement d’entreprises et tous les sous-traitants du soumissionnaire) doit être d’un pays éligible, conformément à la convention de financement ;</w:t>
      </w:r>
    </w:p>
    <w:p w14:paraId="1733970E"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3136AA56" w14:textId="77777777"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19316C34" w14:textId="77777777"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Présente plus d’une offre dans le cadre du présent appel d’offres, à l’exception des offres variantes autorisées selon la clause 17, le cas échéant ; cependant, ceci ne fait pas obstacle à la participation de sous- traitants dans plus d’une offre.</w:t>
      </w:r>
    </w:p>
    <w:p w14:paraId="1810BAE5" w14:textId="77777777"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ou le maître d’ouvrage possèdent des intérêts financiers dans sa géographie du capital de nature à compromettre la transparence des procédures de passation des marchés publics</w:t>
      </w:r>
    </w:p>
    <w:p w14:paraId="54DE98EA"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ne doit pas être sous le coup d’une décision d’exclusion.</w:t>
      </w:r>
    </w:p>
    <w:p w14:paraId="7A9D2BE9"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7AAA80D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1" w:name="_Toc411860246"/>
      <w:bookmarkStart w:id="32" w:name="_Toc411866140"/>
      <w:bookmarkStart w:id="33" w:name="_Toc439908760"/>
      <w:bookmarkStart w:id="34" w:name="_Toc91509107"/>
      <w:r w:rsidRPr="00F23A19">
        <w:rPr>
          <w:rFonts w:ascii="Arial Narrow" w:hAnsi="Arial Narrow" w:cs="Tahoma"/>
          <w:b/>
          <w:bCs/>
          <w:sz w:val="24"/>
          <w:szCs w:val="24"/>
          <w:u w:val="single"/>
          <w:lang w:val="fr-CM" w:eastAsia="en-US"/>
        </w:rPr>
        <w:t>Article 5 :</w:t>
      </w:r>
      <w:r w:rsidRPr="00F23A19">
        <w:rPr>
          <w:rFonts w:ascii="Arial Narrow" w:hAnsi="Arial Narrow" w:cs="Tahoma"/>
          <w:b/>
          <w:bCs/>
          <w:sz w:val="24"/>
          <w:szCs w:val="24"/>
          <w:lang w:val="fr-CM" w:eastAsia="en-US"/>
        </w:rPr>
        <w:t xml:space="preserve"> Matériaux, matériels, fournitures, équipements et services autorisés</w:t>
      </w:r>
      <w:bookmarkEnd w:id="31"/>
      <w:bookmarkEnd w:id="32"/>
      <w:bookmarkEnd w:id="33"/>
      <w:bookmarkEnd w:id="34"/>
    </w:p>
    <w:p w14:paraId="7A1E2B18"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5.1.</w:t>
      </w:r>
      <w:r w:rsidRPr="00F23A19">
        <w:rPr>
          <w:rFonts w:ascii="Arial Narrow" w:hAnsi="Arial Narrow" w:cs="Tahoma"/>
          <w:sz w:val="24"/>
          <w:szCs w:val="24"/>
          <w:lang w:val="fr-CM" w:eastAsia="en-US"/>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72683A5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5.2.</w:t>
      </w:r>
      <w:r w:rsidRPr="00F23A19">
        <w:rPr>
          <w:rFonts w:ascii="Arial Narrow" w:hAnsi="Arial Narrow" w:cs="Tahoma"/>
          <w:sz w:val="24"/>
          <w:szCs w:val="24"/>
          <w:lang w:val="fr-CM" w:eastAsia="en-US"/>
        </w:rPr>
        <w:tab/>
        <w:t>En vertu de l’article 5.1 ci-dessus, le terme “provenir” désigne le lieu où les biens sont extraits, cultivés, produits ou fabriqués et d’où proviennent les services.</w:t>
      </w:r>
    </w:p>
    <w:p w14:paraId="23922658"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5" w:name="_Toc411860247"/>
      <w:bookmarkStart w:id="36" w:name="_Toc411866141"/>
      <w:bookmarkStart w:id="37" w:name="_Toc439908761"/>
      <w:bookmarkStart w:id="38" w:name="_Toc91509108"/>
      <w:r w:rsidRPr="00F23A19">
        <w:rPr>
          <w:rFonts w:ascii="Arial Narrow" w:hAnsi="Arial Narrow" w:cs="Tahoma"/>
          <w:b/>
          <w:bCs/>
          <w:sz w:val="24"/>
          <w:szCs w:val="24"/>
          <w:u w:val="single"/>
          <w:lang w:val="fr-CM" w:eastAsia="en-US"/>
        </w:rPr>
        <w:t>Article 6 :</w:t>
      </w:r>
      <w:r w:rsidRPr="00F23A19">
        <w:rPr>
          <w:rFonts w:ascii="Arial Narrow" w:hAnsi="Arial Narrow" w:cs="Tahoma"/>
          <w:b/>
          <w:bCs/>
          <w:sz w:val="24"/>
          <w:szCs w:val="24"/>
          <w:lang w:val="fr-CM" w:eastAsia="en-US"/>
        </w:rPr>
        <w:t xml:space="preserve"> Qualification du Soumissionnaire</w:t>
      </w:r>
      <w:bookmarkEnd w:id="35"/>
      <w:bookmarkEnd w:id="36"/>
      <w:bookmarkEnd w:id="37"/>
      <w:bookmarkEnd w:id="38"/>
    </w:p>
    <w:p w14:paraId="38D5CD9E"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6.1.</w:t>
      </w:r>
      <w:r w:rsidRPr="00F23A19">
        <w:rPr>
          <w:rFonts w:ascii="Arial Narrow" w:hAnsi="Arial Narrow" w:cs="Tahoma"/>
          <w:sz w:val="24"/>
          <w:szCs w:val="24"/>
          <w:lang w:val="fr-CM" w:eastAsia="en-US"/>
        </w:rPr>
        <w:tab/>
        <w:t>Les soumissionnaires doivent, comme partie intégrante de leur offre :</w:t>
      </w:r>
    </w:p>
    <w:p w14:paraId="7D3E0375" w14:textId="77777777" w:rsidR="00F23A19" w:rsidRPr="00F23A19" w:rsidRDefault="00F23A19" w:rsidP="006E1084">
      <w:pPr>
        <w:numPr>
          <w:ilvl w:val="0"/>
          <w:numId w:val="102"/>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Soumettre un pouvoir habilitant le signataire de la soumission à engager le Soumissionnaire;</w:t>
      </w:r>
    </w:p>
    <w:p w14:paraId="4F179045" w14:textId="77777777" w:rsidR="00F23A19" w:rsidRPr="00F23A19" w:rsidRDefault="00F23A19" w:rsidP="006E1084">
      <w:pPr>
        <w:numPr>
          <w:ilvl w:val="0"/>
          <w:numId w:val="102"/>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14:paraId="56068F24" w14:textId="7753FECE" w:rsidR="00F23A19" w:rsidRPr="00F23A19" w:rsidRDefault="00F23A19" w:rsidP="00F23A19">
      <w:pPr>
        <w:tabs>
          <w:tab w:val="left" w:pos="851"/>
        </w:tabs>
        <w:spacing w:before="120" w:after="120"/>
        <w:ind w:left="113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 xml:space="preserve">Les informations relatives aux points suivants sont exigées le cas </w:t>
      </w:r>
      <w:r w:rsidR="00982CC7" w:rsidRPr="00F23A19">
        <w:rPr>
          <w:rFonts w:ascii="Arial Narrow" w:hAnsi="Arial Narrow" w:cs="Tahoma"/>
          <w:sz w:val="24"/>
          <w:szCs w:val="24"/>
          <w:lang w:val="fr-CM" w:eastAsia="en-US"/>
        </w:rPr>
        <w:t>échéant :</w:t>
      </w:r>
    </w:p>
    <w:p w14:paraId="54AE3D61"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production des bilans certifiés et chiffres d’affaires récents ;</w:t>
      </w:r>
    </w:p>
    <w:p w14:paraId="3B75A242"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Accès à une ligne de crédit ou disposition d’autres ressources financières ;</w:t>
      </w:r>
    </w:p>
    <w:p w14:paraId="2ADE86A9"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commandes acquises et les marchés attribués ;</w:t>
      </w:r>
    </w:p>
    <w:p w14:paraId="35E0BC37"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litiges en cours ;</w:t>
      </w:r>
    </w:p>
    <w:p w14:paraId="09A15403"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disponibilité du matériel indispensable.</w:t>
      </w:r>
    </w:p>
    <w:p w14:paraId="0D20BC4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6.2.</w:t>
      </w:r>
      <w:r w:rsidRPr="00F23A19">
        <w:rPr>
          <w:rFonts w:ascii="Arial Narrow" w:hAnsi="Arial Narrow" w:cs="Tahoma"/>
          <w:sz w:val="24"/>
          <w:szCs w:val="24"/>
          <w:lang w:val="fr-CM" w:eastAsia="en-US"/>
        </w:rPr>
        <w:tab/>
        <w:t>Les soumissions présentées par deux ou plusieurs entrepreneurs groupés (cotraitance) doivent satisfaire aux conditions suivantes :</w:t>
      </w:r>
    </w:p>
    <w:p w14:paraId="3BE2AFD4"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L’offre devra inclure pour chacune des entreprises, tous les renseignements énumérés à l’Article 6.1 ci-dessus. Le RPAO devra préciser les informations à fournir par le groupement et celles à fournir par chaque membre du groupement ;</w:t>
      </w:r>
    </w:p>
    <w:p w14:paraId="028023EC"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L’offre et le marché doivent être signés de façon à obliger tous les membres du groupement ;</w:t>
      </w:r>
    </w:p>
    <w:p w14:paraId="08EEC84A"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La nature du groupement (conjoint ou solidaire tel que requis dans le RPAO) doit être précisée et justifiée par la production d’une copie de l’accord de groupement en bonne et due forme ;</w:t>
      </w:r>
    </w:p>
    <w:p w14:paraId="4B867129"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membre du groupement désigné comme mandataire, représentera l’ensemble des entreprises vis à vis du Maître d’Ouvrage et de l’Autorité Contractante pour l’exécution du marché ;</w:t>
      </w:r>
    </w:p>
    <w:p w14:paraId="7FB01E27" w14:textId="2FB98836"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 xml:space="preserve">En cas de groupement solidaire, les cotraitants se répartissent les payements qui sont effectués par le Maître d’Ouvrage dans un compte </w:t>
      </w:r>
      <w:r w:rsidR="00982CC7" w:rsidRPr="00F23A19">
        <w:rPr>
          <w:rFonts w:ascii="Arial Narrow" w:hAnsi="Arial Narrow" w:cs="Tahoma"/>
          <w:sz w:val="24"/>
          <w:szCs w:val="24"/>
          <w:lang w:val="fr-CM" w:eastAsia="en-US"/>
        </w:rPr>
        <w:t>unique ;</w:t>
      </w:r>
      <w:r w:rsidRPr="00F23A19">
        <w:rPr>
          <w:rFonts w:ascii="Arial Narrow" w:hAnsi="Arial Narrow" w:cs="Tahoma"/>
          <w:sz w:val="24"/>
          <w:szCs w:val="24"/>
          <w:lang w:val="fr-CM" w:eastAsia="en-US"/>
        </w:rPr>
        <w:t xml:space="preserve"> en revanche, chaque entreprise est payée par le Maître d’Ouvrage dans son propre compte, lorsqu’il s’agit d’un groupement conjoint.</w:t>
      </w:r>
    </w:p>
    <w:p w14:paraId="2281C12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6.3.</w:t>
      </w:r>
      <w:r w:rsidRPr="00F23A19">
        <w:rPr>
          <w:rFonts w:ascii="Arial Narrow" w:hAnsi="Arial Narrow" w:cs="Tahoma"/>
          <w:sz w:val="24"/>
          <w:szCs w:val="24"/>
          <w:lang w:val="fr-CM" w:eastAsia="en-US"/>
        </w:rPr>
        <w:tab/>
        <w:t>Les soumissionnaires doivent également présenter des propositions suffisamment détaillées pour démontrer qu’elles sont conformes aux spécifications techniques et aux délais d’exécution visés dans le RPAO.</w:t>
      </w:r>
    </w:p>
    <w:p w14:paraId="66DB6F6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6.4.</w:t>
      </w:r>
      <w:r w:rsidRPr="00F23A19">
        <w:rPr>
          <w:rFonts w:ascii="Arial Narrow" w:hAnsi="Arial Narrow" w:cs="Tahoma"/>
          <w:sz w:val="24"/>
          <w:szCs w:val="24"/>
          <w:lang w:val="fr-CM" w:eastAsia="en-US"/>
        </w:rPr>
        <w:tab/>
        <w:t>Les soumissionnaires qui sollicitent le bénéfice d’une marge de préférence, doivent fournir tous les renseignements nécessaires pour prouver qu’ils satisfont aux critères d’éligibilité décrits à l’article 33 du RGAO.</w:t>
      </w:r>
    </w:p>
    <w:p w14:paraId="0B4D766C"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9" w:name="_Toc411860248"/>
      <w:bookmarkStart w:id="40" w:name="_Toc411866142"/>
      <w:bookmarkStart w:id="41" w:name="_Toc439908762"/>
      <w:bookmarkStart w:id="42" w:name="_Toc91509109"/>
      <w:r w:rsidRPr="00F23A19">
        <w:rPr>
          <w:rFonts w:ascii="Arial Narrow" w:hAnsi="Arial Narrow" w:cs="Tahoma"/>
          <w:b/>
          <w:bCs/>
          <w:sz w:val="24"/>
          <w:szCs w:val="24"/>
          <w:u w:val="single"/>
          <w:lang w:val="fr-CM" w:eastAsia="en-US"/>
        </w:rPr>
        <w:t>Article 7 :</w:t>
      </w:r>
      <w:r w:rsidRPr="00F23A19">
        <w:rPr>
          <w:rFonts w:ascii="Arial Narrow" w:hAnsi="Arial Narrow" w:cs="Tahoma"/>
          <w:b/>
          <w:bCs/>
          <w:sz w:val="24"/>
          <w:szCs w:val="24"/>
          <w:lang w:val="fr-CM" w:eastAsia="en-US"/>
        </w:rPr>
        <w:t xml:space="preserve"> Visite du site des travaux</w:t>
      </w:r>
      <w:bookmarkEnd w:id="39"/>
      <w:bookmarkEnd w:id="40"/>
      <w:bookmarkEnd w:id="41"/>
      <w:bookmarkEnd w:id="42"/>
    </w:p>
    <w:p w14:paraId="35C4C2F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7.1.</w:t>
      </w:r>
      <w:r w:rsidRPr="00F23A19">
        <w:rPr>
          <w:rFonts w:ascii="Arial Narrow" w:hAnsi="Arial Narrow" w:cs="Tahoma"/>
          <w:sz w:val="24"/>
          <w:szCs w:val="24"/>
          <w:lang w:val="fr-CM" w:eastAsia="en-US"/>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587813E8"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7.2.</w:t>
      </w:r>
      <w:r w:rsidRPr="00F23A19">
        <w:rPr>
          <w:rFonts w:ascii="Arial Narrow" w:hAnsi="Arial Narrow" w:cs="Tahoma"/>
          <w:sz w:val="24"/>
          <w:szCs w:val="24"/>
          <w:lang w:val="fr-CM" w:eastAsia="en-US"/>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11A0A27F"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7.3.</w:t>
      </w:r>
      <w:r w:rsidRPr="00F23A19">
        <w:rPr>
          <w:rFonts w:ascii="Arial Narrow" w:hAnsi="Arial Narrow" w:cs="Tahoma"/>
          <w:sz w:val="24"/>
          <w:szCs w:val="24"/>
          <w:lang w:val="fr-CM" w:eastAsia="en-US"/>
        </w:rPr>
        <w:tab/>
        <w:t>Le Maître d’Ouvrage peut organiser une visite du site des travaux au moment de la réunion préparatoire à l’établissement des offres mentionnées à l’article 19 du RGAO.</w:t>
      </w:r>
    </w:p>
    <w:p w14:paraId="5A86953D"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43" w:name="_Toc411860249"/>
      <w:bookmarkStart w:id="44" w:name="_Toc411866143"/>
      <w:bookmarkStart w:id="45" w:name="_Toc439908763"/>
      <w:bookmarkStart w:id="46" w:name="_Toc91509110"/>
      <w:r w:rsidRPr="00F23A19">
        <w:rPr>
          <w:rFonts w:ascii="Arial Narrow" w:hAnsi="Arial Narrow" w:cs="Tahoma"/>
          <w:b/>
          <w:bCs/>
          <w:i/>
          <w:iCs/>
          <w:sz w:val="28"/>
          <w:szCs w:val="28"/>
          <w:lang w:val="fr-CM" w:eastAsia="en-US"/>
        </w:rPr>
        <w:t>B. Dossier d’Appel d’Offres</w:t>
      </w:r>
      <w:bookmarkEnd w:id="43"/>
      <w:bookmarkEnd w:id="44"/>
      <w:bookmarkEnd w:id="45"/>
      <w:bookmarkEnd w:id="46"/>
    </w:p>
    <w:p w14:paraId="78181A5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47" w:name="_Toc411860250"/>
      <w:bookmarkStart w:id="48" w:name="_Toc411866144"/>
      <w:bookmarkStart w:id="49" w:name="_Toc439908764"/>
      <w:bookmarkStart w:id="50" w:name="_Toc91509111"/>
      <w:r w:rsidRPr="00F23A19">
        <w:rPr>
          <w:rFonts w:ascii="Arial Narrow" w:hAnsi="Arial Narrow" w:cs="Tahoma"/>
          <w:b/>
          <w:bCs/>
          <w:sz w:val="24"/>
          <w:szCs w:val="24"/>
          <w:u w:val="single"/>
          <w:lang w:val="fr-CM" w:eastAsia="en-US"/>
        </w:rPr>
        <w:t>Article 8 :</w:t>
      </w:r>
      <w:r w:rsidRPr="00F23A19">
        <w:rPr>
          <w:rFonts w:ascii="Arial Narrow" w:hAnsi="Arial Narrow" w:cs="Tahoma"/>
          <w:b/>
          <w:bCs/>
          <w:sz w:val="24"/>
          <w:szCs w:val="24"/>
          <w:lang w:val="fr-CM" w:eastAsia="en-US"/>
        </w:rPr>
        <w:t xml:space="preserve"> Contenu du Dossier d’Appel d’Offres</w:t>
      </w:r>
      <w:bookmarkEnd w:id="47"/>
      <w:bookmarkEnd w:id="48"/>
      <w:bookmarkEnd w:id="49"/>
      <w:bookmarkEnd w:id="50"/>
    </w:p>
    <w:p w14:paraId="4FB7DCB0"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8.1.</w:t>
      </w:r>
      <w:r w:rsidRPr="00F23A19">
        <w:rPr>
          <w:rFonts w:ascii="Arial Narrow" w:hAnsi="Arial Narrow" w:cs="Tahoma"/>
          <w:sz w:val="24"/>
          <w:szCs w:val="24"/>
          <w:lang w:val="fr-CM" w:eastAsia="en-US"/>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14:paraId="5B9A3EA7" w14:textId="3186B675" w:rsidR="00F23A19" w:rsidRPr="00F23A19" w:rsidRDefault="00F90828"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r>
      <w:r w:rsidR="00F23A19" w:rsidRPr="00F23A19">
        <w:rPr>
          <w:rFonts w:ascii="Arial Narrow" w:hAnsi="Arial Narrow" w:cs="Tahoma"/>
          <w:sz w:val="24"/>
          <w:szCs w:val="24"/>
          <w:lang w:val="fr-CM" w:eastAsia="en-US"/>
        </w:rPr>
        <w:t xml:space="preserve">Pièce n°1 : </w:t>
      </w:r>
      <w:r w:rsidR="005D7DAE">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L’Avis d’Appel d’Offres (AAO)</w:t>
      </w:r>
      <w:r w:rsidR="00C60FBA">
        <w:rPr>
          <w:rFonts w:ascii="Arial Narrow" w:hAnsi="Arial Narrow" w:cs="Tahoma"/>
          <w:sz w:val="24"/>
          <w:szCs w:val="24"/>
          <w:lang w:val="fr-CM" w:eastAsia="en-US"/>
        </w:rPr>
        <w:t> ;</w:t>
      </w:r>
    </w:p>
    <w:p w14:paraId="47626A07" w14:textId="5AB29B88"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n°2</w:t>
      </w:r>
      <w:r w:rsidR="00C60FBA">
        <w:rPr>
          <w:rFonts w:ascii="Arial Narrow" w:hAnsi="Arial Narrow" w:cs="Tahoma"/>
          <w:sz w:val="24"/>
          <w:szCs w:val="24"/>
          <w:lang w:val="fr-CM" w:eastAsia="en-US"/>
        </w:rPr>
        <w:t> :</w:t>
      </w:r>
      <w:r w:rsidR="00C60FBA" w:rsidRPr="00C60FBA">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Le Règlement Général de l’Appel d’Offres (RGAO) ;</w:t>
      </w:r>
    </w:p>
    <w:p w14:paraId="258A74D2" w14:textId="43F10A61" w:rsidR="00F23A19" w:rsidRPr="00F23A19" w:rsidRDefault="00C60FBA"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n°3 :</w:t>
      </w:r>
      <w:r w:rsidRPr="00C60FBA">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Pr="00F23A19">
        <w:rPr>
          <w:rFonts w:ascii="Arial Narrow" w:hAnsi="Arial Narrow" w:cs="Tahoma"/>
          <w:sz w:val="24"/>
          <w:szCs w:val="24"/>
          <w:lang w:val="fr-CM" w:eastAsia="en-US"/>
        </w:rPr>
        <w:t>Le Règlement Particulier de l’Appel d’Offres (RPAO)</w:t>
      </w:r>
    </w:p>
    <w:p w14:paraId="4BB073CE" w14:textId="1126EDB6" w:rsidR="00F23A19" w:rsidRPr="00F23A19" w:rsidRDefault="005D7DAE"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n°4 :</w:t>
      </w:r>
      <w:r>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Le Cahier des Clauses Administratives Particulières (CCAP</w:t>
      </w:r>
      <w:r w:rsidR="00C60FBA">
        <w:rPr>
          <w:rFonts w:ascii="Arial Narrow" w:hAnsi="Arial Narrow" w:cs="Tahoma"/>
          <w:sz w:val="24"/>
          <w:szCs w:val="24"/>
          <w:lang w:val="fr-CM" w:eastAsia="en-US"/>
        </w:rPr>
        <w:t>)</w:t>
      </w:r>
      <w:r w:rsidR="00F23A19" w:rsidRPr="00F23A19">
        <w:rPr>
          <w:rFonts w:ascii="Arial Narrow" w:hAnsi="Arial Narrow" w:cs="Tahoma"/>
          <w:sz w:val="24"/>
          <w:szCs w:val="24"/>
          <w:lang w:val="fr-CM" w:eastAsia="en-US"/>
        </w:rPr>
        <w:t>;</w:t>
      </w:r>
    </w:p>
    <w:p w14:paraId="4B5785AB" w14:textId="4B18E6A0"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n°5</w:t>
      </w:r>
      <w:r w:rsidR="005D7DAE">
        <w:rPr>
          <w:rFonts w:ascii="Arial Narrow" w:hAnsi="Arial Narrow" w:cs="Tahoma"/>
          <w:sz w:val="24"/>
          <w:szCs w:val="24"/>
          <w:lang w:val="fr-CM" w:eastAsia="en-US"/>
        </w:rPr>
        <w:t>)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Cahier des Clauses Techniques Particulières (CCTP)</w:t>
      </w:r>
    </w:p>
    <w:p w14:paraId="77AFD72C" w14:textId="345A45EC"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n°6</w:t>
      </w:r>
      <w:r w:rsidR="005D7DAE">
        <w:rPr>
          <w:rFonts w:ascii="Arial Narrow" w:hAnsi="Arial Narrow" w:cs="Tahoma"/>
          <w:sz w:val="24"/>
          <w:szCs w:val="24"/>
          <w:lang w:val="fr-CM" w:eastAsia="en-US"/>
        </w:rPr>
        <w:t> :</w:t>
      </w:r>
      <w:r w:rsidR="005D7DAE" w:rsidRPr="005D7DAE">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Bordereau des Prix unitaires ;</w:t>
      </w:r>
    </w:p>
    <w:p w14:paraId="2FDE9BF6" w14:textId="1D6A4DFB"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n°7</w:t>
      </w:r>
      <w:r w:rsidR="005D7DAE">
        <w:rPr>
          <w:rFonts w:ascii="Arial Narrow" w:hAnsi="Arial Narrow" w:cs="Tahoma"/>
          <w:sz w:val="24"/>
          <w:szCs w:val="24"/>
          <w:lang w:val="fr-CM" w:eastAsia="en-US"/>
        </w:rPr>
        <w:t> :</w:t>
      </w:r>
      <w:r w:rsidRPr="00F23A19">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Détail quantitatif et estimatif ;</w:t>
      </w:r>
    </w:p>
    <w:p w14:paraId="0A11F247" w14:textId="5FA0CED7"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n°8</w:t>
      </w:r>
      <w:r w:rsidR="005D7DAE">
        <w:rPr>
          <w:rFonts w:ascii="Arial Narrow" w:hAnsi="Arial Narrow" w:cs="Tahoma"/>
          <w:sz w:val="24"/>
          <w:szCs w:val="24"/>
          <w:lang w:val="fr-CM" w:eastAsia="en-US"/>
        </w:rPr>
        <w:t> :</w:t>
      </w:r>
      <w:r w:rsidRPr="00F23A19">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Sous-Détail des Prix unitaires ;</w:t>
      </w:r>
    </w:p>
    <w:p w14:paraId="6D885353" w14:textId="4FC4BDD1"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n°9</w:t>
      </w:r>
      <w:r w:rsidR="005D7DAE">
        <w:rPr>
          <w:rFonts w:ascii="Arial Narrow" w:hAnsi="Arial Narrow" w:cs="Tahoma"/>
          <w:sz w:val="24"/>
          <w:szCs w:val="24"/>
          <w:lang w:val="fr-CM" w:eastAsia="en-US"/>
        </w:rPr>
        <w:t> :</w:t>
      </w:r>
      <w:r w:rsidRPr="00F23A19">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modèles de marché</w:t>
      </w:r>
    </w:p>
    <w:p w14:paraId="096DE45B" w14:textId="4413D4C9"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cadre du planning d’exécution ;</w:t>
      </w:r>
    </w:p>
    <w:p w14:paraId="57DE382C"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Modèles de fiches de présentation du matériel, personnel et références ;</w:t>
      </w:r>
    </w:p>
    <w:p w14:paraId="031DC3E8"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lettre de soumission ;</w:t>
      </w:r>
    </w:p>
    <w:p w14:paraId="27F15F8B"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de soumission ;</w:t>
      </w:r>
    </w:p>
    <w:p w14:paraId="71EB1D2E"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cautionnement définitif ;</w:t>
      </w:r>
    </w:p>
    <w:p w14:paraId="63CB5BB4"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d’avance de démarrage ;</w:t>
      </w:r>
    </w:p>
    <w:p w14:paraId="0B89FB1C"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de retenue de garantie en remplacement de la retenue de garantie;</w:t>
      </w:r>
    </w:p>
    <w:p w14:paraId="21F18693" w14:textId="0B934EFD" w:rsidR="00F23A19" w:rsidRPr="00F23A19" w:rsidRDefault="009A5D5F"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r>
      <w:r w:rsidR="00F23A19" w:rsidRPr="00F23A19">
        <w:rPr>
          <w:rFonts w:ascii="Arial Narrow" w:hAnsi="Arial Narrow" w:cs="Tahoma"/>
          <w:sz w:val="24"/>
          <w:szCs w:val="24"/>
          <w:lang w:val="fr-CM" w:eastAsia="en-US"/>
        </w:rPr>
        <w:t>Pièce n°10</w:t>
      </w:r>
      <w:r w:rsidR="005D7DAE">
        <w:rPr>
          <w:rFonts w:ascii="Arial Narrow" w:hAnsi="Arial Narrow" w:cs="Tahoma"/>
          <w:sz w:val="24"/>
          <w:szCs w:val="24"/>
          <w:lang w:val="fr-CM" w:eastAsia="en-US"/>
        </w:rPr>
        <w:t> :</w:t>
      </w:r>
      <w:r w:rsidR="00F23A19" w:rsidRPr="00F23A19">
        <w:rPr>
          <w:rFonts w:ascii="Arial Narrow" w:hAnsi="Arial Narrow" w:cs="Tahoma"/>
          <w:sz w:val="24"/>
          <w:szCs w:val="24"/>
          <w:lang w:val="fr-CM" w:eastAsia="en-US"/>
        </w:rPr>
        <w:t xml:space="preserve"> </w:t>
      </w:r>
      <w:r>
        <w:rPr>
          <w:rFonts w:ascii="Arial Narrow" w:hAnsi="Arial Narrow" w:cs="Tahoma"/>
          <w:sz w:val="24"/>
          <w:szCs w:val="24"/>
          <w:lang w:val="fr-CM" w:eastAsia="en-US"/>
        </w:rPr>
        <w:tab/>
      </w:r>
      <w:r w:rsidRPr="00F23A19">
        <w:rPr>
          <w:rFonts w:ascii="Arial Narrow" w:hAnsi="Arial Narrow" w:cs="Tahoma"/>
          <w:sz w:val="24"/>
          <w:szCs w:val="24"/>
          <w:lang w:val="fr-CM" w:eastAsia="en-US"/>
        </w:rPr>
        <w:t>Modèles à utiliser par les Soumissionnaires ;</w:t>
      </w:r>
    </w:p>
    <w:p w14:paraId="3C1956DD" w14:textId="44A1ABD5" w:rsidR="00F23A19" w:rsidRPr="00F23A19" w:rsidRDefault="009A5D5F"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n°11 :</w:t>
      </w:r>
      <w:r>
        <w:rPr>
          <w:rFonts w:ascii="Arial Narrow" w:hAnsi="Arial Narrow" w:cs="Tahoma"/>
          <w:sz w:val="24"/>
          <w:szCs w:val="24"/>
          <w:lang w:val="fr-CM" w:eastAsia="en-US"/>
        </w:rPr>
        <w:tab/>
        <w:t>Grille d’évaluation ;</w:t>
      </w:r>
    </w:p>
    <w:p w14:paraId="33263F6B" w14:textId="2C739156" w:rsidR="00F23A19" w:rsidRPr="00F23A19" w:rsidRDefault="00D87D79" w:rsidP="00812BF9">
      <w:pPr>
        <w:tabs>
          <w:tab w:val="left" w:pos="993"/>
        </w:tabs>
        <w:ind w:left="2127" w:hanging="1407"/>
        <w:jc w:val="both"/>
        <w:rPr>
          <w:rFonts w:ascii="Arial Narrow" w:hAnsi="Arial Narrow" w:cs="Tahoma"/>
          <w:sz w:val="24"/>
          <w:szCs w:val="24"/>
          <w:lang w:val="fr-CM" w:eastAsia="en-US"/>
        </w:rPr>
      </w:pPr>
      <w:r>
        <w:rPr>
          <w:rFonts w:ascii="Arial Narrow" w:hAnsi="Arial Narrow" w:cs="Tahoma"/>
          <w:sz w:val="24"/>
          <w:szCs w:val="24"/>
          <w:lang w:val="fr-CM" w:eastAsia="en-US"/>
        </w:rPr>
        <w:lastRenderedPageBreak/>
        <w:t>Pièce n°12 :</w:t>
      </w:r>
      <w:r>
        <w:rPr>
          <w:rFonts w:ascii="Arial Narrow" w:hAnsi="Arial Narrow" w:cs="Tahoma"/>
          <w:sz w:val="24"/>
          <w:szCs w:val="24"/>
          <w:lang w:val="fr-CM" w:eastAsia="en-US"/>
        </w:rPr>
        <w:tab/>
      </w:r>
      <w:r w:rsidRPr="00F23A19">
        <w:rPr>
          <w:rFonts w:ascii="Arial Narrow" w:hAnsi="Arial Narrow" w:cs="Tahoma"/>
          <w:sz w:val="24"/>
          <w:szCs w:val="24"/>
          <w:lang w:val="fr-CM" w:eastAsia="en-US"/>
        </w:rPr>
        <w:t>La liste des établissements bancaires et organismes financiers de 1</w:t>
      </w:r>
      <w:r w:rsidRPr="00F23A19">
        <w:rPr>
          <w:rFonts w:ascii="Arial Narrow" w:hAnsi="Arial Narrow" w:cs="Tahoma"/>
          <w:sz w:val="24"/>
          <w:szCs w:val="24"/>
          <w:vertAlign w:val="superscript"/>
          <w:lang w:val="fr-CM" w:eastAsia="en-US"/>
        </w:rPr>
        <w:t>er</w:t>
      </w:r>
      <w:r w:rsidRPr="00F23A19">
        <w:rPr>
          <w:rFonts w:ascii="Arial Narrow" w:hAnsi="Arial Narrow" w:cs="Tahoma"/>
          <w:sz w:val="24"/>
          <w:szCs w:val="24"/>
          <w:lang w:val="fr-CM" w:eastAsia="en-US"/>
        </w:rPr>
        <w:t xml:space="preserve"> rang agréés par le ministre en charge des finances autorisés à émettre des cautions, dans le cadre des marchés publics, à insérer par l’Autorité Contractante.</w:t>
      </w:r>
    </w:p>
    <w:p w14:paraId="52F58E80" w14:textId="77777777" w:rsidR="00D87D79" w:rsidRDefault="00F23A19" w:rsidP="00812BF9">
      <w:pPr>
        <w:tabs>
          <w:tab w:val="left" w:pos="993"/>
        </w:tabs>
        <w:ind w:left="7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Pièce n°13</w:t>
      </w:r>
      <w:r w:rsidR="00D87D79">
        <w:rPr>
          <w:rFonts w:ascii="Arial Narrow" w:hAnsi="Arial Narrow" w:cs="Tahoma"/>
          <w:sz w:val="24"/>
          <w:szCs w:val="24"/>
          <w:lang w:val="fr-CM" w:eastAsia="en-US"/>
        </w:rPr>
        <w:t> :</w:t>
      </w:r>
      <w:r w:rsidR="00D87D79">
        <w:rPr>
          <w:rFonts w:ascii="Arial Narrow" w:hAnsi="Arial Narrow" w:cs="Tahoma"/>
          <w:sz w:val="24"/>
          <w:szCs w:val="24"/>
          <w:lang w:val="fr-CM" w:eastAsia="en-US"/>
        </w:rPr>
        <w:tab/>
        <w:t>Preuve du Financement</w:t>
      </w:r>
    </w:p>
    <w:p w14:paraId="5D5BAB42" w14:textId="7B556857" w:rsidR="00F23A19" w:rsidRPr="00F23A19" w:rsidRDefault="00D87D79" w:rsidP="00812BF9">
      <w:pPr>
        <w:tabs>
          <w:tab w:val="left" w:pos="993"/>
        </w:tabs>
        <w:ind w:left="720"/>
        <w:jc w:val="both"/>
        <w:rPr>
          <w:rFonts w:ascii="Arial Narrow" w:hAnsi="Arial Narrow" w:cs="Tahoma"/>
          <w:sz w:val="24"/>
          <w:szCs w:val="24"/>
          <w:lang w:val="fr-CM" w:eastAsia="en-US"/>
        </w:rPr>
      </w:pPr>
      <w:r>
        <w:rPr>
          <w:rFonts w:ascii="Arial Narrow" w:hAnsi="Arial Narrow" w:cs="Tahoma"/>
          <w:sz w:val="24"/>
          <w:szCs w:val="24"/>
          <w:lang w:val="fr-CM" w:eastAsia="en-US"/>
        </w:rPr>
        <w:t>Pièce n°14 :</w:t>
      </w:r>
      <w:r>
        <w:rPr>
          <w:rFonts w:ascii="Arial Narrow" w:hAnsi="Arial Narrow" w:cs="Tahoma"/>
          <w:sz w:val="24"/>
          <w:szCs w:val="24"/>
          <w:lang w:val="fr-CM" w:eastAsia="en-US"/>
        </w:rPr>
        <w:tab/>
        <w:t>Plans</w:t>
      </w:r>
    </w:p>
    <w:p w14:paraId="20C5F67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8.2.</w:t>
      </w:r>
      <w:r w:rsidRPr="00F23A19">
        <w:rPr>
          <w:rFonts w:ascii="Arial Narrow" w:hAnsi="Arial Narrow" w:cs="Tahoma"/>
          <w:sz w:val="24"/>
          <w:szCs w:val="24"/>
          <w:lang w:val="fr-CM" w:eastAsia="en-US"/>
        </w:rPr>
        <w:tab/>
        <w:t>Le Soumissionnaire doit examiner l’ensemble des règlements, formulaires, conditions et spécifications contenus dans le DAO. Il lui appartient de fournir tous les renseignements demandés et de préparer une offre conforme à tous égards audit dossier.</w:t>
      </w:r>
    </w:p>
    <w:p w14:paraId="658C235E"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51" w:name="_Toc411860251"/>
      <w:bookmarkStart w:id="52" w:name="_Toc411866145"/>
      <w:bookmarkStart w:id="53" w:name="_Toc439908765"/>
      <w:bookmarkStart w:id="54" w:name="_Toc91509112"/>
      <w:r w:rsidRPr="00F23A19">
        <w:rPr>
          <w:rFonts w:ascii="Arial Narrow" w:hAnsi="Arial Narrow" w:cs="Tahoma"/>
          <w:b/>
          <w:bCs/>
          <w:sz w:val="24"/>
          <w:szCs w:val="24"/>
          <w:u w:val="single"/>
          <w:lang w:val="fr-CM" w:eastAsia="en-US"/>
        </w:rPr>
        <w:t>Article 9 :</w:t>
      </w:r>
      <w:r w:rsidRPr="00F23A19">
        <w:rPr>
          <w:rFonts w:ascii="Arial Narrow" w:hAnsi="Arial Narrow" w:cs="Tahoma"/>
          <w:b/>
          <w:bCs/>
          <w:sz w:val="24"/>
          <w:szCs w:val="24"/>
          <w:lang w:val="fr-CM" w:eastAsia="en-US"/>
        </w:rPr>
        <w:t xml:space="preserve"> Éclaircissements apportés au Dossier d’Appel d’Offres et recours</w:t>
      </w:r>
      <w:bookmarkEnd w:id="51"/>
      <w:bookmarkEnd w:id="52"/>
      <w:bookmarkEnd w:id="53"/>
      <w:bookmarkEnd w:id="54"/>
    </w:p>
    <w:p w14:paraId="4C35B094"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9.1.</w:t>
      </w:r>
      <w:r w:rsidRPr="00F23A19">
        <w:rPr>
          <w:rFonts w:ascii="Arial Narrow" w:hAnsi="Arial Narrow" w:cs="Tahoma"/>
          <w:sz w:val="24"/>
          <w:szCs w:val="24"/>
          <w:lang w:val="fr-CM" w:eastAsia="en-US"/>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14:paraId="42C3F907"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Une copie de la réponse de l’Autorité Contractante, indiquant la question posée mais ne mentionnant pas son auteur, est adressée à tous les soumissionnaires ayant acheté le Dossier d’Appel d’Offres.</w:t>
      </w:r>
    </w:p>
    <w:p w14:paraId="7335648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9.2.</w:t>
      </w:r>
      <w:r w:rsidRPr="00F23A19">
        <w:rPr>
          <w:rFonts w:ascii="Arial Narrow" w:hAnsi="Arial Narrow" w:cs="Tahoma"/>
          <w:sz w:val="24"/>
          <w:szCs w:val="24"/>
          <w:lang w:val="fr-CM" w:eastAsia="en-US"/>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14:paraId="625E407E"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9.3.</w:t>
      </w:r>
      <w:r w:rsidRPr="00F23A19">
        <w:rPr>
          <w:rFonts w:ascii="Arial Narrow" w:hAnsi="Arial Narrow" w:cs="Tahoma"/>
          <w:sz w:val="24"/>
          <w:szCs w:val="24"/>
          <w:lang w:val="fr-CM" w:eastAsia="en-US"/>
        </w:rPr>
        <w:tab/>
        <w:t>Le requérant adresse une copie de ladite requête à l’Autorité Contractante et à l’Organisme chargé de la Régulation et au Président de la Commission.</w:t>
      </w:r>
    </w:p>
    <w:p w14:paraId="54DD1D7B"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9.4.</w:t>
      </w:r>
      <w:r w:rsidRPr="00F23A19">
        <w:rPr>
          <w:rFonts w:ascii="Arial Narrow" w:hAnsi="Arial Narrow" w:cs="Tahoma"/>
          <w:sz w:val="24"/>
          <w:szCs w:val="24"/>
          <w:lang w:val="fr-CM" w:eastAsia="en-US"/>
        </w:rPr>
        <w:tab/>
        <w:t>L’Autorité Contractante dispose de cinq (05) jours pour réagir. La copie de la réaction est transmise au MINMAP et à l’organisme chargé de la régulation des marchés publics ;</w:t>
      </w:r>
    </w:p>
    <w:p w14:paraId="41C0CD4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55" w:name="_Toc411860252"/>
      <w:bookmarkStart w:id="56" w:name="_Toc411866146"/>
      <w:bookmarkStart w:id="57" w:name="_Toc439908766"/>
      <w:bookmarkStart w:id="58" w:name="_Toc91509113"/>
      <w:r w:rsidRPr="00F23A19">
        <w:rPr>
          <w:rFonts w:ascii="Arial Narrow" w:hAnsi="Arial Narrow" w:cs="Tahoma"/>
          <w:b/>
          <w:bCs/>
          <w:sz w:val="24"/>
          <w:szCs w:val="24"/>
          <w:u w:val="single"/>
          <w:lang w:val="fr-CM" w:eastAsia="en-US"/>
        </w:rPr>
        <w:t>Article 10 :</w:t>
      </w:r>
      <w:r w:rsidRPr="00F23A19">
        <w:rPr>
          <w:rFonts w:ascii="Arial Narrow" w:hAnsi="Arial Narrow" w:cs="Tahoma"/>
          <w:b/>
          <w:bCs/>
          <w:sz w:val="24"/>
          <w:szCs w:val="24"/>
          <w:lang w:val="fr-CM" w:eastAsia="en-US"/>
        </w:rPr>
        <w:t xml:space="preserve"> Modifications du Dossier d’Appel d’Offres</w:t>
      </w:r>
      <w:bookmarkEnd w:id="55"/>
      <w:bookmarkEnd w:id="56"/>
      <w:bookmarkEnd w:id="57"/>
      <w:bookmarkEnd w:id="58"/>
    </w:p>
    <w:p w14:paraId="1C8EFABA"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10.1.</w:t>
      </w:r>
      <w:r w:rsidRPr="00F23A19">
        <w:rPr>
          <w:rFonts w:ascii="Arial Narrow" w:hAnsi="Arial Narrow" w:cs="Tahoma"/>
          <w:sz w:val="24"/>
          <w:szCs w:val="24"/>
          <w:lang w:val="fr-CM" w:eastAsia="en-US"/>
        </w:rPr>
        <w:tab/>
        <w:t>L’Autorité Contractante peut, à tout moment avant la date limite de dépôt des offres et pour tout motif, que ce soit à son initiative ou consécutivement à une saisine d’un soumissionnaire modifier le Dossier d’Appel d’Offres en publiant un additif.</w:t>
      </w:r>
    </w:p>
    <w:p w14:paraId="3435695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10.2.</w:t>
      </w:r>
      <w:r w:rsidRPr="00F23A19">
        <w:rPr>
          <w:rFonts w:ascii="Arial Narrow" w:hAnsi="Arial Narrow" w:cs="Tahoma"/>
          <w:sz w:val="24"/>
          <w:szCs w:val="24"/>
          <w:lang w:val="fr-CM" w:eastAsia="en-US"/>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001627AA"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10.3.</w:t>
      </w:r>
      <w:r w:rsidRPr="00F23A19">
        <w:rPr>
          <w:rFonts w:ascii="Arial Narrow" w:hAnsi="Arial Narrow" w:cs="Tahoma"/>
          <w:sz w:val="24"/>
          <w:szCs w:val="24"/>
          <w:lang w:val="fr-CM" w:eastAsia="en-US"/>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6CFC5310"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59" w:name="_Toc411860253"/>
      <w:bookmarkStart w:id="60" w:name="_Toc411866147"/>
      <w:bookmarkStart w:id="61" w:name="_Toc439908767"/>
      <w:bookmarkStart w:id="62" w:name="_Toc91509114"/>
      <w:r w:rsidRPr="00F23A19">
        <w:rPr>
          <w:rFonts w:ascii="Arial Narrow" w:hAnsi="Arial Narrow" w:cs="Tahoma"/>
          <w:b/>
          <w:bCs/>
          <w:i/>
          <w:iCs/>
          <w:sz w:val="28"/>
          <w:szCs w:val="28"/>
          <w:lang w:val="fr-CM" w:eastAsia="en-US"/>
        </w:rPr>
        <w:t>C. Préparation des offres</w:t>
      </w:r>
      <w:bookmarkEnd w:id="59"/>
      <w:bookmarkEnd w:id="60"/>
      <w:bookmarkEnd w:id="61"/>
      <w:bookmarkEnd w:id="62"/>
    </w:p>
    <w:p w14:paraId="270B7065"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63" w:name="_Toc411860254"/>
      <w:bookmarkStart w:id="64" w:name="_Toc411866148"/>
      <w:bookmarkStart w:id="65" w:name="_Toc439908768"/>
      <w:bookmarkStart w:id="66" w:name="_Toc91509115"/>
      <w:r w:rsidRPr="00F23A19">
        <w:rPr>
          <w:rFonts w:ascii="Arial Narrow" w:hAnsi="Arial Narrow" w:cs="Tahoma"/>
          <w:b/>
          <w:bCs/>
          <w:sz w:val="24"/>
          <w:szCs w:val="24"/>
          <w:u w:val="single"/>
          <w:lang w:val="fr-CM" w:eastAsia="en-US"/>
        </w:rPr>
        <w:t>Article 11 :</w:t>
      </w:r>
      <w:r w:rsidRPr="00F23A19">
        <w:rPr>
          <w:rFonts w:ascii="Arial Narrow" w:hAnsi="Arial Narrow" w:cs="Tahoma"/>
          <w:b/>
          <w:bCs/>
          <w:sz w:val="24"/>
          <w:szCs w:val="24"/>
          <w:lang w:val="fr-CM" w:eastAsia="en-US"/>
        </w:rPr>
        <w:t xml:space="preserve"> Frais de soumission</w:t>
      </w:r>
      <w:bookmarkEnd w:id="63"/>
      <w:bookmarkEnd w:id="64"/>
      <w:bookmarkEnd w:id="65"/>
      <w:bookmarkEnd w:id="66"/>
    </w:p>
    <w:p w14:paraId="7CE3A33C"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43FA3F1D"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67" w:name="_Toc411860255"/>
      <w:bookmarkStart w:id="68" w:name="_Toc411866149"/>
      <w:bookmarkStart w:id="69" w:name="_Toc439908769"/>
      <w:bookmarkStart w:id="70" w:name="_Toc91509116"/>
      <w:r w:rsidRPr="00F23A19">
        <w:rPr>
          <w:rFonts w:ascii="Arial Narrow" w:hAnsi="Arial Narrow" w:cs="Tahoma"/>
          <w:b/>
          <w:bCs/>
          <w:sz w:val="24"/>
          <w:szCs w:val="24"/>
          <w:u w:val="single"/>
          <w:lang w:val="fr-CM" w:eastAsia="en-US"/>
        </w:rPr>
        <w:t>Article 12 :</w:t>
      </w:r>
      <w:r w:rsidRPr="00F23A19">
        <w:rPr>
          <w:rFonts w:ascii="Arial Narrow" w:hAnsi="Arial Narrow" w:cs="Tahoma"/>
          <w:b/>
          <w:bCs/>
          <w:sz w:val="24"/>
          <w:szCs w:val="24"/>
          <w:lang w:val="fr-CM" w:eastAsia="en-US"/>
        </w:rPr>
        <w:t xml:space="preserve"> Langue de l’offre</w:t>
      </w:r>
      <w:bookmarkEnd w:id="67"/>
      <w:bookmarkEnd w:id="68"/>
      <w:bookmarkEnd w:id="69"/>
      <w:bookmarkEnd w:id="70"/>
    </w:p>
    <w:p w14:paraId="7254215C"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090C0DB"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1" w:name="_Toc411860256"/>
      <w:bookmarkStart w:id="72" w:name="_Toc411866150"/>
      <w:bookmarkStart w:id="73" w:name="_Toc439908770"/>
      <w:bookmarkStart w:id="74" w:name="_Toc91509117"/>
      <w:r w:rsidRPr="00F23A19">
        <w:rPr>
          <w:rFonts w:ascii="Arial Narrow" w:hAnsi="Arial Narrow" w:cs="Tahoma"/>
          <w:b/>
          <w:bCs/>
          <w:sz w:val="24"/>
          <w:szCs w:val="24"/>
          <w:u w:val="single"/>
          <w:lang w:val="fr-CM" w:eastAsia="en-US"/>
        </w:rPr>
        <w:t>Article 13 :</w:t>
      </w:r>
      <w:r w:rsidRPr="00F23A19">
        <w:rPr>
          <w:rFonts w:ascii="Arial Narrow" w:hAnsi="Arial Narrow" w:cs="Tahoma"/>
          <w:b/>
          <w:bCs/>
          <w:sz w:val="24"/>
          <w:szCs w:val="24"/>
          <w:lang w:val="fr-CM" w:eastAsia="en-US"/>
        </w:rPr>
        <w:t xml:space="preserve"> Documents constituant l’offre</w:t>
      </w:r>
      <w:bookmarkEnd w:id="71"/>
      <w:bookmarkEnd w:id="72"/>
      <w:bookmarkEnd w:id="73"/>
      <w:bookmarkEnd w:id="74"/>
    </w:p>
    <w:p w14:paraId="6C4363E7"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13.1.</w:t>
      </w:r>
      <w:r w:rsidRPr="00F23A19">
        <w:rPr>
          <w:rFonts w:ascii="Arial Narrow" w:hAnsi="Arial Narrow" w:cs="Tahoma"/>
          <w:sz w:val="24"/>
          <w:szCs w:val="24"/>
          <w:lang w:val="fr-CM" w:eastAsia="en-US"/>
        </w:rPr>
        <w:tab/>
        <w:t>L’offre présentée par le soumissionnaire comprendra les documents détaillés au RPAO, dûment remplis et regroupés en trois volumes :</w:t>
      </w:r>
    </w:p>
    <w:p w14:paraId="705C86A8" w14:textId="77777777" w:rsidR="00F23A19" w:rsidRPr="00F23A19" w:rsidRDefault="00F23A19" w:rsidP="006E1084">
      <w:pPr>
        <w:numPr>
          <w:ilvl w:val="0"/>
          <w:numId w:val="106"/>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Volume 1 : Dossier administratif</w:t>
      </w:r>
    </w:p>
    <w:p w14:paraId="28A6D10C"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comprend :</w:t>
      </w:r>
    </w:p>
    <w:p w14:paraId="22AE7022" w14:textId="77777777"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Tous les documents attestant que le soumissionnaire :</w:t>
      </w:r>
    </w:p>
    <w:p w14:paraId="191099BA"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 souscrit les déclarations prévues par les lois et règlements en vigueur;</w:t>
      </w:r>
    </w:p>
    <w:p w14:paraId="2CE63217"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 acquitté les droits, taxes, impôts, cotisations, contributions, redevances ou prélèvements de quelque nature que ce soit ;</w:t>
      </w:r>
    </w:p>
    <w:p w14:paraId="161C54B4"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N’est pas en état de liquidation judiciaire ou en faillite ;</w:t>
      </w:r>
    </w:p>
    <w:p w14:paraId="57EA47A5"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N’est pas frappé de l’une des interdictions ou d’échéances prévues par la législation en vigueur.</w:t>
      </w:r>
    </w:p>
    <w:p w14:paraId="51CB5F01" w14:textId="77777777"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caution de soumission établie conformément aux dispositions de l’article 17 du RGAO ;</w:t>
      </w:r>
    </w:p>
    <w:p w14:paraId="02088FF2" w14:textId="77777777"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confirmation écrite habilitant le signataire de l’offre à engager le Soumissionnaire, conformément aux dispositions de l’article 6.1 du RGAO ;</w:t>
      </w:r>
    </w:p>
    <w:p w14:paraId="1D86DD94" w14:textId="77777777" w:rsidR="00F23A19" w:rsidRPr="00F23A19" w:rsidRDefault="00F23A19" w:rsidP="006E1084">
      <w:pPr>
        <w:numPr>
          <w:ilvl w:val="0"/>
          <w:numId w:val="106"/>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Volume 2 : Offre technique</w:t>
      </w:r>
    </w:p>
    <w:p w14:paraId="59EF461E"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b.1. Les renseignements sur les qualifications</w:t>
      </w:r>
    </w:p>
    <w:p w14:paraId="4B61C517"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la liste des documents à fournir par les soumissionnaires pour justifier les critères de qualification mentionnés à l’article 6.1 du RPAO.</w:t>
      </w:r>
    </w:p>
    <w:p w14:paraId="00D2D52E"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b.2. Méthodologie</w:t>
      </w:r>
    </w:p>
    <w:p w14:paraId="334906AD"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1391E0D6"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b.3. Les preuves d’acceptations des conditions du marché</w:t>
      </w:r>
    </w:p>
    <w:p w14:paraId="5E6B2361"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remettra les copies dûment paraphées des documents à caractères administratif et technique régissant le marché, à savoir :</w:t>
      </w:r>
    </w:p>
    <w:p w14:paraId="4F393A2F"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 Le Cahier des Clauses Administratives Particulières (CCAP) ;</w:t>
      </w:r>
    </w:p>
    <w:p w14:paraId="6179FB7B"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 Le Cahier des Clauses Techniques Particulières (CCTP).</w:t>
      </w:r>
    </w:p>
    <w:p w14:paraId="1FB198CB"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b.4. Commentaires (facultatifs)</w:t>
      </w:r>
    </w:p>
    <w:p w14:paraId="7B3F67ED"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 commentaire des choix techniques du projet et d’éventuelles propositions.</w:t>
      </w:r>
    </w:p>
    <w:p w14:paraId="4A82FA8A"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c. Volume 3 : Offre financière</w:t>
      </w:r>
    </w:p>
    <w:p w14:paraId="1DD25B53"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les éléments permettant de justifier le coût des travaux, à savoir :</w:t>
      </w:r>
    </w:p>
    <w:p w14:paraId="2A0634CD"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soumission proprement dite, en original rédigée selon le modèle joint, timbrée au tarif en vigueur, signée et datée ;</w:t>
      </w:r>
    </w:p>
    <w:p w14:paraId="4B247869"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bordereau des prix unitaires dûment rempli ;</w:t>
      </w:r>
    </w:p>
    <w:p w14:paraId="512C291D"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détail estimatif dûment rempli ;</w:t>
      </w:r>
    </w:p>
    <w:p w14:paraId="263216A0"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sous-détail des prix et/ou la décomposition des prix forfaitaires ;</w:t>
      </w:r>
    </w:p>
    <w:p w14:paraId="6A9AD0D6"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L’échéancier prévisionnel de paiements le cas échéant.</w:t>
      </w:r>
    </w:p>
    <w:p w14:paraId="504AA457"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soumissionnaires utiliseront à cet effet les pièces et modèles prévus dans le Dossier d’Appel d’Offres, sous réserve des dispositions de l’Article 17.2 du RGAO concernant les autres formes possibles de Caution de Soumission.</w:t>
      </w:r>
    </w:p>
    <w:p w14:paraId="5A8F8E72"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13.2.</w:t>
      </w:r>
      <w:r w:rsidRPr="00F23A19">
        <w:rPr>
          <w:rFonts w:ascii="Arial Narrow" w:hAnsi="Arial Narrow" w:cs="Tahoma"/>
          <w:sz w:val="24"/>
          <w:szCs w:val="24"/>
          <w:lang w:val="fr-CM" w:eastAsia="en-US"/>
        </w:rPr>
        <w:tab/>
        <w:t>Si, conformément aux dispositions du RPAO, les soumissionnaires présentent des offres pour plusieurs lots du même Appel d’offres, ils pourront indiquer les rabais offerts en cas d’attribution de plus d’un lot.</w:t>
      </w:r>
    </w:p>
    <w:p w14:paraId="50589A62"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5" w:name="_Toc411860257"/>
      <w:bookmarkStart w:id="76" w:name="_Toc411866151"/>
      <w:bookmarkStart w:id="77" w:name="_Toc439908771"/>
      <w:bookmarkStart w:id="78" w:name="_Toc91509118"/>
      <w:r w:rsidRPr="00F23A19">
        <w:rPr>
          <w:rFonts w:ascii="Arial Narrow" w:hAnsi="Arial Narrow" w:cs="Tahoma"/>
          <w:b/>
          <w:bCs/>
          <w:sz w:val="24"/>
          <w:szCs w:val="24"/>
          <w:u w:val="single"/>
          <w:lang w:val="fr-CM" w:eastAsia="en-US"/>
        </w:rPr>
        <w:lastRenderedPageBreak/>
        <w:t>Article 14 :</w:t>
      </w:r>
      <w:r w:rsidRPr="00F23A19">
        <w:rPr>
          <w:rFonts w:ascii="Arial Narrow" w:hAnsi="Arial Narrow" w:cs="Tahoma"/>
          <w:b/>
          <w:bCs/>
          <w:sz w:val="24"/>
          <w:szCs w:val="24"/>
          <w:lang w:val="fr-CM" w:eastAsia="en-US"/>
        </w:rPr>
        <w:t xml:space="preserve"> Montant de l’offre</w:t>
      </w:r>
      <w:bookmarkEnd w:id="75"/>
      <w:bookmarkEnd w:id="76"/>
      <w:bookmarkEnd w:id="77"/>
      <w:bookmarkEnd w:id="78"/>
    </w:p>
    <w:p w14:paraId="72277BD0"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14.1.</w:t>
      </w:r>
      <w:r w:rsidRPr="00F23A19">
        <w:rPr>
          <w:rFonts w:ascii="Arial Narrow" w:hAnsi="Arial Narrow" w:cs="Tahoma"/>
          <w:sz w:val="24"/>
          <w:szCs w:val="24"/>
          <w:lang w:val="fr-CM" w:eastAsia="en-US"/>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6FC5CF13"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14.2.</w:t>
      </w:r>
      <w:r w:rsidRPr="00F23A19">
        <w:rPr>
          <w:rFonts w:ascii="Arial Narrow" w:hAnsi="Arial Narrow" w:cs="Tahoma"/>
          <w:sz w:val="24"/>
          <w:szCs w:val="24"/>
          <w:lang w:val="fr-CM" w:eastAsia="en-US"/>
        </w:rPr>
        <w:tab/>
        <w:t>Le soumissionnaire remplira les prix unitaires et totaux de tous les postes du bordereau de prix et du Détail quantitatif et estimatif.</w:t>
      </w:r>
    </w:p>
    <w:p w14:paraId="12A5F72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14.3.</w:t>
      </w:r>
      <w:r w:rsidRPr="00F23A19">
        <w:rPr>
          <w:rFonts w:ascii="Arial Narrow" w:hAnsi="Arial Narrow" w:cs="Tahoma"/>
          <w:sz w:val="24"/>
          <w:szCs w:val="24"/>
          <w:lang w:val="fr-CM" w:eastAsia="en-US"/>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4065DC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14.4.</w:t>
      </w:r>
      <w:r w:rsidRPr="00F23A19">
        <w:rPr>
          <w:rFonts w:ascii="Arial Narrow" w:hAnsi="Arial Narrow" w:cs="Tahoma"/>
          <w:sz w:val="24"/>
          <w:szCs w:val="24"/>
          <w:lang w:val="fr-CM" w:eastAsia="en-US"/>
        </w:rPr>
        <w:tab/>
        <w:t>Si les clauses de révision et/ou d’actualisation des prix sont prévues au marché, la date d’établissement des prix initiaux, ainsi que les modalités de révision et/ou d’actualisation desdits prix doivent être précisées. Étant entendu que tout Marché dont la durée d’exécution est au plus égale à un (1) an ne peut faire l’objet de révision de prix.</w:t>
      </w:r>
    </w:p>
    <w:p w14:paraId="03480B90"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14.5.</w:t>
      </w:r>
      <w:r w:rsidRPr="00F23A19">
        <w:rPr>
          <w:rFonts w:ascii="Arial Narrow" w:hAnsi="Arial Narrow" w:cs="Tahoma"/>
          <w:sz w:val="24"/>
          <w:szCs w:val="24"/>
          <w:lang w:val="fr-CM" w:eastAsia="en-US"/>
        </w:rPr>
        <w:tab/>
        <w:t>Tous les prix unitaires assortis des quantités doivent être justifiés par des sous-détails établis conformément au cadre proposé à la pièce N°8 du DAO.</w:t>
      </w:r>
    </w:p>
    <w:p w14:paraId="7DF0413D"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9" w:name="_Toc411860258"/>
      <w:bookmarkStart w:id="80" w:name="_Toc411866152"/>
      <w:bookmarkStart w:id="81" w:name="_Toc439908772"/>
      <w:bookmarkStart w:id="82" w:name="_Toc91509119"/>
      <w:r w:rsidRPr="00F23A19">
        <w:rPr>
          <w:rFonts w:ascii="Arial Narrow" w:hAnsi="Arial Narrow" w:cs="Tahoma"/>
          <w:b/>
          <w:bCs/>
          <w:sz w:val="24"/>
          <w:szCs w:val="24"/>
          <w:u w:val="single"/>
          <w:lang w:val="fr-CM" w:eastAsia="en-US"/>
        </w:rPr>
        <w:t>Article 15 :</w:t>
      </w:r>
      <w:r w:rsidRPr="00F23A19">
        <w:rPr>
          <w:rFonts w:ascii="Arial Narrow" w:hAnsi="Arial Narrow" w:cs="Tahoma"/>
          <w:b/>
          <w:bCs/>
          <w:sz w:val="24"/>
          <w:szCs w:val="24"/>
          <w:lang w:val="fr-CM" w:eastAsia="en-US"/>
        </w:rPr>
        <w:t xml:space="preserve"> Monnaies de soumission et de règlement</w:t>
      </w:r>
      <w:bookmarkEnd w:id="79"/>
      <w:bookmarkEnd w:id="80"/>
      <w:bookmarkEnd w:id="81"/>
      <w:bookmarkEnd w:id="82"/>
    </w:p>
    <w:p w14:paraId="0503CEA2"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cas d’Appels d’Offres Internationaux, les monnaies de l’offre doivent suivre les dispositions soit de l’Option A ou de l’Option B ci-dessous; l’option applicable étant celle retenue dans le RPAO.</w:t>
      </w:r>
    </w:p>
    <w:p w14:paraId="7E1ABEA4"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Option A : le montant de la soumission est libellé entièrement en monnaie nationale</w:t>
      </w:r>
    </w:p>
    <w:p w14:paraId="631096B5" w14:textId="77777777" w:rsidR="00F23A19" w:rsidRPr="00F23A19" w:rsidRDefault="00F23A19" w:rsidP="00F23A19">
      <w:pPr>
        <w:tabs>
          <w:tab w:val="left" w:pos="709"/>
        </w:tabs>
        <w:spacing w:before="120" w:after="120"/>
        <w:ind w:left="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montant de la soumission, les prix unitaires du bordereau des prix et les prix du détail quantitatif et estimatif sont libellés entièrement en francs CFA de la manière suivante :</w:t>
      </w:r>
    </w:p>
    <w:p w14:paraId="0E7284C9" w14:textId="77777777" w:rsidR="00F23A19" w:rsidRPr="00F23A19" w:rsidRDefault="00F23A19" w:rsidP="006E1084">
      <w:pPr>
        <w:numPr>
          <w:ilvl w:val="0"/>
          <w:numId w:val="108"/>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A5CBD21" w14:textId="77777777" w:rsidR="00F23A19" w:rsidRPr="00F23A19" w:rsidRDefault="00F23A19" w:rsidP="006E1084">
      <w:pPr>
        <w:numPr>
          <w:ilvl w:val="0"/>
          <w:numId w:val="108"/>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32D077FA"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Option B : Le montant de la soumission est directement libellé en monnaie nationale et étrangère aux taux fixés dans le RPAO.</w:t>
      </w:r>
    </w:p>
    <w:p w14:paraId="02977543" w14:textId="77777777" w:rsidR="00F23A19" w:rsidRPr="00F23A19" w:rsidRDefault="00F23A19" w:rsidP="00F23A19">
      <w:pPr>
        <w:tabs>
          <w:tab w:val="left" w:pos="709"/>
        </w:tabs>
        <w:spacing w:before="120" w:after="120"/>
        <w:ind w:left="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libellera les prix unitaires du bordereau des prix et les prix du Détail quantitatif et estimatif de la manière suivante :</w:t>
      </w:r>
    </w:p>
    <w:p w14:paraId="077A2ABD" w14:textId="77777777" w:rsidR="00F23A19" w:rsidRPr="00F23A19" w:rsidRDefault="00F23A19" w:rsidP="006E1084">
      <w:pPr>
        <w:numPr>
          <w:ilvl w:val="0"/>
          <w:numId w:val="109"/>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des intrants nécessaires aux Travaux que le Soumissionnaire compte se procurer dans le pays de l’Autorité Contractante seront libellés dans la monnaie du pays de l’Autorité Contractante spécifiée aux RPAO et dénommée “monnaie nationale”.</w:t>
      </w:r>
    </w:p>
    <w:p w14:paraId="74C64C42" w14:textId="77777777" w:rsidR="00F23A19" w:rsidRPr="00F23A19" w:rsidRDefault="00F23A19" w:rsidP="006E1084">
      <w:pPr>
        <w:numPr>
          <w:ilvl w:val="0"/>
          <w:numId w:val="109"/>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76686844"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1E74E3C7"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0553128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83" w:name="_Toc411860259"/>
      <w:bookmarkStart w:id="84" w:name="_Toc411866153"/>
      <w:bookmarkStart w:id="85" w:name="_Toc439908773"/>
      <w:bookmarkStart w:id="86" w:name="_Toc91509120"/>
      <w:r w:rsidRPr="00F23A19">
        <w:rPr>
          <w:rFonts w:ascii="Arial Narrow" w:hAnsi="Arial Narrow" w:cs="Tahoma"/>
          <w:b/>
          <w:bCs/>
          <w:sz w:val="24"/>
          <w:szCs w:val="24"/>
          <w:u w:val="single"/>
          <w:lang w:val="fr-CM" w:eastAsia="en-US"/>
        </w:rPr>
        <w:lastRenderedPageBreak/>
        <w:t>Article 16 :</w:t>
      </w:r>
      <w:r w:rsidRPr="00F23A19">
        <w:rPr>
          <w:rFonts w:ascii="Arial Narrow" w:hAnsi="Arial Narrow" w:cs="Tahoma"/>
          <w:b/>
          <w:bCs/>
          <w:sz w:val="24"/>
          <w:szCs w:val="24"/>
          <w:lang w:val="fr-CM" w:eastAsia="en-US"/>
        </w:rPr>
        <w:t xml:space="preserve"> Validité des offres</w:t>
      </w:r>
      <w:bookmarkEnd w:id="83"/>
      <w:bookmarkEnd w:id="84"/>
      <w:bookmarkEnd w:id="85"/>
      <w:bookmarkEnd w:id="86"/>
    </w:p>
    <w:p w14:paraId="5EF97DB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16.1.</w:t>
      </w:r>
      <w:r w:rsidRPr="00F23A19">
        <w:rPr>
          <w:rFonts w:ascii="Arial Narrow" w:hAnsi="Arial Narrow" w:cs="Tahoma"/>
          <w:sz w:val="24"/>
          <w:szCs w:val="24"/>
          <w:lang w:val="fr-CM" w:eastAsia="en-US"/>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245968D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16.2.</w:t>
      </w:r>
      <w:r w:rsidRPr="00F23A19">
        <w:rPr>
          <w:rFonts w:ascii="Arial Narrow" w:hAnsi="Arial Narrow" w:cs="Tahoma"/>
          <w:sz w:val="24"/>
          <w:szCs w:val="24"/>
          <w:lang w:val="fr-CM" w:eastAsia="en-US"/>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1517EE41"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16.3.</w:t>
      </w:r>
      <w:r w:rsidRPr="00F23A19">
        <w:rPr>
          <w:rFonts w:ascii="Arial Narrow" w:hAnsi="Arial Narrow" w:cs="Tahoma"/>
          <w:sz w:val="24"/>
          <w:szCs w:val="24"/>
          <w:lang w:val="fr-CM" w:eastAsia="en-US"/>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521BE78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138E6E41"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87" w:name="_Toc411860260"/>
      <w:bookmarkStart w:id="88" w:name="_Toc411866154"/>
      <w:bookmarkStart w:id="89" w:name="_Toc439908774"/>
      <w:bookmarkStart w:id="90" w:name="_Toc91509121"/>
      <w:r w:rsidRPr="00F23A19">
        <w:rPr>
          <w:rFonts w:ascii="Arial Narrow" w:hAnsi="Arial Narrow" w:cs="Tahoma"/>
          <w:b/>
          <w:bCs/>
          <w:sz w:val="24"/>
          <w:szCs w:val="24"/>
          <w:u w:val="single"/>
          <w:lang w:val="fr-CM" w:eastAsia="en-US"/>
        </w:rPr>
        <w:t>Article 17 :</w:t>
      </w:r>
      <w:r w:rsidRPr="00F23A19">
        <w:rPr>
          <w:rFonts w:ascii="Arial Narrow" w:hAnsi="Arial Narrow" w:cs="Tahoma"/>
          <w:b/>
          <w:bCs/>
          <w:sz w:val="24"/>
          <w:szCs w:val="24"/>
          <w:lang w:val="fr-CM" w:eastAsia="en-US"/>
        </w:rPr>
        <w:t xml:space="preserve"> Caution de soumission</w:t>
      </w:r>
      <w:bookmarkEnd w:id="87"/>
      <w:bookmarkEnd w:id="88"/>
      <w:bookmarkEnd w:id="89"/>
      <w:bookmarkEnd w:id="90"/>
    </w:p>
    <w:p w14:paraId="5A28744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17.1.</w:t>
      </w:r>
      <w:r w:rsidRPr="00F23A19">
        <w:rPr>
          <w:rFonts w:ascii="Arial Narrow" w:hAnsi="Arial Narrow" w:cs="Tahoma"/>
          <w:sz w:val="24"/>
          <w:szCs w:val="24"/>
          <w:lang w:val="fr-CM" w:eastAsia="en-US"/>
        </w:rPr>
        <w:tab/>
        <w:t>En application de l'article 13 du RGAO, le soumissionnaire fournira une caution de soumission du montant spécifié dans le Règlement Particulier de l'Appel d'Offres, laquelle fera partie intégrante de son offre.</w:t>
      </w:r>
    </w:p>
    <w:p w14:paraId="5D01984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17.2.</w:t>
      </w:r>
      <w:r w:rsidRPr="00F23A19">
        <w:rPr>
          <w:rFonts w:ascii="Arial Narrow" w:hAnsi="Arial Narrow" w:cs="Tahoma"/>
          <w:sz w:val="24"/>
          <w:szCs w:val="24"/>
          <w:lang w:val="fr-CM" w:eastAsia="en-US"/>
        </w:rPr>
        <w:tab/>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213B45B1"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17.3.</w:t>
      </w:r>
      <w:r w:rsidRPr="00F23A19">
        <w:rPr>
          <w:rFonts w:ascii="Arial Narrow" w:hAnsi="Arial Narrow" w:cs="Tahoma"/>
          <w:sz w:val="24"/>
          <w:szCs w:val="24"/>
          <w:lang w:val="fr-CM" w:eastAsia="en-US"/>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79ED5AB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17.4.</w:t>
      </w:r>
      <w:r w:rsidRPr="00F23A19">
        <w:rPr>
          <w:rFonts w:ascii="Arial Narrow" w:hAnsi="Arial Narrow" w:cs="Tahoma"/>
          <w:sz w:val="24"/>
          <w:szCs w:val="24"/>
          <w:lang w:val="fr-CM" w:eastAsia="en-US"/>
        </w:rPr>
        <w:tab/>
        <w:t>Les cautions de soumission et les offres des soumissionnaires non retenus seront restituées dans un délai de quinze (15) jours à compter de la date de publication des résultats.</w:t>
      </w:r>
    </w:p>
    <w:p w14:paraId="21BECA6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17.5.</w:t>
      </w:r>
      <w:r w:rsidRPr="00F23A19">
        <w:rPr>
          <w:rFonts w:ascii="Arial Narrow" w:hAnsi="Arial Narrow" w:cs="Tahoma"/>
          <w:sz w:val="24"/>
          <w:szCs w:val="24"/>
          <w:lang w:val="fr-CM" w:eastAsia="en-US"/>
        </w:rPr>
        <w:tab/>
        <w:t>La caution de soumission de l’attributaire du Marché sera libérée dès que ce dernier aura signé le marché et fourni le Cautionnement définitif requis.</w:t>
      </w:r>
    </w:p>
    <w:p w14:paraId="2F6848E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17.6.</w:t>
      </w:r>
      <w:r w:rsidRPr="00F23A19">
        <w:rPr>
          <w:rFonts w:ascii="Arial Narrow" w:hAnsi="Arial Narrow" w:cs="Tahoma"/>
          <w:sz w:val="24"/>
          <w:szCs w:val="24"/>
          <w:lang w:val="fr-CM" w:eastAsia="en-US"/>
        </w:rPr>
        <w:tab/>
        <w:t>La caution de soumission peut être saisie :</w:t>
      </w:r>
    </w:p>
    <w:p w14:paraId="4EC1C48C" w14:textId="77777777" w:rsidR="00F23A19" w:rsidRPr="00F23A19" w:rsidRDefault="00F23A19" w:rsidP="006E1084">
      <w:pPr>
        <w:numPr>
          <w:ilvl w:val="0"/>
          <w:numId w:val="110"/>
        </w:numPr>
        <w:tabs>
          <w:tab w:val="left" w:pos="1134"/>
        </w:tabs>
        <w:spacing w:before="120" w:after="120"/>
        <w:ind w:left="1134" w:hanging="567"/>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soumissionnaire retire son offre durant la période de validité ;</w:t>
      </w:r>
    </w:p>
    <w:p w14:paraId="7A9E07A5" w14:textId="77777777" w:rsidR="00F23A19" w:rsidRPr="00F23A19" w:rsidRDefault="00F23A19" w:rsidP="006E1084">
      <w:pPr>
        <w:numPr>
          <w:ilvl w:val="0"/>
          <w:numId w:val="110"/>
        </w:numPr>
        <w:tabs>
          <w:tab w:val="left" w:pos="1134"/>
        </w:tabs>
        <w:spacing w:before="120" w:after="120"/>
        <w:ind w:left="1134" w:hanging="567"/>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soumissionnaire retenu :</w:t>
      </w:r>
    </w:p>
    <w:p w14:paraId="1B984E83" w14:textId="77777777"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Manque à son obligation de souscrire le marché en application de l’article 38 du RGAO, ou</w:t>
      </w:r>
    </w:p>
    <w:p w14:paraId="3D08BDF3" w14:textId="77777777"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Manque à son obligation de fournir le cautionnement définitif en application de l’article 39 du RGAO.</w:t>
      </w:r>
    </w:p>
    <w:p w14:paraId="136BDC43" w14:textId="77777777"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Refuse de recevoir notification du marché ou de l’ordre de service de démarrage des prestations.</w:t>
      </w:r>
    </w:p>
    <w:p w14:paraId="2BEDA6AC"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1" w:name="_Toc411860261"/>
      <w:bookmarkStart w:id="92" w:name="_Toc411866155"/>
      <w:bookmarkStart w:id="93" w:name="_Toc439908775"/>
      <w:bookmarkStart w:id="94" w:name="_Toc91509122"/>
      <w:r w:rsidRPr="00F23A19">
        <w:rPr>
          <w:rFonts w:ascii="Arial Narrow" w:hAnsi="Arial Narrow" w:cs="Tahoma"/>
          <w:b/>
          <w:bCs/>
          <w:sz w:val="24"/>
          <w:szCs w:val="24"/>
          <w:u w:val="single"/>
          <w:lang w:val="fr-CM" w:eastAsia="en-US"/>
        </w:rPr>
        <w:t>Article 18 :</w:t>
      </w:r>
      <w:r w:rsidRPr="00F23A19">
        <w:rPr>
          <w:rFonts w:ascii="Arial Narrow" w:hAnsi="Arial Narrow" w:cs="Tahoma"/>
          <w:b/>
          <w:bCs/>
          <w:sz w:val="24"/>
          <w:szCs w:val="24"/>
          <w:lang w:val="fr-CM" w:eastAsia="en-US"/>
        </w:rPr>
        <w:t xml:space="preserve"> Propositions variantes des soumissionnaires</w:t>
      </w:r>
      <w:bookmarkEnd w:id="91"/>
      <w:bookmarkEnd w:id="92"/>
      <w:bookmarkEnd w:id="93"/>
      <w:bookmarkEnd w:id="94"/>
    </w:p>
    <w:p w14:paraId="571FCE0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18.1.</w:t>
      </w:r>
      <w:r w:rsidRPr="00F23A19">
        <w:rPr>
          <w:rFonts w:ascii="Arial Narrow" w:hAnsi="Arial Narrow" w:cs="Tahoma"/>
          <w:sz w:val="24"/>
          <w:szCs w:val="24"/>
          <w:lang w:val="fr-CM" w:eastAsia="en-US"/>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A2FCF8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18.2.</w:t>
      </w:r>
      <w:r w:rsidRPr="00F23A19">
        <w:rPr>
          <w:rFonts w:ascii="Arial Narrow" w:hAnsi="Arial Narrow" w:cs="Tahoma"/>
          <w:sz w:val="24"/>
          <w:szCs w:val="24"/>
          <w:lang w:val="fr-CM" w:eastAsia="en-US"/>
        </w:rPr>
        <w:tab/>
        <w:t xml:space="preserve">Excepté dans le cas mentionné à l’Article 18.3 ci-dessous, les soumissionnaires souhaitant offrir des variantes techniques doivent d’abord chiffrer la solution de base de l’Autorité Contractante telle que </w:t>
      </w:r>
      <w:r w:rsidRPr="00F23A19">
        <w:rPr>
          <w:rFonts w:ascii="Arial Narrow" w:hAnsi="Arial Narrow" w:cs="Tahoma"/>
          <w:sz w:val="24"/>
          <w:szCs w:val="24"/>
          <w:lang w:val="fr-CM" w:eastAsia="en-US"/>
        </w:rPr>
        <w:lastRenderedPageBreak/>
        <w:t>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173AAC2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18.3.</w:t>
      </w:r>
      <w:r w:rsidRPr="00F23A19">
        <w:rPr>
          <w:rFonts w:ascii="Arial Narrow" w:hAnsi="Arial Narrow" w:cs="Tahoma"/>
          <w:sz w:val="24"/>
          <w:szCs w:val="24"/>
          <w:lang w:val="fr-CM" w:eastAsia="en-US"/>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40EBB3FB"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5" w:name="_Toc411860262"/>
      <w:bookmarkStart w:id="96" w:name="_Toc411866156"/>
      <w:bookmarkStart w:id="97" w:name="_Toc439908776"/>
      <w:bookmarkStart w:id="98" w:name="_Toc91509123"/>
      <w:r w:rsidRPr="00F23A19">
        <w:rPr>
          <w:rFonts w:ascii="Arial Narrow" w:hAnsi="Arial Narrow" w:cs="Tahoma"/>
          <w:b/>
          <w:bCs/>
          <w:sz w:val="24"/>
          <w:szCs w:val="24"/>
          <w:u w:val="single"/>
          <w:lang w:val="fr-CM" w:eastAsia="en-US"/>
        </w:rPr>
        <w:t>Article 19 :</w:t>
      </w:r>
      <w:r w:rsidRPr="00F23A19">
        <w:rPr>
          <w:rFonts w:ascii="Arial Narrow" w:hAnsi="Arial Narrow" w:cs="Tahoma"/>
          <w:b/>
          <w:bCs/>
          <w:sz w:val="24"/>
          <w:szCs w:val="24"/>
          <w:lang w:val="fr-CM" w:eastAsia="en-US"/>
        </w:rPr>
        <w:t xml:space="preserve"> Réunion préparatoire à l’établissement des offres</w:t>
      </w:r>
      <w:bookmarkEnd w:id="95"/>
      <w:bookmarkEnd w:id="96"/>
      <w:bookmarkEnd w:id="97"/>
      <w:bookmarkEnd w:id="98"/>
    </w:p>
    <w:p w14:paraId="2D646D2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19.1.</w:t>
      </w:r>
      <w:r w:rsidRPr="00F23A19">
        <w:rPr>
          <w:rFonts w:ascii="Arial Narrow" w:hAnsi="Arial Narrow" w:cs="Tahoma"/>
          <w:sz w:val="24"/>
          <w:szCs w:val="24"/>
          <w:lang w:val="fr-CM" w:eastAsia="en-US"/>
        </w:rPr>
        <w:tab/>
        <w:t>À moins que le RPAO n’en dispose autrement, le Soumissionnaire peut être invité à assister à une réunion préparatoire qui se tiendra aux lieux et date indiqués dans le RPAO.</w:t>
      </w:r>
    </w:p>
    <w:p w14:paraId="00BCBAF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19.2.</w:t>
      </w:r>
      <w:r w:rsidRPr="00F23A19">
        <w:rPr>
          <w:rFonts w:ascii="Arial Narrow" w:hAnsi="Arial Narrow" w:cs="Tahoma"/>
          <w:sz w:val="24"/>
          <w:szCs w:val="24"/>
          <w:lang w:val="fr-CM" w:eastAsia="en-US"/>
        </w:rPr>
        <w:tab/>
        <w:t>La réunion préparatoire aura pour objet de fournir des éclaircissements et réponses à toute question qui pourrait être soulevée à ce stade.</w:t>
      </w:r>
    </w:p>
    <w:p w14:paraId="635CDC2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19.3.</w:t>
      </w:r>
      <w:r w:rsidRPr="00F23A19">
        <w:rPr>
          <w:rFonts w:ascii="Arial Narrow" w:hAnsi="Arial Narrow" w:cs="Tahoma"/>
          <w:sz w:val="24"/>
          <w:szCs w:val="24"/>
          <w:lang w:val="fr-CM" w:eastAsia="en-US"/>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7C77E41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19.4.</w:t>
      </w:r>
      <w:r w:rsidRPr="00F23A19">
        <w:rPr>
          <w:rFonts w:ascii="Arial Narrow" w:hAnsi="Arial Narrow" w:cs="Tahoma"/>
          <w:sz w:val="24"/>
          <w:szCs w:val="24"/>
          <w:lang w:val="fr-CM" w:eastAsia="en-US"/>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1E765D0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19.5.</w:t>
      </w:r>
      <w:r w:rsidRPr="00F23A19">
        <w:rPr>
          <w:rFonts w:ascii="Arial Narrow" w:hAnsi="Arial Narrow" w:cs="Tahoma"/>
          <w:sz w:val="24"/>
          <w:szCs w:val="24"/>
          <w:lang w:val="fr-CM" w:eastAsia="en-US"/>
        </w:rPr>
        <w:tab/>
        <w:t>Le fait qu’un soumissionnaire n’assiste pas à la réunion préparatoire à l’établissement des offres ne sera pas un motif de disqualification.</w:t>
      </w:r>
    </w:p>
    <w:p w14:paraId="3DDC06E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9" w:name="_Toc411860263"/>
      <w:bookmarkStart w:id="100" w:name="_Toc411866157"/>
      <w:bookmarkStart w:id="101" w:name="_Toc439908777"/>
      <w:bookmarkStart w:id="102" w:name="_Toc91509124"/>
      <w:r w:rsidRPr="00F23A19">
        <w:rPr>
          <w:rFonts w:ascii="Arial Narrow" w:hAnsi="Arial Narrow" w:cs="Tahoma"/>
          <w:b/>
          <w:bCs/>
          <w:sz w:val="24"/>
          <w:szCs w:val="24"/>
          <w:u w:val="single"/>
          <w:lang w:val="fr-CM" w:eastAsia="en-US"/>
        </w:rPr>
        <w:t>Article 20 :</w:t>
      </w:r>
      <w:r w:rsidRPr="00F23A19">
        <w:rPr>
          <w:rFonts w:ascii="Arial Narrow" w:hAnsi="Arial Narrow" w:cs="Tahoma"/>
          <w:b/>
          <w:bCs/>
          <w:sz w:val="24"/>
          <w:szCs w:val="24"/>
          <w:lang w:val="fr-CM" w:eastAsia="en-US"/>
        </w:rPr>
        <w:t xml:space="preserve"> Forme et signature de l’offre</w:t>
      </w:r>
      <w:bookmarkEnd w:id="99"/>
      <w:bookmarkEnd w:id="100"/>
      <w:bookmarkEnd w:id="101"/>
      <w:bookmarkEnd w:id="102"/>
    </w:p>
    <w:p w14:paraId="3D017D39"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20.1.</w:t>
      </w:r>
      <w:r w:rsidRPr="00F23A19">
        <w:rPr>
          <w:rFonts w:ascii="Arial Narrow" w:hAnsi="Arial Narrow" w:cs="Tahoma"/>
          <w:sz w:val="24"/>
          <w:szCs w:val="24"/>
          <w:lang w:val="fr-CM" w:eastAsia="en-US"/>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7D2DBB1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20.2.</w:t>
      </w:r>
      <w:r w:rsidRPr="00F23A19">
        <w:rPr>
          <w:rFonts w:ascii="Arial Narrow" w:hAnsi="Arial Narrow" w:cs="Tahoma"/>
          <w:sz w:val="24"/>
          <w:szCs w:val="24"/>
          <w:lang w:val="fr-CM" w:eastAsia="en-US"/>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5E70255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20.3.</w:t>
      </w:r>
      <w:r w:rsidRPr="00F23A19">
        <w:rPr>
          <w:rFonts w:ascii="Arial Narrow" w:hAnsi="Arial Narrow" w:cs="Tahoma"/>
          <w:sz w:val="24"/>
          <w:szCs w:val="24"/>
          <w:lang w:val="fr-CM" w:eastAsia="en-US"/>
        </w:rPr>
        <w:tab/>
        <w:t>L’offre ne doit comporter aucune modification, suppression ni surcharge, à moins que de telles corrections ne soient paraphées par le ou les signataires de la soumission.</w:t>
      </w:r>
    </w:p>
    <w:p w14:paraId="0F558AB2"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03" w:name="_Toc411860264"/>
      <w:bookmarkStart w:id="104" w:name="_Toc411866158"/>
      <w:bookmarkStart w:id="105" w:name="_Toc439908778"/>
      <w:bookmarkStart w:id="106" w:name="_Toc91509125"/>
      <w:r w:rsidRPr="00F23A19">
        <w:rPr>
          <w:rFonts w:ascii="Arial Narrow" w:hAnsi="Arial Narrow" w:cs="Tahoma"/>
          <w:b/>
          <w:bCs/>
          <w:i/>
          <w:iCs/>
          <w:sz w:val="28"/>
          <w:szCs w:val="28"/>
          <w:lang w:val="fr-CM" w:eastAsia="en-US"/>
        </w:rPr>
        <w:t>D. Dépôt des offres</w:t>
      </w:r>
      <w:bookmarkEnd w:id="103"/>
      <w:bookmarkEnd w:id="104"/>
      <w:bookmarkEnd w:id="105"/>
      <w:bookmarkEnd w:id="106"/>
    </w:p>
    <w:p w14:paraId="5FB68D74"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07" w:name="_Toc411860265"/>
      <w:bookmarkStart w:id="108" w:name="_Toc411866159"/>
      <w:bookmarkStart w:id="109" w:name="_Toc439908779"/>
      <w:bookmarkStart w:id="110" w:name="_Toc91509126"/>
      <w:r w:rsidRPr="00F23A19">
        <w:rPr>
          <w:rFonts w:ascii="Arial Narrow" w:hAnsi="Arial Narrow" w:cs="Tahoma"/>
          <w:b/>
          <w:bCs/>
          <w:sz w:val="24"/>
          <w:szCs w:val="24"/>
          <w:u w:val="single"/>
          <w:lang w:val="fr-CM" w:eastAsia="en-US"/>
        </w:rPr>
        <w:t>Article 21 :</w:t>
      </w:r>
      <w:r w:rsidRPr="00F23A19">
        <w:rPr>
          <w:rFonts w:ascii="Arial Narrow" w:hAnsi="Arial Narrow" w:cs="Tahoma"/>
          <w:b/>
          <w:bCs/>
          <w:sz w:val="24"/>
          <w:szCs w:val="24"/>
          <w:lang w:val="fr-CM" w:eastAsia="en-US"/>
        </w:rPr>
        <w:t xml:space="preserve"> Cachetage et marquage des offres</w:t>
      </w:r>
      <w:bookmarkEnd w:id="107"/>
      <w:bookmarkEnd w:id="108"/>
      <w:bookmarkEnd w:id="109"/>
      <w:bookmarkEnd w:id="110"/>
    </w:p>
    <w:p w14:paraId="795D7D3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21.1.</w:t>
      </w:r>
      <w:r w:rsidRPr="00F23A19">
        <w:rPr>
          <w:rFonts w:ascii="Arial Narrow" w:hAnsi="Arial Narrow" w:cs="Tahoma"/>
          <w:sz w:val="24"/>
          <w:szCs w:val="24"/>
          <w:lang w:val="fr-CM" w:eastAsia="en-US"/>
        </w:rPr>
        <w:tab/>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1299C4A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21.2.</w:t>
      </w:r>
      <w:r w:rsidRPr="00F23A19">
        <w:rPr>
          <w:rFonts w:ascii="Arial Narrow" w:hAnsi="Arial Narrow" w:cs="Tahoma"/>
          <w:sz w:val="24"/>
          <w:szCs w:val="24"/>
          <w:lang w:val="fr-CM" w:eastAsia="en-US"/>
        </w:rPr>
        <w:tab/>
        <w:t>Les enveloppes intérieures et extérieures :</w:t>
      </w:r>
    </w:p>
    <w:p w14:paraId="301934EC" w14:textId="77777777" w:rsidR="00F23A19" w:rsidRPr="00F23A19" w:rsidRDefault="00F23A19" w:rsidP="006E1084">
      <w:pPr>
        <w:numPr>
          <w:ilvl w:val="0"/>
          <w:numId w:val="112"/>
        </w:numPr>
        <w:tabs>
          <w:tab w:val="left" w:pos="993"/>
        </w:tabs>
        <w:spacing w:before="120" w:after="120"/>
        <w:ind w:left="993" w:hanging="426"/>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Seront adressées à l’Autorité Contractante à l’adresse indiquée dans le Règlement Particulier de l'Appel d'Offres ;</w:t>
      </w:r>
    </w:p>
    <w:p w14:paraId="521012CE" w14:textId="77777777" w:rsidR="00F23A19" w:rsidRPr="00F23A19" w:rsidRDefault="00F23A19" w:rsidP="006E1084">
      <w:pPr>
        <w:numPr>
          <w:ilvl w:val="0"/>
          <w:numId w:val="112"/>
        </w:numPr>
        <w:tabs>
          <w:tab w:val="left" w:pos="993"/>
        </w:tabs>
        <w:spacing w:before="120" w:after="120"/>
        <w:ind w:left="993" w:hanging="426"/>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Porteront le nom du projet ainsi que l’objet et le numéro de l’Avis d’Appel d’Offres indiqués dans le RPAO, et la mention “À N'OUVRIR QU'EN SEANCE DE DEPOUILLEMENT”.</w:t>
      </w:r>
    </w:p>
    <w:p w14:paraId="4DAE573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21.3.</w:t>
      </w:r>
      <w:r w:rsidRPr="00F23A19">
        <w:rPr>
          <w:rFonts w:ascii="Arial Narrow" w:hAnsi="Arial Narrow" w:cs="Tahoma"/>
          <w:sz w:val="24"/>
          <w:szCs w:val="24"/>
          <w:lang w:val="fr-CM" w:eastAsia="en-US"/>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3454551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21.4.</w:t>
      </w:r>
      <w:r w:rsidRPr="00F23A19">
        <w:rPr>
          <w:rFonts w:ascii="Arial Narrow" w:hAnsi="Arial Narrow" w:cs="Tahoma"/>
          <w:sz w:val="24"/>
          <w:szCs w:val="24"/>
          <w:lang w:val="fr-CM" w:eastAsia="en-US"/>
        </w:rPr>
        <w:tab/>
        <w:t>Si l’enveloppe extérieure n’est pas scellée et marquée comme indiqué aux articles 21.1 et 21.2 Susvisés, l’Autorité Contractante ne sera nullement responsable si l’offre est égarée ou ouverte prématurément.</w:t>
      </w:r>
    </w:p>
    <w:p w14:paraId="2250F5C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1" w:name="_Toc411860266"/>
      <w:bookmarkStart w:id="112" w:name="_Toc411866160"/>
      <w:bookmarkStart w:id="113" w:name="_Toc439908780"/>
      <w:bookmarkStart w:id="114" w:name="_Toc91509127"/>
      <w:r w:rsidRPr="00F23A19">
        <w:rPr>
          <w:rFonts w:ascii="Arial Narrow" w:hAnsi="Arial Narrow" w:cs="Tahoma"/>
          <w:b/>
          <w:bCs/>
          <w:sz w:val="24"/>
          <w:szCs w:val="24"/>
          <w:u w:val="single"/>
          <w:lang w:val="fr-CM" w:eastAsia="en-US"/>
        </w:rPr>
        <w:t>Article 22 :</w:t>
      </w:r>
      <w:r w:rsidRPr="00F23A19">
        <w:rPr>
          <w:rFonts w:ascii="Arial Narrow" w:hAnsi="Arial Narrow" w:cs="Tahoma"/>
          <w:b/>
          <w:bCs/>
          <w:sz w:val="24"/>
          <w:szCs w:val="24"/>
          <w:lang w:val="fr-CM" w:eastAsia="en-US"/>
        </w:rPr>
        <w:t xml:space="preserve"> Date et heure limite de dépôt des offres</w:t>
      </w:r>
      <w:bookmarkEnd w:id="111"/>
      <w:bookmarkEnd w:id="112"/>
      <w:bookmarkEnd w:id="113"/>
      <w:bookmarkEnd w:id="114"/>
    </w:p>
    <w:p w14:paraId="16F0888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22.1.</w:t>
      </w:r>
      <w:r w:rsidRPr="00F23A19">
        <w:rPr>
          <w:rFonts w:ascii="Arial Narrow" w:hAnsi="Arial Narrow" w:cs="Tahoma"/>
          <w:sz w:val="24"/>
          <w:szCs w:val="24"/>
          <w:lang w:val="fr-CM" w:eastAsia="en-US"/>
        </w:rPr>
        <w:tab/>
        <w:t>Les offres doivent être reçues par l’Autorité Contractante à l’adresse spécifiée à l'article 21.2 du RPAO au plus tard à la date et à l’heure spécifiées dans le Règlement Particulier de l'Appel d'Offres.</w:t>
      </w:r>
    </w:p>
    <w:p w14:paraId="24B2DC0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7CB05787"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5" w:name="_Toc411860267"/>
      <w:bookmarkStart w:id="116" w:name="_Toc411866161"/>
      <w:bookmarkStart w:id="117" w:name="_Toc439908781"/>
      <w:bookmarkStart w:id="118" w:name="_Toc91509128"/>
      <w:r w:rsidRPr="00F23A19">
        <w:rPr>
          <w:rFonts w:ascii="Arial Narrow" w:hAnsi="Arial Narrow" w:cs="Tahoma"/>
          <w:b/>
          <w:bCs/>
          <w:sz w:val="24"/>
          <w:szCs w:val="24"/>
          <w:u w:val="single"/>
          <w:lang w:val="fr-CM" w:eastAsia="en-US"/>
        </w:rPr>
        <w:t>Article 23 :</w:t>
      </w:r>
      <w:r w:rsidRPr="00F23A19">
        <w:rPr>
          <w:rFonts w:ascii="Arial Narrow" w:hAnsi="Arial Narrow" w:cs="Tahoma"/>
          <w:b/>
          <w:bCs/>
          <w:sz w:val="24"/>
          <w:szCs w:val="24"/>
          <w:lang w:val="fr-CM" w:eastAsia="en-US"/>
        </w:rPr>
        <w:t xml:space="preserve"> Offres hors délai</w:t>
      </w:r>
      <w:bookmarkEnd w:id="115"/>
      <w:bookmarkEnd w:id="116"/>
      <w:bookmarkEnd w:id="117"/>
      <w:bookmarkEnd w:id="118"/>
    </w:p>
    <w:p w14:paraId="141AC577" w14:textId="77777777" w:rsidR="00F23A19" w:rsidRPr="00F23A19" w:rsidRDefault="00F23A19" w:rsidP="00F23A19">
      <w:p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Toute offre parvenue à l’Autorité Contractante après les dates et heure limites fixées pour le dépôt des offres conformément à l’Article 22 du RGAO sera déclarée hors délai et, par conséquent, rejetée.</w:t>
      </w:r>
    </w:p>
    <w:p w14:paraId="62161D9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9" w:name="_Toc411860268"/>
      <w:bookmarkStart w:id="120" w:name="_Toc411866162"/>
      <w:bookmarkStart w:id="121" w:name="_Toc439908782"/>
      <w:bookmarkStart w:id="122" w:name="_Toc91509129"/>
      <w:r w:rsidRPr="00F23A19">
        <w:rPr>
          <w:rFonts w:ascii="Arial Narrow" w:hAnsi="Arial Narrow" w:cs="Tahoma"/>
          <w:b/>
          <w:bCs/>
          <w:sz w:val="24"/>
          <w:szCs w:val="24"/>
          <w:u w:val="single"/>
          <w:lang w:val="fr-CM" w:eastAsia="en-US"/>
        </w:rPr>
        <w:t>Article 24 :</w:t>
      </w:r>
      <w:r w:rsidRPr="00F23A19">
        <w:rPr>
          <w:rFonts w:ascii="Arial Narrow" w:hAnsi="Arial Narrow" w:cs="Tahoma"/>
          <w:b/>
          <w:bCs/>
          <w:sz w:val="24"/>
          <w:szCs w:val="24"/>
          <w:lang w:val="fr-CM" w:eastAsia="en-US"/>
        </w:rPr>
        <w:t xml:space="preserve"> Modification, substitution et retrait des offres</w:t>
      </w:r>
      <w:bookmarkEnd w:id="119"/>
      <w:bookmarkEnd w:id="120"/>
      <w:bookmarkEnd w:id="121"/>
      <w:bookmarkEnd w:id="122"/>
    </w:p>
    <w:p w14:paraId="057A7FB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24.1.</w:t>
      </w:r>
      <w:r w:rsidRPr="00F23A19">
        <w:rPr>
          <w:rFonts w:ascii="Arial Narrow" w:hAnsi="Arial Narrow" w:cs="Tahoma"/>
          <w:sz w:val="24"/>
          <w:szCs w:val="24"/>
          <w:lang w:val="fr-CM" w:eastAsia="en-US"/>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781DF4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24.2.</w:t>
      </w:r>
      <w:r w:rsidRPr="00F23A19">
        <w:rPr>
          <w:rFonts w:ascii="Arial Narrow" w:hAnsi="Arial Narrow" w:cs="Tahoma"/>
          <w:sz w:val="24"/>
          <w:szCs w:val="24"/>
          <w:lang w:val="fr-CM" w:eastAsia="en-US"/>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C606EAE"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24.3.</w:t>
      </w:r>
      <w:r w:rsidRPr="00F23A19">
        <w:rPr>
          <w:rFonts w:ascii="Arial Narrow" w:hAnsi="Arial Narrow" w:cs="Tahoma"/>
          <w:sz w:val="24"/>
          <w:szCs w:val="24"/>
          <w:lang w:val="fr-CM" w:eastAsia="en-US"/>
        </w:rPr>
        <w:tab/>
        <w:t>Les offres dont les Soumissionnaires demandent le retrait en application de l’article 24.1 leur seront retournées sans avoir été ouvertes.</w:t>
      </w:r>
    </w:p>
    <w:p w14:paraId="7A82DDA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24.4.</w:t>
      </w:r>
      <w:r w:rsidRPr="00F23A19">
        <w:rPr>
          <w:rFonts w:ascii="Arial Narrow" w:hAnsi="Arial Narrow" w:cs="Tahoma"/>
          <w:sz w:val="24"/>
          <w:szCs w:val="24"/>
          <w:lang w:val="fr-CM" w:eastAsia="en-US"/>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097E44B6"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23" w:name="_Toc411860269"/>
      <w:bookmarkStart w:id="124" w:name="_Toc411866163"/>
      <w:bookmarkStart w:id="125" w:name="_Toc439908783"/>
      <w:bookmarkStart w:id="126" w:name="_Toc91509130"/>
      <w:r w:rsidRPr="00F23A19">
        <w:rPr>
          <w:rFonts w:ascii="Arial Narrow" w:hAnsi="Arial Narrow" w:cs="Tahoma"/>
          <w:b/>
          <w:bCs/>
          <w:i/>
          <w:iCs/>
          <w:sz w:val="28"/>
          <w:szCs w:val="28"/>
          <w:lang w:val="fr-CM" w:eastAsia="en-US"/>
        </w:rPr>
        <w:t>E. Ouverture des plis et évaluation des offres</w:t>
      </w:r>
      <w:bookmarkEnd w:id="123"/>
      <w:bookmarkEnd w:id="124"/>
      <w:bookmarkEnd w:id="125"/>
      <w:bookmarkEnd w:id="126"/>
    </w:p>
    <w:p w14:paraId="4C1EA31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27" w:name="_Toc411860270"/>
      <w:bookmarkStart w:id="128" w:name="_Toc411866164"/>
      <w:bookmarkStart w:id="129" w:name="_Toc439908784"/>
      <w:bookmarkStart w:id="130" w:name="_Toc91509131"/>
      <w:r w:rsidRPr="00F23A19">
        <w:rPr>
          <w:rFonts w:ascii="Arial Narrow" w:hAnsi="Arial Narrow" w:cs="Tahoma"/>
          <w:b/>
          <w:bCs/>
          <w:sz w:val="24"/>
          <w:szCs w:val="24"/>
          <w:u w:val="single"/>
          <w:lang w:val="fr-CM" w:eastAsia="en-US"/>
        </w:rPr>
        <w:t>Article 25 :</w:t>
      </w:r>
      <w:r w:rsidRPr="00F23A19">
        <w:rPr>
          <w:rFonts w:ascii="Arial Narrow" w:hAnsi="Arial Narrow" w:cs="Tahoma"/>
          <w:b/>
          <w:bCs/>
          <w:sz w:val="24"/>
          <w:szCs w:val="24"/>
          <w:lang w:val="fr-CM" w:eastAsia="en-US"/>
        </w:rPr>
        <w:t xml:space="preserve"> Ouverture des plis et recours</w:t>
      </w:r>
      <w:bookmarkEnd w:id="127"/>
      <w:bookmarkEnd w:id="128"/>
      <w:bookmarkEnd w:id="129"/>
      <w:bookmarkEnd w:id="130"/>
    </w:p>
    <w:p w14:paraId="4E6403F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25.1.</w:t>
      </w:r>
      <w:r w:rsidRPr="00F23A19">
        <w:rPr>
          <w:rFonts w:ascii="Arial Narrow" w:hAnsi="Arial Narrow" w:cs="Tahoma"/>
          <w:sz w:val="24"/>
          <w:szCs w:val="24"/>
          <w:lang w:val="fr-CM" w:eastAsia="en-US"/>
        </w:rPr>
        <w:tab/>
        <w:t>L’ouverture de tous les plis se fait en un temps, toutefois pour les projets complexes notamment ceux ayant fait l’objet d’une procédure de pré qualification, l’ouverture peut se faire en deux temps.</w:t>
      </w:r>
    </w:p>
    <w:p w14:paraId="6DFA288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0F1832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25.2.</w:t>
      </w:r>
      <w:r w:rsidRPr="00F23A19">
        <w:rPr>
          <w:rFonts w:ascii="Arial Narrow" w:hAnsi="Arial Narrow" w:cs="Tahoma"/>
          <w:sz w:val="24"/>
          <w:szCs w:val="24"/>
          <w:lang w:val="fr-CM" w:eastAsia="en-US"/>
        </w:rPr>
        <w:tab/>
        <w:t xml:space="preserve">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w:t>
      </w:r>
      <w:r w:rsidRPr="00F23A19">
        <w:rPr>
          <w:rFonts w:ascii="Arial Narrow" w:hAnsi="Arial Narrow" w:cs="Tahoma"/>
          <w:sz w:val="24"/>
          <w:szCs w:val="24"/>
          <w:lang w:val="fr-CM" w:eastAsia="en-US"/>
        </w:rPr>
        <w:lastRenderedPageBreak/>
        <w:t>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3C42682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25.3.</w:t>
      </w:r>
      <w:r w:rsidRPr="00F23A19">
        <w:rPr>
          <w:rFonts w:ascii="Arial Narrow" w:hAnsi="Arial Narrow" w:cs="Tahoma"/>
          <w:sz w:val="24"/>
          <w:szCs w:val="24"/>
          <w:lang w:val="fr-CM" w:eastAsia="en-US"/>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5AA1B3D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25.4.</w:t>
      </w:r>
      <w:r w:rsidRPr="00F23A19">
        <w:rPr>
          <w:rFonts w:ascii="Arial Narrow" w:hAnsi="Arial Narrow" w:cs="Tahoma"/>
          <w:sz w:val="24"/>
          <w:szCs w:val="24"/>
          <w:lang w:val="fr-CM" w:eastAsia="en-US"/>
        </w:rPr>
        <w:tab/>
        <w:t>Les offres (et les modifications reçues conformément aux dispositions de l'article 24 du RGAO) qui n’ont pas été ouvertes et lues à haute voix durant la séance d’ouverture des plis, quelle qu’en soit la raison, ne seront pas soumises à évaluation.</w:t>
      </w:r>
    </w:p>
    <w:p w14:paraId="087C667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25.5.</w:t>
      </w:r>
      <w:r w:rsidRPr="00F23A19">
        <w:rPr>
          <w:rFonts w:ascii="Arial Narrow" w:hAnsi="Arial Narrow" w:cs="Tahoma"/>
          <w:sz w:val="24"/>
          <w:szCs w:val="24"/>
          <w:lang w:val="fr-CM" w:eastAsia="en-US"/>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2773C1A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25.6.</w:t>
      </w:r>
      <w:r w:rsidRPr="00F23A19">
        <w:rPr>
          <w:rFonts w:ascii="Arial Narrow" w:hAnsi="Arial Narrow" w:cs="Tahoma"/>
          <w:sz w:val="24"/>
          <w:szCs w:val="24"/>
          <w:lang w:val="fr-CM" w:eastAsia="en-US"/>
        </w:rPr>
        <w:tab/>
        <w:t>A la fin de chaque séance d’ouverture des plis, le président de la commission met immédiatement à la disposition du point focal désigné par l’organisme chargé de la régulation des Marchés Publics, une copie paraphée des offres des soumissionnaires.</w:t>
      </w:r>
    </w:p>
    <w:p w14:paraId="1ED88553" w14:textId="223CD4AA"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25.7.</w:t>
      </w:r>
      <w:r w:rsidRPr="00F23A19">
        <w:rPr>
          <w:rFonts w:ascii="Arial Narrow" w:hAnsi="Arial Narrow" w:cs="Tahoma"/>
          <w:sz w:val="24"/>
          <w:szCs w:val="24"/>
          <w:lang w:val="fr-CM" w:eastAsia="en-US"/>
        </w:rPr>
        <w:tab/>
        <w:t xml:space="preserve">En cas de recours, tel que prévu par le Code des Marchés Publics, il doit être adressé au </w:t>
      </w:r>
      <w:r w:rsidR="00982CC7">
        <w:rPr>
          <w:rFonts w:ascii="Arial Narrow" w:hAnsi="Arial Narrow" w:cs="Tahoma"/>
          <w:sz w:val="24"/>
          <w:szCs w:val="24"/>
          <w:lang w:val="fr-CM" w:eastAsia="en-US"/>
        </w:rPr>
        <w:t>Comité d’Examen des Recours (CER)</w:t>
      </w:r>
      <w:r w:rsidRPr="00F23A19">
        <w:rPr>
          <w:rFonts w:ascii="Arial Narrow" w:hAnsi="Arial Narrow" w:cs="Tahoma"/>
          <w:sz w:val="24"/>
          <w:szCs w:val="24"/>
          <w:lang w:val="fr-CM" w:eastAsia="en-US"/>
        </w:rPr>
        <w:t xml:space="preserve"> avec copies à l’organisme chargé de la régulation des Marchés Publics</w:t>
      </w:r>
      <w:r w:rsidR="00982CC7">
        <w:rPr>
          <w:rFonts w:ascii="Arial Narrow" w:hAnsi="Arial Narrow" w:cs="Tahoma"/>
          <w:sz w:val="24"/>
          <w:szCs w:val="24"/>
          <w:lang w:val="fr-CM" w:eastAsia="en-US"/>
        </w:rPr>
        <w:t xml:space="preserve">, au Maitre d’Ouvrage </w:t>
      </w:r>
      <w:r w:rsidRPr="00F23A19">
        <w:rPr>
          <w:rFonts w:ascii="Arial Narrow" w:hAnsi="Arial Narrow" w:cs="Tahoma"/>
          <w:sz w:val="24"/>
          <w:szCs w:val="24"/>
          <w:lang w:val="fr-CM" w:eastAsia="en-US"/>
        </w:rPr>
        <w:t xml:space="preserve"> et au </w:t>
      </w:r>
      <w:r w:rsidR="00982CC7">
        <w:rPr>
          <w:rFonts w:ascii="Arial Narrow" w:hAnsi="Arial Narrow" w:cs="Tahoma"/>
          <w:sz w:val="24"/>
          <w:szCs w:val="24"/>
          <w:lang w:val="fr-CM" w:eastAsia="en-US"/>
        </w:rPr>
        <w:t>président de la CIPM</w:t>
      </w:r>
      <w:r w:rsidRPr="00F23A19">
        <w:rPr>
          <w:rFonts w:ascii="Arial Narrow" w:hAnsi="Arial Narrow" w:cs="Tahoma"/>
          <w:sz w:val="24"/>
          <w:szCs w:val="24"/>
          <w:lang w:val="fr-CM" w:eastAsia="en-US"/>
        </w:rPr>
        <w:t>.</w:t>
      </w:r>
    </w:p>
    <w:p w14:paraId="737F855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7E2B1951"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L’Observateur Indépendant annexe à son rapport, le feuillet qui lui a été remis, assorti des commentaires ou des observations y afférents.</w:t>
      </w:r>
    </w:p>
    <w:p w14:paraId="567739F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31" w:name="_Toc411860271"/>
      <w:bookmarkStart w:id="132" w:name="_Toc411866165"/>
      <w:bookmarkStart w:id="133" w:name="_Toc439908785"/>
      <w:bookmarkStart w:id="134" w:name="_Toc91509132"/>
      <w:r w:rsidRPr="00F23A19">
        <w:rPr>
          <w:rFonts w:ascii="Arial Narrow" w:hAnsi="Arial Narrow" w:cs="Tahoma"/>
          <w:b/>
          <w:bCs/>
          <w:sz w:val="24"/>
          <w:szCs w:val="24"/>
          <w:u w:val="single"/>
          <w:lang w:val="fr-CM" w:eastAsia="en-US"/>
        </w:rPr>
        <w:t>Article 26 :</w:t>
      </w:r>
      <w:r w:rsidRPr="00F23A19">
        <w:rPr>
          <w:rFonts w:ascii="Arial Narrow" w:hAnsi="Arial Narrow" w:cs="Tahoma"/>
          <w:b/>
          <w:bCs/>
          <w:sz w:val="24"/>
          <w:szCs w:val="24"/>
          <w:lang w:val="fr-CM" w:eastAsia="en-US"/>
        </w:rPr>
        <w:t xml:space="preserve"> Caractère confidentiel de la procédure</w:t>
      </w:r>
      <w:bookmarkEnd w:id="131"/>
      <w:bookmarkEnd w:id="132"/>
      <w:bookmarkEnd w:id="133"/>
      <w:bookmarkEnd w:id="134"/>
    </w:p>
    <w:p w14:paraId="36F807E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26.1.</w:t>
      </w:r>
      <w:r w:rsidRPr="00F23A19">
        <w:rPr>
          <w:rFonts w:ascii="Arial Narrow" w:hAnsi="Arial Narrow" w:cs="Tahoma"/>
          <w:sz w:val="24"/>
          <w:szCs w:val="24"/>
          <w:lang w:val="fr-CM" w:eastAsia="en-US"/>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454322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26.2.</w:t>
      </w:r>
      <w:r w:rsidRPr="00F23A19">
        <w:rPr>
          <w:rFonts w:ascii="Arial Narrow" w:hAnsi="Arial Narrow" w:cs="Tahoma"/>
          <w:sz w:val="24"/>
          <w:szCs w:val="24"/>
          <w:lang w:val="fr-CM" w:eastAsia="en-US"/>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14:paraId="0D162C4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26.3.</w:t>
      </w:r>
      <w:r w:rsidRPr="00F23A19">
        <w:rPr>
          <w:rFonts w:ascii="Arial Narrow" w:hAnsi="Arial Narrow" w:cs="Tahoma"/>
          <w:sz w:val="24"/>
          <w:szCs w:val="24"/>
          <w:lang w:val="fr-CM" w:eastAsia="en-US"/>
        </w:rPr>
        <w:tab/>
        <w:t>Nonobstant les dispositions de l’alinéa 26.2, entre l’ouverture des plis et l’attribution du marché, si un soumissionnaire souhaite entrer en contact avec l’Autorité Contractante pour des motifs ayant trait à son offre, il devra le faire par écrit.</w:t>
      </w:r>
    </w:p>
    <w:p w14:paraId="26ADC5FC" w14:textId="23BD5179" w:rsidR="00F23A19" w:rsidRPr="00F23A19" w:rsidRDefault="00F23A19" w:rsidP="00F23A19">
      <w:pPr>
        <w:keepNext/>
        <w:spacing w:before="120" w:after="120"/>
        <w:outlineLvl w:val="2"/>
        <w:rPr>
          <w:rFonts w:ascii="Arial Narrow" w:hAnsi="Arial Narrow" w:cs="Tahoma"/>
          <w:b/>
          <w:bCs/>
          <w:sz w:val="24"/>
          <w:szCs w:val="24"/>
          <w:u w:val="single"/>
          <w:lang w:val="fr-CM" w:eastAsia="en-US"/>
        </w:rPr>
      </w:pPr>
      <w:bookmarkStart w:id="135" w:name="_Toc411860272"/>
      <w:bookmarkStart w:id="136" w:name="_Toc411866166"/>
      <w:bookmarkStart w:id="137" w:name="_Toc439908786"/>
      <w:bookmarkStart w:id="138" w:name="_Toc91509133"/>
      <w:r w:rsidRPr="00F23A19">
        <w:rPr>
          <w:rFonts w:ascii="Arial Narrow" w:hAnsi="Arial Narrow" w:cs="Tahoma"/>
          <w:b/>
          <w:bCs/>
          <w:sz w:val="24"/>
          <w:szCs w:val="24"/>
          <w:u w:val="single"/>
          <w:lang w:val="fr-CM" w:eastAsia="en-US"/>
        </w:rPr>
        <w:t>Article 27</w:t>
      </w:r>
      <w:r w:rsidR="00812BF9" w:rsidRPr="00F23A19">
        <w:rPr>
          <w:rFonts w:ascii="Arial Narrow" w:hAnsi="Arial Narrow" w:cs="Tahoma"/>
          <w:b/>
          <w:bCs/>
          <w:sz w:val="24"/>
          <w:szCs w:val="24"/>
          <w:u w:val="single"/>
          <w:lang w:val="fr-CM" w:eastAsia="en-US"/>
        </w:rPr>
        <w:t> :</w:t>
      </w:r>
      <w:r w:rsidR="00812BF9" w:rsidRPr="00F23A19">
        <w:rPr>
          <w:rFonts w:ascii="Arial Narrow" w:hAnsi="Arial Narrow" w:cs="Tahoma"/>
          <w:b/>
          <w:bCs/>
          <w:sz w:val="24"/>
          <w:szCs w:val="24"/>
          <w:lang w:val="fr-CM" w:eastAsia="en-US"/>
        </w:rPr>
        <w:t xml:space="preserve"> Éclaircissements</w:t>
      </w:r>
      <w:r w:rsidRPr="00F23A19">
        <w:rPr>
          <w:rFonts w:ascii="Arial Narrow" w:hAnsi="Arial Narrow" w:cs="Tahoma"/>
          <w:b/>
          <w:bCs/>
          <w:sz w:val="24"/>
          <w:szCs w:val="24"/>
          <w:lang w:val="fr-CM" w:eastAsia="en-US"/>
        </w:rPr>
        <w:t xml:space="preserve"> sur les offres et contacts avec l’Autorité Contractante</w:t>
      </w:r>
      <w:bookmarkEnd w:id="135"/>
      <w:bookmarkEnd w:id="136"/>
      <w:bookmarkEnd w:id="137"/>
      <w:bookmarkEnd w:id="138"/>
    </w:p>
    <w:p w14:paraId="739129B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27.1.</w:t>
      </w:r>
      <w:r w:rsidRPr="00F23A19">
        <w:rPr>
          <w:rFonts w:ascii="Arial Narrow" w:hAnsi="Arial Narrow" w:cs="Tahoma"/>
          <w:sz w:val="24"/>
          <w:szCs w:val="24"/>
          <w:lang w:val="fr-CM" w:eastAsia="en-US"/>
        </w:rPr>
        <w:tab/>
        <w:t xml:space="preserve">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w:t>
      </w:r>
      <w:r w:rsidRPr="00F23A19">
        <w:rPr>
          <w:rFonts w:ascii="Arial Narrow" w:hAnsi="Arial Narrow" w:cs="Tahoma"/>
          <w:sz w:val="24"/>
          <w:szCs w:val="24"/>
          <w:lang w:val="fr-CM" w:eastAsia="en-US"/>
        </w:rPr>
        <w:lastRenderedPageBreak/>
        <w:t>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22FB25A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27.2.</w:t>
      </w:r>
      <w:r w:rsidRPr="00F23A19">
        <w:rPr>
          <w:rFonts w:ascii="Arial Narrow" w:hAnsi="Arial Narrow" w:cs="Tahoma"/>
          <w:sz w:val="24"/>
          <w:szCs w:val="24"/>
          <w:lang w:val="fr-CM" w:eastAsia="en-US"/>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17E06A63"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39" w:name="_Toc411860273"/>
      <w:bookmarkStart w:id="140" w:name="_Toc411866167"/>
      <w:bookmarkStart w:id="141" w:name="_Toc439908787"/>
      <w:bookmarkStart w:id="142" w:name="_Toc91509134"/>
      <w:r w:rsidRPr="00F23A19">
        <w:rPr>
          <w:rFonts w:ascii="Arial Narrow" w:hAnsi="Arial Narrow" w:cs="Tahoma"/>
          <w:b/>
          <w:bCs/>
          <w:sz w:val="24"/>
          <w:szCs w:val="24"/>
          <w:u w:val="single"/>
          <w:lang w:val="fr-CM" w:eastAsia="en-US"/>
        </w:rPr>
        <w:t>Article 28 :</w:t>
      </w:r>
      <w:r w:rsidRPr="00F23A19">
        <w:rPr>
          <w:rFonts w:ascii="Arial Narrow" w:hAnsi="Arial Narrow" w:cs="Tahoma"/>
          <w:b/>
          <w:bCs/>
          <w:sz w:val="24"/>
          <w:szCs w:val="24"/>
          <w:lang w:val="fr-CM" w:eastAsia="en-US"/>
        </w:rPr>
        <w:t xml:space="preserve"> Détermination de la conformité des offres</w:t>
      </w:r>
      <w:bookmarkEnd w:id="139"/>
      <w:bookmarkEnd w:id="140"/>
      <w:bookmarkEnd w:id="141"/>
      <w:bookmarkEnd w:id="142"/>
    </w:p>
    <w:p w14:paraId="175E0EF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28.1.</w:t>
      </w:r>
      <w:r w:rsidRPr="00F23A19">
        <w:rPr>
          <w:rFonts w:ascii="Arial Narrow" w:hAnsi="Arial Narrow" w:cs="Tahoma"/>
          <w:sz w:val="24"/>
          <w:szCs w:val="24"/>
          <w:lang w:val="fr-CM" w:eastAsia="en-US"/>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0E70D9A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28.2.</w:t>
      </w:r>
      <w:r w:rsidRPr="00F23A19">
        <w:rPr>
          <w:rFonts w:ascii="Arial Narrow" w:hAnsi="Arial Narrow" w:cs="Tahoma"/>
          <w:sz w:val="24"/>
          <w:szCs w:val="24"/>
          <w:lang w:val="fr-CM" w:eastAsia="en-US"/>
        </w:rPr>
        <w:tab/>
        <w:t>La Sous-commission d’analyse déterminera si l’offre est conforme pour l’essentiel aux dispositions du Dossier d’Appel d’Offres en se basant sur son contenu sans avoir recours à des éléments de preuve extrinsèques.</w:t>
      </w:r>
    </w:p>
    <w:p w14:paraId="1A5A667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28.3.</w:t>
      </w:r>
      <w:r w:rsidRPr="00F23A19">
        <w:rPr>
          <w:rFonts w:ascii="Arial Narrow" w:hAnsi="Arial Narrow" w:cs="Tahoma"/>
          <w:sz w:val="24"/>
          <w:szCs w:val="24"/>
          <w:lang w:val="fr-CM" w:eastAsia="en-US"/>
        </w:rPr>
        <w:tab/>
        <w:t>Une offre conforme pour l’essentiel au Dossier d’Appel d’Offres est une offre qui respecte tous les termes, conditions, et spécifications du Dossier d’Appel d’Offres, sans divergence ni réserve importante. Une divergence ou réserve importante est celle qui :</w:t>
      </w:r>
    </w:p>
    <w:p w14:paraId="19197657" w14:textId="77777777"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Affecte sensiblement l’étendue, la qualité ou la réalisation des Travaux ;</w:t>
      </w:r>
    </w:p>
    <w:p w14:paraId="00DDA74C" w14:textId="77777777"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Limite sensiblement, en contradiction avec le Dossier d’Appel d’Offres, les droits de l’Autorité Contractante ou ses obligations au titre du Marché ;</w:t>
      </w:r>
    </w:p>
    <w:p w14:paraId="5267D138" w14:textId="77777777"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telle que sa correction affecterait injustement la compétitivité des autres soumissionnaires qui ont présenté des offres conformes pour l’essentiel au Dossier d’Appel d’Offres.</w:t>
      </w:r>
    </w:p>
    <w:p w14:paraId="73D23D8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28.4.</w:t>
      </w:r>
      <w:r w:rsidRPr="00F23A19">
        <w:rPr>
          <w:rFonts w:ascii="Arial Narrow" w:hAnsi="Arial Narrow" w:cs="Tahoma"/>
          <w:sz w:val="24"/>
          <w:szCs w:val="24"/>
          <w:lang w:val="fr-CM" w:eastAsia="en-US"/>
        </w:rPr>
        <w:tab/>
        <w:t>Si une offre n’est pas conforme pour l’essentiel, elle sera écartée par la Commission des Marchés Compétente et ne pourra être par la suite rendue conforme.</w:t>
      </w:r>
    </w:p>
    <w:p w14:paraId="638FC78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28.5.</w:t>
      </w:r>
      <w:r w:rsidRPr="00F23A19">
        <w:rPr>
          <w:rFonts w:ascii="Arial Narrow" w:hAnsi="Arial Narrow" w:cs="Tahoma"/>
          <w:sz w:val="24"/>
          <w:szCs w:val="24"/>
          <w:lang w:val="fr-CM" w:eastAsia="en-US"/>
        </w:rPr>
        <w:tab/>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1DE64B34"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43" w:name="_Toc411860274"/>
      <w:bookmarkStart w:id="144" w:name="_Toc411866168"/>
      <w:bookmarkStart w:id="145" w:name="_Toc439908788"/>
      <w:bookmarkStart w:id="146" w:name="_Toc91509135"/>
      <w:r w:rsidRPr="00F23A19">
        <w:rPr>
          <w:rFonts w:ascii="Arial Narrow" w:hAnsi="Arial Narrow" w:cs="Tahoma"/>
          <w:b/>
          <w:bCs/>
          <w:sz w:val="24"/>
          <w:szCs w:val="24"/>
          <w:u w:val="single"/>
          <w:lang w:val="fr-CM" w:eastAsia="en-US"/>
        </w:rPr>
        <w:t>Article 29 :</w:t>
      </w:r>
      <w:r w:rsidRPr="00F23A19">
        <w:rPr>
          <w:rFonts w:ascii="Arial Narrow" w:hAnsi="Arial Narrow" w:cs="Tahoma"/>
          <w:b/>
          <w:bCs/>
          <w:sz w:val="24"/>
          <w:szCs w:val="24"/>
          <w:lang w:val="fr-CM" w:eastAsia="en-US"/>
        </w:rPr>
        <w:t xml:space="preserve"> Qualification du soumissionnaire</w:t>
      </w:r>
      <w:bookmarkEnd w:id="143"/>
      <w:bookmarkEnd w:id="144"/>
      <w:bookmarkEnd w:id="145"/>
      <w:bookmarkEnd w:id="146"/>
    </w:p>
    <w:p w14:paraId="26DFD678"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7433857E"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47" w:name="_Toc411860275"/>
      <w:bookmarkStart w:id="148" w:name="_Toc411866169"/>
      <w:bookmarkStart w:id="149" w:name="_Toc439908789"/>
      <w:bookmarkStart w:id="150" w:name="_Toc91509136"/>
      <w:r w:rsidRPr="00F23A19">
        <w:rPr>
          <w:rFonts w:ascii="Arial Narrow" w:hAnsi="Arial Narrow" w:cs="Tahoma"/>
          <w:b/>
          <w:bCs/>
          <w:sz w:val="24"/>
          <w:szCs w:val="24"/>
          <w:u w:val="single"/>
          <w:lang w:val="fr-CM" w:eastAsia="en-US"/>
        </w:rPr>
        <w:t>Article 30 :</w:t>
      </w:r>
      <w:r w:rsidRPr="00F23A19">
        <w:rPr>
          <w:rFonts w:ascii="Arial Narrow" w:hAnsi="Arial Narrow" w:cs="Tahoma"/>
          <w:b/>
          <w:bCs/>
          <w:sz w:val="24"/>
          <w:szCs w:val="24"/>
          <w:lang w:val="fr-CM" w:eastAsia="en-US"/>
        </w:rPr>
        <w:t xml:space="preserve"> Correction des erreurs</w:t>
      </w:r>
      <w:bookmarkEnd w:id="147"/>
      <w:bookmarkEnd w:id="148"/>
      <w:bookmarkEnd w:id="149"/>
      <w:bookmarkEnd w:id="150"/>
    </w:p>
    <w:p w14:paraId="7795330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30.1.</w:t>
      </w:r>
      <w:r w:rsidRPr="00F23A19">
        <w:rPr>
          <w:rFonts w:ascii="Arial Narrow" w:hAnsi="Arial Narrow" w:cs="Tahoma"/>
          <w:sz w:val="24"/>
          <w:szCs w:val="24"/>
          <w:lang w:val="fr-CM" w:eastAsia="en-US"/>
        </w:rPr>
        <w:tab/>
        <w:t>La Sous-commission d’analyse vérifiera les offres reconnues conformes pour l’essentiel au Dossier d’Appel d’Offres pour en rectifier les erreurs de calcul éventuelles. La sous- commission d’analyse corrigera les erreurs de la façon suivante :</w:t>
      </w:r>
    </w:p>
    <w:p w14:paraId="31D4525D" w14:textId="77777777"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39688F21" w14:textId="77777777"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total obtenu par addition ou soustraction des sous totaux n’est pas exact, les sous totaux feront foi et le total sera corrigé ;</w:t>
      </w:r>
    </w:p>
    <w:p w14:paraId="7B47BA8E" w14:textId="77777777"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09CCC410"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30.2.</w:t>
      </w:r>
      <w:r w:rsidRPr="00F23A19">
        <w:rPr>
          <w:rFonts w:ascii="Arial Narrow" w:hAnsi="Arial Narrow" w:cs="Tahoma"/>
          <w:sz w:val="24"/>
          <w:szCs w:val="24"/>
          <w:lang w:val="fr-CM" w:eastAsia="en-US"/>
        </w:rPr>
        <w:tab/>
        <w:t>Le montant figurant dans la Soumission sera corrigé par la Sous-commission d’analyse, conformément à la procédure de correction d’erreurs susmentionnée et, avec la confirmation du Soumissionnaire, ledit montant sera réputé l’engager.</w:t>
      </w:r>
    </w:p>
    <w:p w14:paraId="0F8A51A3"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30.3.</w:t>
      </w:r>
      <w:r w:rsidRPr="00F23A19">
        <w:rPr>
          <w:rFonts w:ascii="Arial Narrow" w:hAnsi="Arial Narrow" w:cs="Tahoma"/>
          <w:sz w:val="24"/>
          <w:szCs w:val="24"/>
          <w:lang w:val="fr-CM" w:eastAsia="en-US"/>
        </w:rPr>
        <w:tab/>
        <w:t>Si le Soumissionnaire ayant présenté l’offre évaluée la moins-disante, n’accepte pas les corrections apportées, son offre sera écartée et sa garantie pourra être saisie.</w:t>
      </w:r>
    </w:p>
    <w:p w14:paraId="486A9A0E"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1" w:name="_Toc411860276"/>
      <w:bookmarkStart w:id="152" w:name="_Toc411866170"/>
      <w:bookmarkStart w:id="153" w:name="_Toc439908790"/>
      <w:bookmarkStart w:id="154" w:name="_Toc91509137"/>
      <w:r w:rsidRPr="00F23A19">
        <w:rPr>
          <w:rFonts w:ascii="Arial Narrow" w:hAnsi="Arial Narrow" w:cs="Tahoma"/>
          <w:b/>
          <w:bCs/>
          <w:sz w:val="24"/>
          <w:szCs w:val="24"/>
          <w:u w:val="single"/>
          <w:lang w:val="fr-CM" w:eastAsia="en-US"/>
        </w:rPr>
        <w:t>Article 31 :</w:t>
      </w:r>
      <w:r w:rsidRPr="00F23A19">
        <w:rPr>
          <w:rFonts w:ascii="Arial Narrow" w:hAnsi="Arial Narrow" w:cs="Tahoma"/>
          <w:b/>
          <w:bCs/>
          <w:sz w:val="24"/>
          <w:szCs w:val="24"/>
          <w:lang w:val="fr-CM" w:eastAsia="en-US"/>
        </w:rPr>
        <w:t xml:space="preserve"> Conversion en une seule monnaie</w:t>
      </w:r>
      <w:bookmarkEnd w:id="151"/>
      <w:bookmarkEnd w:id="152"/>
      <w:bookmarkEnd w:id="153"/>
      <w:bookmarkEnd w:id="154"/>
    </w:p>
    <w:p w14:paraId="3CA4DBA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31.1.</w:t>
      </w:r>
      <w:r w:rsidRPr="00F23A19">
        <w:rPr>
          <w:rFonts w:ascii="Arial Narrow" w:hAnsi="Arial Narrow" w:cs="Tahoma"/>
          <w:sz w:val="24"/>
          <w:szCs w:val="24"/>
          <w:lang w:val="fr-CM" w:eastAsia="en-US"/>
        </w:rPr>
        <w:tab/>
        <w:t>Pour faciliter l’évaluation et la comparaison des offres, la sous-commission d’analyse convertira les prix des offres exprimés dans les diverses monnaies dans lesquelles le montant de l’offre est payable en francs CFA.</w:t>
      </w:r>
    </w:p>
    <w:p w14:paraId="1B8AB9C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31.2.</w:t>
      </w:r>
      <w:r w:rsidRPr="00F23A19">
        <w:rPr>
          <w:rFonts w:ascii="Arial Narrow" w:hAnsi="Arial Narrow" w:cs="Tahoma"/>
          <w:sz w:val="24"/>
          <w:szCs w:val="24"/>
          <w:lang w:val="fr-CM" w:eastAsia="en-US"/>
        </w:rPr>
        <w:tab/>
        <w:t>La conversion se fera en utilisant le cours vendeur fixé par la Banque des États de l’Afrique Centrale (BEAC), dans les conditions définies par le RPAO.</w:t>
      </w:r>
    </w:p>
    <w:p w14:paraId="3406F984"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5" w:name="_Toc411860277"/>
      <w:bookmarkStart w:id="156" w:name="_Toc411866171"/>
      <w:bookmarkStart w:id="157" w:name="_Toc439908791"/>
      <w:bookmarkStart w:id="158" w:name="_Toc91509138"/>
      <w:r w:rsidRPr="00F23A19">
        <w:rPr>
          <w:rFonts w:ascii="Arial Narrow" w:hAnsi="Arial Narrow" w:cs="Tahoma"/>
          <w:b/>
          <w:bCs/>
          <w:sz w:val="24"/>
          <w:szCs w:val="24"/>
          <w:u w:val="single"/>
          <w:lang w:val="fr-CM" w:eastAsia="en-US"/>
        </w:rPr>
        <w:t>Article 32 :</w:t>
      </w:r>
      <w:r w:rsidRPr="00F23A19">
        <w:rPr>
          <w:rFonts w:ascii="Arial Narrow" w:hAnsi="Arial Narrow" w:cs="Tahoma"/>
          <w:b/>
          <w:bCs/>
          <w:sz w:val="24"/>
          <w:szCs w:val="24"/>
          <w:lang w:val="fr-CM" w:eastAsia="en-US"/>
        </w:rPr>
        <w:t xml:space="preserve"> Évaluation et comparaison des offres au plan financier</w:t>
      </w:r>
      <w:bookmarkEnd w:id="155"/>
      <w:bookmarkEnd w:id="156"/>
      <w:bookmarkEnd w:id="157"/>
      <w:bookmarkEnd w:id="158"/>
    </w:p>
    <w:p w14:paraId="0A9F031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32.1.</w:t>
      </w:r>
      <w:r w:rsidRPr="00F23A19">
        <w:rPr>
          <w:rFonts w:ascii="Arial Narrow" w:hAnsi="Arial Narrow" w:cs="Tahoma"/>
          <w:sz w:val="24"/>
          <w:szCs w:val="24"/>
          <w:lang w:val="fr-CM" w:eastAsia="en-US"/>
        </w:rPr>
        <w:tab/>
        <w:t>Seules les offres reconnues conformes, selon les dispositions de l’article 28 du RGAO, seront évaluées et comparées par la Sous- commission d’analyse.</w:t>
      </w:r>
    </w:p>
    <w:p w14:paraId="11463D6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32.2.</w:t>
      </w:r>
      <w:r w:rsidRPr="00F23A19">
        <w:rPr>
          <w:rFonts w:ascii="Arial Narrow" w:hAnsi="Arial Narrow" w:cs="Tahoma"/>
          <w:sz w:val="24"/>
          <w:szCs w:val="24"/>
          <w:lang w:val="fr-CM" w:eastAsia="en-US"/>
        </w:rPr>
        <w:tab/>
        <w:t>En évaluant les offres, la sous-commission déterminera pour chaque offre le montant évalué de l’offre en rectifiant son montant comme suit :</w:t>
      </w:r>
    </w:p>
    <w:p w14:paraId="4EAF8804"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corrigeant toute erreur éventuelle conformément aux dispositions de l’article 30.2 du RGAO ;</w:t>
      </w:r>
    </w:p>
    <w:p w14:paraId="3F01E03D"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46045562"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convertissant en une seule monnaie le montant résultant des rectifications (a) et (b) ci-dessus, conformément aux dispositions de l’article 31.2 du RGAO ;</w:t>
      </w:r>
    </w:p>
    <w:p w14:paraId="2F4C668C"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ajustant de façon appropriée, sur des bases techniques ou financières, toute autre modification, divergence ou réserve quantifiable ;</w:t>
      </w:r>
    </w:p>
    <w:p w14:paraId="2106C973"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prenant en considération les différents délais d’exécution proposés par les soumissionnaires, s’ils sont autorisés par le RPAO ;</w:t>
      </w:r>
    </w:p>
    <w:p w14:paraId="1C6B0A49"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cas échéant, conformément aux dispositions de l’article 13.2 du RGAO et du RPAO, en appliquant les remises offertes par le Soumissionnaire pour l’attribution de plus d’un lot, si cet appel d’offres est lancé simultanément pour plusieurs lots.</w:t>
      </w:r>
    </w:p>
    <w:p w14:paraId="51764D43"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14:paraId="427EECC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32.3.</w:t>
      </w:r>
      <w:r w:rsidRPr="00F23A19">
        <w:rPr>
          <w:rFonts w:ascii="Arial Narrow" w:hAnsi="Arial Narrow" w:cs="Tahoma"/>
          <w:sz w:val="24"/>
          <w:szCs w:val="24"/>
          <w:lang w:val="fr-CM" w:eastAsia="en-US"/>
        </w:rPr>
        <w:tab/>
        <w:t>L’effet estimé des formules de révision des prix figurant dans les CCAG et CCAP, appliquées durant la période d’exécution du Marché, ne sera pas pris en considération lors de l’évaluation des offres.</w:t>
      </w:r>
    </w:p>
    <w:p w14:paraId="1A4DE47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3943354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9" w:name="_Toc411860278"/>
      <w:bookmarkStart w:id="160" w:name="_Toc411866172"/>
      <w:bookmarkStart w:id="161" w:name="_Toc439908792"/>
      <w:bookmarkStart w:id="162" w:name="_Toc91509139"/>
      <w:r w:rsidRPr="00F23A19">
        <w:rPr>
          <w:rFonts w:ascii="Arial Narrow" w:hAnsi="Arial Narrow" w:cs="Tahoma"/>
          <w:b/>
          <w:bCs/>
          <w:sz w:val="24"/>
          <w:szCs w:val="24"/>
          <w:u w:val="single"/>
          <w:lang w:val="fr-CM" w:eastAsia="en-US"/>
        </w:rPr>
        <w:t>Article 33 :</w:t>
      </w:r>
      <w:r w:rsidRPr="00F23A19">
        <w:rPr>
          <w:rFonts w:ascii="Arial Narrow" w:hAnsi="Arial Narrow" w:cs="Tahoma"/>
          <w:b/>
          <w:bCs/>
          <w:sz w:val="24"/>
          <w:szCs w:val="24"/>
          <w:lang w:val="fr-CM" w:eastAsia="en-US"/>
        </w:rPr>
        <w:t xml:space="preserve"> Préférence accordée aux soumissionnaires nationaux</w:t>
      </w:r>
      <w:bookmarkEnd w:id="159"/>
      <w:bookmarkEnd w:id="160"/>
      <w:bookmarkEnd w:id="161"/>
      <w:bookmarkEnd w:id="162"/>
    </w:p>
    <w:p w14:paraId="625EA7AC"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entrepreneurs nationaux bénéficient d’une marge de préférence nationale telle que prévue par le Code des Marchés Publics aux fins d’évaluation des offres.</w:t>
      </w:r>
    </w:p>
    <w:p w14:paraId="64536000"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63" w:name="_Toc411860279"/>
      <w:bookmarkStart w:id="164" w:name="_Toc411866173"/>
      <w:bookmarkStart w:id="165" w:name="_Toc439908793"/>
      <w:bookmarkStart w:id="166" w:name="_Toc91509140"/>
      <w:r w:rsidRPr="00F23A19">
        <w:rPr>
          <w:rFonts w:ascii="Arial Narrow" w:hAnsi="Arial Narrow" w:cs="Tahoma"/>
          <w:b/>
          <w:bCs/>
          <w:i/>
          <w:iCs/>
          <w:sz w:val="28"/>
          <w:szCs w:val="28"/>
          <w:lang w:val="fr-CM" w:eastAsia="en-US"/>
        </w:rPr>
        <w:t>F. Attribution du Marché</w:t>
      </w:r>
      <w:bookmarkEnd w:id="163"/>
      <w:bookmarkEnd w:id="164"/>
      <w:bookmarkEnd w:id="165"/>
      <w:bookmarkEnd w:id="166"/>
    </w:p>
    <w:p w14:paraId="6D96DD21"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67" w:name="_Toc411860280"/>
      <w:bookmarkStart w:id="168" w:name="_Toc411866174"/>
      <w:bookmarkStart w:id="169" w:name="_Toc439908794"/>
      <w:bookmarkStart w:id="170" w:name="_Toc91509141"/>
      <w:r w:rsidRPr="00F23A19">
        <w:rPr>
          <w:rFonts w:ascii="Arial Narrow" w:hAnsi="Arial Narrow" w:cs="Tahoma"/>
          <w:b/>
          <w:bCs/>
          <w:sz w:val="24"/>
          <w:szCs w:val="24"/>
          <w:u w:val="single"/>
          <w:lang w:val="fr-CM" w:eastAsia="en-US"/>
        </w:rPr>
        <w:t>Article 34 :</w:t>
      </w:r>
      <w:r w:rsidRPr="00F23A19">
        <w:rPr>
          <w:rFonts w:ascii="Arial Narrow" w:hAnsi="Arial Narrow" w:cs="Tahoma"/>
          <w:b/>
          <w:bCs/>
          <w:sz w:val="24"/>
          <w:szCs w:val="24"/>
          <w:lang w:val="fr-CM" w:eastAsia="en-US"/>
        </w:rPr>
        <w:t xml:space="preserve"> Attribution</w:t>
      </w:r>
      <w:bookmarkEnd w:id="167"/>
      <w:bookmarkEnd w:id="168"/>
      <w:bookmarkEnd w:id="169"/>
      <w:bookmarkEnd w:id="170"/>
    </w:p>
    <w:p w14:paraId="4FAE21D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34.1.</w:t>
      </w:r>
      <w:r w:rsidRPr="00F23A19">
        <w:rPr>
          <w:rFonts w:ascii="Arial Narrow" w:hAnsi="Arial Narrow" w:cs="Tahoma"/>
          <w:sz w:val="24"/>
          <w:szCs w:val="24"/>
          <w:lang w:val="fr-CM" w:eastAsia="en-US"/>
        </w:rPr>
        <w:tab/>
        <w:t xml:space="preserve">L’Autorité Contractante attribuera le Marché au Soumissionnaire dont l’offre a été reconnue conforme pour l’essentiel au Dossier d’Appel d’offres et qui dispose des capacités techniques et financières </w:t>
      </w:r>
      <w:r w:rsidRPr="00F23A19">
        <w:rPr>
          <w:rFonts w:ascii="Arial Narrow" w:hAnsi="Arial Narrow" w:cs="Tahoma"/>
          <w:sz w:val="24"/>
          <w:szCs w:val="24"/>
          <w:lang w:val="fr-CM" w:eastAsia="en-US"/>
        </w:rPr>
        <w:lastRenderedPageBreak/>
        <w:t>requises pour exécuter le Marché de façon satisfaisante et dont l’offre a été évaluée la moins-disante en incluant le cas échéant les remises proposées.</w:t>
      </w:r>
    </w:p>
    <w:p w14:paraId="6656044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34.2.</w:t>
      </w:r>
      <w:r w:rsidRPr="00F23A19">
        <w:rPr>
          <w:rFonts w:ascii="Arial Narrow" w:hAnsi="Arial Narrow" w:cs="Tahoma"/>
          <w:sz w:val="24"/>
          <w:szCs w:val="24"/>
          <w:lang w:val="fr-CM" w:eastAsia="en-US"/>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0CEE442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34.3.</w:t>
      </w:r>
      <w:r w:rsidRPr="00F23A19">
        <w:rPr>
          <w:rFonts w:ascii="Arial Narrow" w:hAnsi="Arial Narrow" w:cs="Tahoma"/>
          <w:sz w:val="24"/>
          <w:szCs w:val="24"/>
          <w:lang w:val="fr-CM" w:eastAsia="en-US"/>
        </w:rPr>
        <w:tab/>
        <w:t>Toute attribution des marchés de Travaux se fait au Soumissionnaire remplissant les capacités techniques et financières requises résultant des critères d’évaluation et présentant l’offre évaluée la moins-disante.</w:t>
      </w:r>
    </w:p>
    <w:p w14:paraId="2BBA30E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1" w:name="_Toc411860281"/>
      <w:bookmarkStart w:id="172" w:name="_Toc411866175"/>
      <w:bookmarkStart w:id="173" w:name="_Toc439908795"/>
      <w:bookmarkStart w:id="174" w:name="_Toc91509142"/>
      <w:r w:rsidRPr="00F23A19">
        <w:rPr>
          <w:rFonts w:ascii="Arial Narrow" w:hAnsi="Arial Narrow" w:cs="Tahoma"/>
          <w:b/>
          <w:bCs/>
          <w:sz w:val="24"/>
          <w:szCs w:val="24"/>
          <w:u w:val="single"/>
          <w:lang w:val="fr-CM" w:eastAsia="en-US"/>
        </w:rPr>
        <w:t>Article 35 :</w:t>
      </w:r>
      <w:r w:rsidRPr="00F23A19">
        <w:rPr>
          <w:rFonts w:ascii="Arial Narrow" w:hAnsi="Arial Narrow" w:cs="Tahoma"/>
          <w:b/>
          <w:bCs/>
          <w:sz w:val="24"/>
          <w:szCs w:val="24"/>
          <w:lang w:val="fr-CM" w:eastAsia="en-US"/>
        </w:rPr>
        <w:t xml:space="preserve"> Droit de l’Autorité Contractante de déclarer un Appel d’Offres infructueux ou d’annuler une procédure</w:t>
      </w:r>
      <w:bookmarkEnd w:id="171"/>
      <w:bookmarkEnd w:id="172"/>
      <w:bookmarkEnd w:id="173"/>
      <w:bookmarkEnd w:id="174"/>
    </w:p>
    <w:p w14:paraId="20F34E30"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310B3E5C"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5" w:name="_Toc411860282"/>
      <w:bookmarkStart w:id="176" w:name="_Toc411866176"/>
      <w:bookmarkStart w:id="177" w:name="_Toc439908796"/>
      <w:bookmarkStart w:id="178" w:name="_Toc91509143"/>
      <w:r w:rsidRPr="00F23A19">
        <w:rPr>
          <w:rFonts w:ascii="Arial Narrow" w:hAnsi="Arial Narrow" w:cs="Tahoma"/>
          <w:b/>
          <w:bCs/>
          <w:sz w:val="24"/>
          <w:szCs w:val="24"/>
          <w:u w:val="single"/>
          <w:lang w:val="fr-CM" w:eastAsia="en-US"/>
        </w:rPr>
        <w:t>Article 36 :</w:t>
      </w:r>
      <w:r w:rsidRPr="00F23A19">
        <w:rPr>
          <w:rFonts w:ascii="Arial Narrow" w:hAnsi="Arial Narrow" w:cs="Tahoma"/>
          <w:b/>
          <w:bCs/>
          <w:sz w:val="24"/>
          <w:szCs w:val="24"/>
          <w:lang w:val="fr-CM" w:eastAsia="en-US"/>
        </w:rPr>
        <w:t xml:space="preserve"> Notification de l’attribution du marché</w:t>
      </w:r>
      <w:bookmarkEnd w:id="175"/>
      <w:bookmarkEnd w:id="176"/>
      <w:bookmarkEnd w:id="177"/>
      <w:bookmarkEnd w:id="178"/>
    </w:p>
    <w:p w14:paraId="17642EBC"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79619791"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9" w:name="_Toc411860283"/>
      <w:bookmarkStart w:id="180" w:name="_Toc411866177"/>
      <w:bookmarkStart w:id="181" w:name="_Toc439908797"/>
      <w:bookmarkStart w:id="182" w:name="_Toc91509144"/>
      <w:r w:rsidRPr="00F23A19">
        <w:rPr>
          <w:rFonts w:ascii="Arial Narrow" w:hAnsi="Arial Narrow" w:cs="Tahoma"/>
          <w:b/>
          <w:bCs/>
          <w:sz w:val="24"/>
          <w:szCs w:val="24"/>
          <w:u w:val="single"/>
          <w:lang w:val="fr-CM" w:eastAsia="en-US"/>
        </w:rPr>
        <w:t>Article 37 :</w:t>
      </w:r>
      <w:r w:rsidRPr="00F23A19">
        <w:rPr>
          <w:rFonts w:ascii="Arial Narrow" w:hAnsi="Arial Narrow" w:cs="Tahoma"/>
          <w:b/>
          <w:bCs/>
          <w:sz w:val="24"/>
          <w:szCs w:val="24"/>
          <w:lang w:val="fr-CM" w:eastAsia="en-US"/>
        </w:rPr>
        <w:t xml:space="preserve"> Publication des résultats d’attribution du marché et recours</w:t>
      </w:r>
      <w:bookmarkEnd w:id="179"/>
      <w:bookmarkEnd w:id="180"/>
      <w:bookmarkEnd w:id="181"/>
      <w:bookmarkEnd w:id="182"/>
    </w:p>
    <w:p w14:paraId="30009B80"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37.1.</w:t>
      </w:r>
      <w:r w:rsidRPr="00F23A19">
        <w:rPr>
          <w:rFonts w:ascii="Arial Narrow" w:hAnsi="Arial Narrow" w:cs="Tahoma"/>
          <w:sz w:val="24"/>
          <w:szCs w:val="24"/>
          <w:lang w:val="fr-CM" w:eastAsia="en-US"/>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225A40D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37.2.</w:t>
      </w:r>
      <w:r w:rsidRPr="00F23A19">
        <w:rPr>
          <w:rFonts w:ascii="Arial Narrow" w:hAnsi="Arial Narrow" w:cs="Tahoma"/>
          <w:sz w:val="24"/>
          <w:szCs w:val="24"/>
          <w:lang w:val="fr-CM" w:eastAsia="en-US"/>
        </w:rPr>
        <w:tab/>
        <w:t>L’Autorité Contractante est tenue de communiquer les motifs de rejet des offres des soumissionnaires concernés qui en font la demande.</w:t>
      </w:r>
    </w:p>
    <w:p w14:paraId="7B771D1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37.3.</w:t>
      </w:r>
      <w:r w:rsidRPr="00F23A19">
        <w:rPr>
          <w:rFonts w:ascii="Arial Narrow" w:hAnsi="Arial Narrow" w:cs="Tahoma"/>
          <w:sz w:val="24"/>
          <w:szCs w:val="24"/>
          <w:lang w:val="fr-CM" w:eastAsia="en-US"/>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23A343F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37.4.</w:t>
      </w:r>
      <w:r w:rsidRPr="00F23A19">
        <w:rPr>
          <w:rFonts w:ascii="Arial Narrow" w:hAnsi="Arial Narrow" w:cs="Tahoma"/>
          <w:sz w:val="24"/>
          <w:szCs w:val="24"/>
          <w:lang w:val="fr-CM" w:eastAsia="en-US"/>
        </w:rPr>
        <w:tab/>
        <w:t>En cas de recours, il doit être adressé à l’Autorité chargée des Marchés publics, avec copies à l’Agence de Régulation des Marchés Publics, à l’Autorité Contractante et au Président de ladite Commission.</w:t>
      </w:r>
    </w:p>
    <w:p w14:paraId="4973EB8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doit intervenir dans un délai maximum de cinq (05) jours ouvrables après la publication des résultats.</w:t>
      </w:r>
    </w:p>
    <w:p w14:paraId="7F201AE5"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83" w:name="_Toc411860284"/>
      <w:bookmarkStart w:id="184" w:name="_Toc411866178"/>
      <w:bookmarkStart w:id="185" w:name="_Toc439908798"/>
      <w:bookmarkStart w:id="186" w:name="_Toc91509145"/>
      <w:r w:rsidRPr="00F23A19">
        <w:rPr>
          <w:rFonts w:ascii="Arial Narrow" w:hAnsi="Arial Narrow" w:cs="Tahoma"/>
          <w:b/>
          <w:bCs/>
          <w:sz w:val="24"/>
          <w:szCs w:val="24"/>
          <w:u w:val="single"/>
          <w:lang w:val="fr-CM" w:eastAsia="en-US"/>
        </w:rPr>
        <w:t>Article 38 :</w:t>
      </w:r>
      <w:r w:rsidRPr="00F23A19">
        <w:rPr>
          <w:rFonts w:ascii="Arial Narrow" w:hAnsi="Arial Narrow" w:cs="Tahoma"/>
          <w:b/>
          <w:bCs/>
          <w:sz w:val="24"/>
          <w:szCs w:val="24"/>
          <w:lang w:val="fr-CM" w:eastAsia="en-US"/>
        </w:rPr>
        <w:t xml:space="preserve"> Signature du marché</w:t>
      </w:r>
      <w:bookmarkEnd w:id="183"/>
      <w:bookmarkEnd w:id="184"/>
      <w:bookmarkEnd w:id="185"/>
      <w:bookmarkEnd w:id="186"/>
    </w:p>
    <w:p w14:paraId="0DB4B68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38.1.</w:t>
      </w:r>
      <w:r w:rsidRPr="00F23A19">
        <w:rPr>
          <w:rFonts w:ascii="Arial Narrow" w:hAnsi="Arial Narrow" w:cs="Tahoma"/>
          <w:sz w:val="24"/>
          <w:szCs w:val="24"/>
          <w:lang w:val="fr-CM" w:eastAsia="en-US"/>
        </w:rPr>
        <w:tab/>
        <w:t>Après publication des résultats, le projet de marché souscrit par l’attributaire est soumis à la Commission de Passation des Marchés compétente pour examen et avis, et le cas échéant, au visa préalable du Ministre en charge des Marchés publics.</w:t>
      </w:r>
    </w:p>
    <w:p w14:paraId="68CA61AE" w14:textId="4AFFABAC"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38.2.</w:t>
      </w:r>
      <w:r w:rsidRPr="00F23A19">
        <w:rPr>
          <w:rFonts w:ascii="Arial Narrow" w:hAnsi="Arial Narrow" w:cs="Tahoma"/>
          <w:sz w:val="24"/>
          <w:szCs w:val="24"/>
          <w:lang w:val="fr-CM" w:eastAsia="en-US"/>
        </w:rPr>
        <w:tab/>
        <w:t xml:space="preserve">L’Autorité Contractante dispose d’un délai de </w:t>
      </w:r>
      <w:r w:rsidR="00D64631">
        <w:rPr>
          <w:rFonts w:ascii="Arial Narrow" w:hAnsi="Arial Narrow" w:cs="Tahoma"/>
          <w:sz w:val="24"/>
          <w:szCs w:val="24"/>
          <w:lang w:val="fr-CM" w:eastAsia="en-US"/>
        </w:rPr>
        <w:t>cinq (05</w:t>
      </w:r>
      <w:r w:rsidRPr="00F23A19">
        <w:rPr>
          <w:rFonts w:ascii="Arial Narrow" w:hAnsi="Arial Narrow" w:cs="Tahoma"/>
          <w:sz w:val="24"/>
          <w:szCs w:val="24"/>
          <w:lang w:val="fr-CM" w:eastAsia="en-US"/>
        </w:rPr>
        <w:t>) jours pour la signature du marché à compter de la date de réception du projet de marché examiné par la commission des marchés compétente et souscrit par l’attributaire et le cas échéant après le visa du Ministre en charge des Marchés publics.</w:t>
      </w:r>
    </w:p>
    <w:p w14:paraId="371242D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38.3.</w:t>
      </w:r>
      <w:r w:rsidRPr="00F23A19">
        <w:rPr>
          <w:rFonts w:ascii="Arial Narrow" w:hAnsi="Arial Narrow" w:cs="Tahoma"/>
          <w:sz w:val="24"/>
          <w:szCs w:val="24"/>
          <w:lang w:val="fr-CM" w:eastAsia="en-US"/>
        </w:rPr>
        <w:tab/>
        <w:t>Le marché doit être notifié à son titulaire dans les cinq (5) jours qui suivent la date de sa signature.</w:t>
      </w:r>
    </w:p>
    <w:p w14:paraId="529B7B9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87" w:name="_Toc411860285"/>
      <w:bookmarkStart w:id="188" w:name="_Toc411866179"/>
      <w:bookmarkStart w:id="189" w:name="_Toc439908799"/>
      <w:bookmarkStart w:id="190" w:name="_Toc91509146"/>
      <w:r w:rsidRPr="00F23A19">
        <w:rPr>
          <w:rFonts w:ascii="Arial Narrow" w:hAnsi="Arial Narrow" w:cs="Tahoma"/>
          <w:b/>
          <w:bCs/>
          <w:sz w:val="24"/>
          <w:szCs w:val="24"/>
          <w:u w:val="single"/>
          <w:lang w:val="fr-CM" w:eastAsia="en-US"/>
        </w:rPr>
        <w:t>Article 39 :</w:t>
      </w:r>
      <w:r w:rsidRPr="00F23A19">
        <w:rPr>
          <w:rFonts w:ascii="Arial Narrow" w:hAnsi="Arial Narrow" w:cs="Tahoma"/>
          <w:b/>
          <w:bCs/>
          <w:sz w:val="24"/>
          <w:szCs w:val="24"/>
          <w:lang w:val="fr-CM" w:eastAsia="en-US"/>
        </w:rPr>
        <w:t xml:space="preserve"> Cautionnement définitif</w:t>
      </w:r>
      <w:bookmarkEnd w:id="187"/>
      <w:bookmarkEnd w:id="188"/>
      <w:bookmarkEnd w:id="189"/>
      <w:bookmarkEnd w:id="190"/>
    </w:p>
    <w:p w14:paraId="31E113E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39.1.</w:t>
      </w:r>
      <w:r w:rsidRPr="00F23A19">
        <w:rPr>
          <w:rFonts w:ascii="Arial Narrow" w:hAnsi="Arial Narrow" w:cs="Tahoma"/>
          <w:sz w:val="24"/>
          <w:szCs w:val="24"/>
          <w:lang w:val="fr-CM" w:eastAsia="en-US"/>
        </w:rPr>
        <w:tab/>
        <w:t>Dans les vingt (20) jours suivant la notification du marché par l’Autorité Contractante, l’entrepreneur fournira au Maître d’Ouvrage un cautionnement garantissant l’exécution intégrale des travaux.</w:t>
      </w:r>
    </w:p>
    <w:p w14:paraId="22C4E8F9"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39.2.</w:t>
      </w:r>
      <w:r w:rsidRPr="00F23A19">
        <w:rPr>
          <w:rFonts w:ascii="Arial Narrow" w:hAnsi="Arial Narrow" w:cs="Tahoma"/>
          <w:sz w:val="24"/>
          <w:szCs w:val="24"/>
          <w:lang w:val="fr-CM" w:eastAsia="en-US"/>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772A5572" w14:textId="1488707D"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39.3.</w:t>
      </w:r>
      <w:r w:rsidRPr="00F23A19">
        <w:rPr>
          <w:rFonts w:ascii="Arial Narrow" w:hAnsi="Arial Narrow" w:cs="Tahoma"/>
          <w:sz w:val="24"/>
          <w:szCs w:val="24"/>
          <w:lang w:val="fr-CM" w:eastAsia="en-US"/>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2E1CF113" w14:textId="10A8904E"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39.4.</w:t>
      </w:r>
      <w:r w:rsidRPr="00F23A19">
        <w:rPr>
          <w:rFonts w:ascii="Arial Narrow" w:hAnsi="Arial Narrow" w:cs="Tahoma"/>
          <w:sz w:val="24"/>
          <w:szCs w:val="24"/>
          <w:lang w:val="fr-CM" w:eastAsia="en-US"/>
        </w:rPr>
        <w:tab/>
        <w:t>L’absence de production du cautionnement définitif dans les délais prescrits est susceptible de donner lieu à la résiliation du marché dans les conditions prévues dans le CCAG.</w:t>
      </w:r>
    </w:p>
    <w:p w14:paraId="6CF2C1DD" w14:textId="4FE5363C" w:rsidR="00282D10" w:rsidRPr="00F23A19" w:rsidRDefault="00282D10" w:rsidP="00F70624">
      <w:pPr>
        <w:spacing w:before="120" w:after="120"/>
        <w:jc w:val="both"/>
        <w:rPr>
          <w:rFonts w:ascii="Arial Narrow" w:hAnsi="Arial Narrow" w:cs="Tahoma"/>
          <w:b/>
          <w:sz w:val="24"/>
          <w:u w:val="single"/>
          <w:lang w:val="fr-CM"/>
        </w:rPr>
      </w:pPr>
    </w:p>
    <w:p w14:paraId="38042349" w14:textId="1B2DCDEF" w:rsidR="00282D10" w:rsidRPr="00C827CE" w:rsidRDefault="00282D10" w:rsidP="00F70624">
      <w:pPr>
        <w:spacing w:before="120" w:after="120"/>
        <w:jc w:val="both"/>
        <w:rPr>
          <w:rFonts w:ascii="Arial Narrow" w:hAnsi="Arial Narrow" w:cs="Tahoma"/>
          <w:b/>
          <w:sz w:val="24"/>
          <w:u w:val="single"/>
        </w:rPr>
      </w:pPr>
    </w:p>
    <w:p w14:paraId="11CA85DB" w14:textId="397E2FA2" w:rsidR="00282D10" w:rsidRPr="00C827CE" w:rsidRDefault="00282D10" w:rsidP="00F70624">
      <w:pPr>
        <w:spacing w:before="120" w:after="120"/>
        <w:jc w:val="both"/>
        <w:rPr>
          <w:rFonts w:ascii="Arial Narrow" w:hAnsi="Arial Narrow" w:cs="Tahoma"/>
          <w:b/>
          <w:sz w:val="24"/>
          <w:u w:val="single"/>
        </w:rPr>
      </w:pPr>
    </w:p>
    <w:p w14:paraId="217DF056" w14:textId="0967E60B" w:rsidR="00734DBC" w:rsidRPr="00C827CE" w:rsidRDefault="00734DBC" w:rsidP="00F70624">
      <w:pPr>
        <w:spacing w:before="120" w:after="120"/>
        <w:jc w:val="both"/>
        <w:rPr>
          <w:rFonts w:ascii="Arial Narrow" w:hAnsi="Arial Narrow" w:cs="Tahoma"/>
          <w:b/>
          <w:sz w:val="24"/>
          <w:u w:val="single"/>
        </w:rPr>
      </w:pPr>
    </w:p>
    <w:p w14:paraId="7779DB8C" w14:textId="689434B1" w:rsidR="0060243B" w:rsidRPr="00C827CE" w:rsidRDefault="0060243B" w:rsidP="00F70624">
      <w:pPr>
        <w:spacing w:before="120" w:after="120"/>
        <w:jc w:val="both"/>
        <w:rPr>
          <w:rFonts w:ascii="Arial Narrow" w:hAnsi="Arial Narrow" w:cs="Tahoma"/>
          <w:b/>
          <w:sz w:val="24"/>
          <w:u w:val="single"/>
        </w:rPr>
      </w:pPr>
    </w:p>
    <w:p w14:paraId="18E86E91" w14:textId="346C5699" w:rsidR="0060243B" w:rsidRPr="00C827CE" w:rsidRDefault="0060243B" w:rsidP="00F70624">
      <w:pPr>
        <w:spacing w:before="120" w:after="120"/>
        <w:jc w:val="both"/>
        <w:rPr>
          <w:rFonts w:ascii="Arial Narrow" w:hAnsi="Arial Narrow" w:cs="Tahoma"/>
          <w:b/>
          <w:sz w:val="24"/>
          <w:u w:val="single"/>
        </w:rPr>
      </w:pPr>
    </w:p>
    <w:p w14:paraId="27E668F3" w14:textId="5FD662D9" w:rsidR="0060243B" w:rsidRPr="00C827CE" w:rsidRDefault="0060243B" w:rsidP="00F70624">
      <w:pPr>
        <w:spacing w:before="120" w:after="120"/>
        <w:jc w:val="both"/>
        <w:rPr>
          <w:rFonts w:ascii="Arial Narrow" w:hAnsi="Arial Narrow" w:cs="Tahoma"/>
          <w:b/>
          <w:sz w:val="24"/>
          <w:u w:val="single"/>
        </w:rPr>
      </w:pPr>
    </w:p>
    <w:p w14:paraId="4F29A8AF" w14:textId="2214B5A1" w:rsidR="00B40AAD" w:rsidRDefault="00B40AAD" w:rsidP="00F70624">
      <w:pPr>
        <w:spacing w:before="120" w:after="120"/>
        <w:jc w:val="both"/>
        <w:rPr>
          <w:rFonts w:ascii="Arial Narrow" w:hAnsi="Arial Narrow" w:cs="Tahoma"/>
          <w:b/>
          <w:sz w:val="24"/>
          <w:u w:val="single"/>
        </w:rPr>
      </w:pPr>
    </w:p>
    <w:p w14:paraId="0F88B8EF" w14:textId="72B91E77" w:rsidR="00AB5129" w:rsidRDefault="00AB5129" w:rsidP="00F70624">
      <w:pPr>
        <w:spacing w:before="120" w:after="120"/>
        <w:jc w:val="both"/>
        <w:rPr>
          <w:rFonts w:ascii="Arial Narrow" w:hAnsi="Arial Narrow" w:cs="Tahoma"/>
          <w:b/>
          <w:sz w:val="24"/>
          <w:u w:val="single"/>
        </w:rPr>
      </w:pPr>
    </w:p>
    <w:p w14:paraId="42D2B4C4" w14:textId="286D8EA8" w:rsidR="00AB5129" w:rsidRDefault="00AB5129" w:rsidP="00F70624">
      <w:pPr>
        <w:spacing w:before="120" w:after="120"/>
        <w:jc w:val="both"/>
        <w:rPr>
          <w:rFonts w:ascii="Arial Narrow" w:hAnsi="Arial Narrow" w:cs="Tahoma"/>
          <w:b/>
          <w:sz w:val="24"/>
          <w:u w:val="single"/>
        </w:rPr>
      </w:pPr>
    </w:p>
    <w:p w14:paraId="0E069980" w14:textId="2E3B8E81" w:rsidR="00AB5129" w:rsidRDefault="00AB5129" w:rsidP="00F70624">
      <w:pPr>
        <w:spacing w:before="120" w:after="120"/>
        <w:jc w:val="both"/>
        <w:rPr>
          <w:rFonts w:ascii="Arial Narrow" w:hAnsi="Arial Narrow" w:cs="Tahoma"/>
          <w:b/>
          <w:sz w:val="24"/>
          <w:u w:val="single"/>
        </w:rPr>
      </w:pPr>
    </w:p>
    <w:p w14:paraId="3DD6BDE2" w14:textId="723F6AD4" w:rsidR="00AB5129" w:rsidRDefault="00AB5129" w:rsidP="00F70624">
      <w:pPr>
        <w:spacing w:before="120" w:after="120"/>
        <w:jc w:val="both"/>
        <w:rPr>
          <w:rFonts w:ascii="Arial Narrow" w:hAnsi="Arial Narrow" w:cs="Tahoma"/>
          <w:b/>
          <w:sz w:val="24"/>
          <w:u w:val="single"/>
        </w:rPr>
      </w:pPr>
    </w:p>
    <w:p w14:paraId="05F23E28" w14:textId="394730D1" w:rsidR="00AB5129" w:rsidRDefault="00AB5129" w:rsidP="00F70624">
      <w:pPr>
        <w:spacing w:before="120" w:after="120"/>
        <w:jc w:val="both"/>
        <w:rPr>
          <w:rFonts w:ascii="Arial Narrow" w:hAnsi="Arial Narrow" w:cs="Tahoma"/>
          <w:b/>
          <w:sz w:val="24"/>
          <w:u w:val="single"/>
        </w:rPr>
      </w:pPr>
    </w:p>
    <w:p w14:paraId="7B2882CF" w14:textId="5C2F4AF0" w:rsidR="00AB5129" w:rsidRDefault="00AB5129" w:rsidP="00F70624">
      <w:pPr>
        <w:spacing w:before="120" w:after="120"/>
        <w:jc w:val="both"/>
        <w:rPr>
          <w:rFonts w:ascii="Arial Narrow" w:hAnsi="Arial Narrow" w:cs="Tahoma"/>
          <w:b/>
          <w:sz w:val="24"/>
          <w:u w:val="single"/>
        </w:rPr>
      </w:pPr>
    </w:p>
    <w:p w14:paraId="1D5AD040" w14:textId="3FF3F2C7" w:rsidR="00AB5129" w:rsidRDefault="00AB5129" w:rsidP="00F70624">
      <w:pPr>
        <w:spacing w:before="120" w:after="120"/>
        <w:jc w:val="both"/>
        <w:rPr>
          <w:rFonts w:ascii="Arial Narrow" w:hAnsi="Arial Narrow" w:cs="Tahoma"/>
          <w:b/>
          <w:sz w:val="24"/>
          <w:u w:val="single"/>
        </w:rPr>
      </w:pPr>
    </w:p>
    <w:p w14:paraId="0CB599BB" w14:textId="2DD761D1" w:rsidR="00AB5129" w:rsidRDefault="00AB5129" w:rsidP="00F70624">
      <w:pPr>
        <w:spacing w:before="120" w:after="120"/>
        <w:jc w:val="both"/>
        <w:rPr>
          <w:rFonts w:ascii="Arial Narrow" w:hAnsi="Arial Narrow" w:cs="Tahoma"/>
          <w:b/>
          <w:sz w:val="24"/>
          <w:u w:val="single"/>
        </w:rPr>
      </w:pPr>
    </w:p>
    <w:p w14:paraId="3AD06252" w14:textId="6758C3FF" w:rsidR="00AB5129" w:rsidRDefault="00AB5129" w:rsidP="00F70624">
      <w:pPr>
        <w:spacing w:before="120" w:after="120"/>
        <w:jc w:val="both"/>
        <w:rPr>
          <w:rFonts w:ascii="Arial Narrow" w:hAnsi="Arial Narrow" w:cs="Tahoma"/>
          <w:b/>
          <w:sz w:val="24"/>
          <w:u w:val="single"/>
        </w:rPr>
      </w:pPr>
    </w:p>
    <w:p w14:paraId="5363F02B" w14:textId="3C0175FE" w:rsidR="00AB5129" w:rsidRDefault="00AB5129" w:rsidP="00F70624">
      <w:pPr>
        <w:spacing w:before="120" w:after="120"/>
        <w:jc w:val="both"/>
        <w:rPr>
          <w:rFonts w:ascii="Arial Narrow" w:hAnsi="Arial Narrow" w:cs="Tahoma"/>
          <w:b/>
          <w:sz w:val="24"/>
          <w:u w:val="single"/>
        </w:rPr>
      </w:pPr>
    </w:p>
    <w:p w14:paraId="1F1858FB" w14:textId="041A6882" w:rsidR="00AB5129" w:rsidRDefault="00AB5129" w:rsidP="00F70624">
      <w:pPr>
        <w:spacing w:before="120" w:after="120"/>
        <w:jc w:val="both"/>
        <w:rPr>
          <w:rFonts w:ascii="Arial Narrow" w:hAnsi="Arial Narrow" w:cs="Tahoma"/>
          <w:b/>
          <w:sz w:val="24"/>
          <w:u w:val="single"/>
        </w:rPr>
      </w:pPr>
    </w:p>
    <w:p w14:paraId="0427F61B" w14:textId="0C192A1A" w:rsidR="00AB5129" w:rsidRDefault="00AB5129" w:rsidP="00F70624">
      <w:pPr>
        <w:spacing w:before="120" w:after="120"/>
        <w:jc w:val="both"/>
        <w:rPr>
          <w:rFonts w:ascii="Arial Narrow" w:hAnsi="Arial Narrow" w:cs="Tahoma"/>
          <w:b/>
          <w:sz w:val="24"/>
          <w:u w:val="single"/>
        </w:rPr>
      </w:pPr>
    </w:p>
    <w:p w14:paraId="3C70D514" w14:textId="4FAB2B7E" w:rsidR="00AB5129" w:rsidRDefault="00AB5129" w:rsidP="00F70624">
      <w:pPr>
        <w:spacing w:before="120" w:after="120"/>
        <w:jc w:val="both"/>
        <w:rPr>
          <w:rFonts w:ascii="Arial Narrow" w:hAnsi="Arial Narrow" w:cs="Tahoma"/>
          <w:b/>
          <w:sz w:val="24"/>
          <w:u w:val="single"/>
        </w:rPr>
      </w:pPr>
    </w:p>
    <w:p w14:paraId="74B068B2" w14:textId="2EAD7265" w:rsidR="00AB5129" w:rsidRDefault="00AB5129" w:rsidP="00F70624">
      <w:pPr>
        <w:spacing w:before="120" w:after="120"/>
        <w:jc w:val="both"/>
        <w:rPr>
          <w:rFonts w:ascii="Arial Narrow" w:hAnsi="Arial Narrow" w:cs="Tahoma"/>
          <w:b/>
          <w:sz w:val="24"/>
          <w:u w:val="single"/>
        </w:rPr>
      </w:pPr>
    </w:p>
    <w:p w14:paraId="4F0A5EBD" w14:textId="5BE14E87" w:rsidR="00AB5129" w:rsidRDefault="00AB5129" w:rsidP="00F70624">
      <w:pPr>
        <w:spacing w:before="120" w:after="120"/>
        <w:jc w:val="both"/>
        <w:rPr>
          <w:rFonts w:ascii="Arial Narrow" w:hAnsi="Arial Narrow" w:cs="Tahoma"/>
          <w:b/>
          <w:sz w:val="24"/>
          <w:u w:val="single"/>
        </w:rPr>
      </w:pPr>
    </w:p>
    <w:p w14:paraId="6D8E7106" w14:textId="0C92E72C" w:rsidR="00AB5129" w:rsidRDefault="00AB5129" w:rsidP="00F70624">
      <w:pPr>
        <w:spacing w:before="120" w:after="120"/>
        <w:jc w:val="both"/>
        <w:rPr>
          <w:rFonts w:ascii="Arial Narrow" w:hAnsi="Arial Narrow" w:cs="Tahoma"/>
          <w:b/>
          <w:sz w:val="24"/>
          <w:u w:val="single"/>
        </w:rPr>
      </w:pPr>
    </w:p>
    <w:p w14:paraId="7ABB3D5A" w14:textId="7C2D92A3" w:rsidR="00AB5129" w:rsidRDefault="00AB5129" w:rsidP="00F70624">
      <w:pPr>
        <w:spacing w:before="120" w:after="120"/>
        <w:jc w:val="both"/>
        <w:rPr>
          <w:rFonts w:ascii="Arial Narrow" w:hAnsi="Arial Narrow" w:cs="Tahoma"/>
          <w:b/>
          <w:sz w:val="24"/>
          <w:u w:val="single"/>
        </w:rPr>
      </w:pPr>
    </w:p>
    <w:p w14:paraId="7B5F7B9C" w14:textId="19160E61" w:rsidR="00AB5129" w:rsidRDefault="00AB5129" w:rsidP="00F70624">
      <w:pPr>
        <w:spacing w:before="120" w:after="120"/>
        <w:jc w:val="both"/>
        <w:rPr>
          <w:rFonts w:ascii="Arial Narrow" w:hAnsi="Arial Narrow" w:cs="Tahoma"/>
          <w:b/>
          <w:sz w:val="24"/>
          <w:u w:val="single"/>
        </w:rPr>
      </w:pPr>
    </w:p>
    <w:p w14:paraId="7E3258B4" w14:textId="6C81FDCE" w:rsidR="00AB5129" w:rsidRDefault="00AB5129" w:rsidP="00F70624">
      <w:pPr>
        <w:spacing w:before="120" w:after="120"/>
        <w:jc w:val="both"/>
        <w:rPr>
          <w:rFonts w:ascii="Arial Narrow" w:hAnsi="Arial Narrow" w:cs="Tahoma"/>
          <w:b/>
          <w:sz w:val="24"/>
          <w:u w:val="single"/>
        </w:rPr>
      </w:pPr>
    </w:p>
    <w:p w14:paraId="51F2B0F6" w14:textId="667BA136" w:rsidR="00AB5129" w:rsidRDefault="00AB5129" w:rsidP="00F70624">
      <w:pPr>
        <w:spacing w:before="120" w:after="120"/>
        <w:jc w:val="both"/>
        <w:rPr>
          <w:rFonts w:ascii="Arial Narrow" w:hAnsi="Arial Narrow" w:cs="Tahoma"/>
          <w:b/>
          <w:sz w:val="24"/>
          <w:u w:val="single"/>
        </w:rPr>
      </w:pPr>
    </w:p>
    <w:p w14:paraId="2FE47846" w14:textId="6AE6DF3B" w:rsidR="00AB5129" w:rsidRDefault="00AB5129" w:rsidP="00F70624">
      <w:pPr>
        <w:spacing w:before="120" w:after="120"/>
        <w:jc w:val="both"/>
        <w:rPr>
          <w:rFonts w:ascii="Arial Narrow" w:hAnsi="Arial Narrow" w:cs="Tahoma"/>
          <w:b/>
          <w:sz w:val="24"/>
          <w:u w:val="single"/>
        </w:rPr>
      </w:pPr>
    </w:p>
    <w:p w14:paraId="360ED76A" w14:textId="726AD672" w:rsidR="00AB5129" w:rsidRDefault="00AB5129" w:rsidP="00F70624">
      <w:pPr>
        <w:spacing w:before="120" w:after="120"/>
        <w:jc w:val="both"/>
        <w:rPr>
          <w:rFonts w:ascii="Arial Narrow" w:hAnsi="Arial Narrow" w:cs="Tahoma"/>
          <w:b/>
          <w:sz w:val="24"/>
          <w:u w:val="single"/>
        </w:rPr>
      </w:pPr>
    </w:p>
    <w:p w14:paraId="07B1C48F" w14:textId="49CE6037" w:rsidR="00AB5129" w:rsidRDefault="00AB5129" w:rsidP="00F70624">
      <w:pPr>
        <w:spacing w:before="120" w:after="120"/>
        <w:jc w:val="both"/>
        <w:rPr>
          <w:rFonts w:ascii="Arial Narrow" w:hAnsi="Arial Narrow" w:cs="Tahoma"/>
          <w:b/>
          <w:sz w:val="24"/>
          <w:u w:val="single"/>
        </w:rPr>
      </w:pPr>
    </w:p>
    <w:p w14:paraId="0D4DF5A6" w14:textId="02D5A8B7" w:rsidR="00AB5129" w:rsidRDefault="00AB5129" w:rsidP="00F70624">
      <w:pPr>
        <w:spacing w:before="120" w:after="120"/>
        <w:jc w:val="both"/>
        <w:rPr>
          <w:rFonts w:ascii="Arial Narrow" w:hAnsi="Arial Narrow" w:cs="Tahoma"/>
          <w:b/>
          <w:sz w:val="24"/>
          <w:u w:val="single"/>
        </w:rPr>
      </w:pPr>
    </w:p>
    <w:p w14:paraId="59B62BED" w14:textId="3CC00CD3" w:rsidR="00AB5129" w:rsidRDefault="00AB5129" w:rsidP="00F70624">
      <w:pPr>
        <w:spacing w:before="120" w:after="120"/>
        <w:jc w:val="both"/>
        <w:rPr>
          <w:rFonts w:ascii="Arial Narrow" w:hAnsi="Arial Narrow" w:cs="Tahoma"/>
          <w:b/>
          <w:sz w:val="24"/>
          <w:u w:val="single"/>
        </w:rPr>
      </w:pPr>
    </w:p>
    <w:p w14:paraId="2EB8D072" w14:textId="77777777" w:rsidR="00AB5129" w:rsidRPr="00C827CE" w:rsidRDefault="00AB5129" w:rsidP="00F70624">
      <w:pPr>
        <w:spacing w:before="120" w:after="120"/>
        <w:jc w:val="both"/>
        <w:rPr>
          <w:rFonts w:ascii="Arial Narrow" w:hAnsi="Arial Narrow" w:cs="Tahoma"/>
          <w:b/>
          <w:sz w:val="24"/>
          <w:u w:val="single"/>
        </w:rPr>
      </w:pPr>
    </w:p>
    <w:p w14:paraId="7619A00F" w14:textId="41A43EFB" w:rsidR="00FB4442" w:rsidRPr="00FB4442" w:rsidRDefault="00FB4442" w:rsidP="00FB4442">
      <w:pPr>
        <w:spacing w:before="120" w:after="120"/>
        <w:rPr>
          <w:rFonts w:ascii="Arial Narrow" w:hAnsi="Arial Narrow" w:cs="Tahoma"/>
          <w:sz w:val="24"/>
          <w:szCs w:val="24"/>
          <w:lang w:val="fr-CM" w:eastAsia="en-US"/>
        </w:rPr>
      </w:pPr>
    </w:p>
    <w:p w14:paraId="501E43DA" w14:textId="61ECF06E" w:rsidR="00FB4442" w:rsidRPr="00FB4442" w:rsidRDefault="00FB4442" w:rsidP="00FB4442">
      <w:pPr>
        <w:spacing w:before="120" w:after="120"/>
        <w:rPr>
          <w:rFonts w:ascii="Arial Narrow" w:hAnsi="Arial Narrow" w:cs="Tahoma"/>
          <w:sz w:val="24"/>
          <w:szCs w:val="24"/>
          <w:lang w:val="fr-CM" w:eastAsia="en-US"/>
        </w:rPr>
      </w:pPr>
    </w:p>
    <w:p w14:paraId="341DEB52" w14:textId="5ABB14EF" w:rsidR="00FB4442" w:rsidRPr="00FB4442" w:rsidRDefault="00FB4442" w:rsidP="00FB4442">
      <w:pPr>
        <w:tabs>
          <w:tab w:val="center" w:pos="4535"/>
          <w:tab w:val="left" w:pos="6374"/>
        </w:tabs>
        <w:spacing w:before="120" w:after="120"/>
        <w:rPr>
          <w:rFonts w:ascii="Arial Narrow" w:hAnsi="Arial Narrow" w:cs="Tahoma"/>
          <w:b/>
          <w:bCs/>
          <w:spacing w:val="-100"/>
          <w:sz w:val="36"/>
          <w:szCs w:val="36"/>
          <w:lang w:val="fr-CM" w:eastAsia="en-US"/>
        </w:rPr>
      </w:pPr>
      <w:r w:rsidRPr="00FB4442">
        <w:rPr>
          <w:rFonts w:ascii="Arial Narrow" w:hAnsi="Arial Narrow" w:cs="Tahoma"/>
          <w:b/>
          <w:bCs/>
          <w:spacing w:val="-100"/>
          <w:sz w:val="36"/>
          <w:szCs w:val="36"/>
          <w:lang w:val="fr-CM" w:eastAsia="en-US"/>
        </w:rPr>
        <w:tab/>
      </w:r>
      <w:r w:rsidRPr="00FB4442">
        <w:rPr>
          <w:rFonts w:ascii="Arial Narrow" w:hAnsi="Arial Narrow" w:cs="Tahoma"/>
          <w:b/>
          <w:bCs/>
          <w:spacing w:val="-100"/>
          <w:sz w:val="36"/>
          <w:szCs w:val="36"/>
          <w:lang w:val="fr-CM" w:eastAsia="en-US"/>
        </w:rPr>
        <w:tab/>
      </w:r>
    </w:p>
    <w:p w14:paraId="7AD97C8E" w14:textId="7C7CF9EE" w:rsidR="00FB4442" w:rsidRPr="00FB4442" w:rsidRDefault="00FB4442" w:rsidP="004F75A6">
      <w:pPr>
        <w:spacing w:before="120" w:after="120"/>
        <w:jc w:val="center"/>
        <w:rPr>
          <w:rFonts w:ascii="Arial Narrow" w:hAnsi="Arial Narrow" w:cs="Tahoma"/>
          <w:b/>
          <w:bCs/>
          <w:spacing w:val="-100"/>
          <w:sz w:val="36"/>
          <w:szCs w:val="36"/>
          <w:lang w:val="fr-CM" w:eastAsia="en-US"/>
        </w:rPr>
      </w:pPr>
    </w:p>
    <w:p w14:paraId="048C56A4" w14:textId="77777777" w:rsidR="00FB4442" w:rsidRPr="00FB4442" w:rsidRDefault="00FB4442" w:rsidP="00FB4442">
      <w:pPr>
        <w:spacing w:before="120" w:after="120"/>
        <w:rPr>
          <w:rFonts w:ascii="Arial Narrow" w:hAnsi="Arial Narrow" w:cs="Tahoma"/>
          <w:b/>
          <w:bCs/>
          <w:spacing w:val="-100"/>
          <w:sz w:val="36"/>
          <w:szCs w:val="36"/>
          <w:lang w:val="fr-CM" w:eastAsia="en-US"/>
        </w:rPr>
      </w:pPr>
    </w:p>
    <w:p w14:paraId="79D7E244" w14:textId="77777777" w:rsidR="00D714DD" w:rsidRDefault="00D714DD" w:rsidP="00FB4442">
      <w:pPr>
        <w:jc w:val="center"/>
        <w:rPr>
          <w:rFonts w:ascii="Arial Narrow" w:hAnsi="Arial Narrow"/>
          <w:b/>
          <w:sz w:val="32"/>
          <w:szCs w:val="28"/>
          <w:lang w:eastAsia="en-US"/>
        </w:rPr>
      </w:pPr>
    </w:p>
    <w:p w14:paraId="4797D21C" w14:textId="0D4E3AD8" w:rsidR="00D714DD" w:rsidRDefault="00D714DD" w:rsidP="00FB4442">
      <w:pPr>
        <w:jc w:val="center"/>
        <w:rPr>
          <w:rFonts w:ascii="Arial Narrow" w:hAnsi="Arial Narrow"/>
          <w:b/>
          <w:sz w:val="32"/>
          <w:szCs w:val="28"/>
          <w:lang w:eastAsia="en-US"/>
        </w:rPr>
      </w:pPr>
    </w:p>
    <w:p w14:paraId="0D3433AF" w14:textId="77777777" w:rsidR="00D714DD" w:rsidRDefault="00D714DD" w:rsidP="00FB4442">
      <w:pPr>
        <w:jc w:val="center"/>
        <w:rPr>
          <w:rFonts w:ascii="Arial Narrow" w:hAnsi="Arial Narrow"/>
          <w:b/>
          <w:sz w:val="32"/>
          <w:szCs w:val="28"/>
          <w:lang w:eastAsia="en-US"/>
        </w:rPr>
      </w:pPr>
    </w:p>
    <w:p w14:paraId="1D59D4F2" w14:textId="77777777" w:rsidR="00FB4442" w:rsidRPr="00FB4442" w:rsidRDefault="00FB4442" w:rsidP="00FB4442">
      <w:pPr>
        <w:spacing w:before="120" w:after="120"/>
        <w:rPr>
          <w:rFonts w:ascii="Arial Narrow" w:hAnsi="Arial Narrow" w:cs="Tahoma"/>
          <w:sz w:val="24"/>
          <w:szCs w:val="24"/>
          <w:lang w:val="fr-CM" w:eastAsia="en-US"/>
        </w:rPr>
      </w:pPr>
    </w:p>
    <w:p w14:paraId="1A4B0FA0" w14:textId="77777777" w:rsidR="00FB4442" w:rsidRDefault="00FB4442" w:rsidP="00FB4442">
      <w:pPr>
        <w:spacing w:before="120" w:after="120"/>
        <w:rPr>
          <w:rFonts w:ascii="Arial Narrow" w:hAnsi="Arial Narrow" w:cs="Tahoma"/>
          <w:sz w:val="24"/>
          <w:szCs w:val="24"/>
          <w:lang w:val="fr-CM" w:eastAsia="en-US"/>
        </w:rPr>
      </w:pPr>
    </w:p>
    <w:p w14:paraId="59D09F6D" w14:textId="77777777" w:rsidR="0039211B" w:rsidRDefault="0039211B" w:rsidP="00FB4442">
      <w:pPr>
        <w:spacing w:before="120" w:after="120"/>
        <w:rPr>
          <w:rFonts w:ascii="Arial Narrow" w:hAnsi="Arial Narrow" w:cs="Tahoma"/>
          <w:sz w:val="24"/>
          <w:szCs w:val="24"/>
          <w:lang w:val="fr-CM" w:eastAsia="en-US"/>
        </w:rPr>
      </w:pPr>
    </w:p>
    <w:p w14:paraId="0C66BE69" w14:textId="77777777" w:rsidR="0039211B" w:rsidRDefault="0039211B" w:rsidP="00FB4442">
      <w:pPr>
        <w:spacing w:before="120" w:after="120"/>
        <w:rPr>
          <w:rFonts w:ascii="Arial Narrow" w:hAnsi="Arial Narrow" w:cs="Tahoma"/>
          <w:sz w:val="24"/>
          <w:szCs w:val="24"/>
          <w:lang w:val="fr-CM" w:eastAsia="en-US"/>
        </w:rPr>
      </w:pPr>
    </w:p>
    <w:p w14:paraId="5CA38188" w14:textId="77777777" w:rsidR="0039211B" w:rsidRDefault="0039211B" w:rsidP="00FB4442">
      <w:pPr>
        <w:spacing w:before="120" w:after="120"/>
        <w:rPr>
          <w:rFonts w:ascii="Arial Narrow" w:hAnsi="Arial Narrow" w:cs="Tahoma"/>
          <w:sz w:val="24"/>
          <w:szCs w:val="24"/>
          <w:lang w:val="fr-CM" w:eastAsia="en-US"/>
        </w:rPr>
      </w:pPr>
    </w:p>
    <w:p w14:paraId="07AD31E0" w14:textId="77777777" w:rsidR="0039211B" w:rsidRDefault="0039211B" w:rsidP="00FB4442">
      <w:pPr>
        <w:spacing w:before="120" w:after="120"/>
        <w:rPr>
          <w:rFonts w:ascii="Arial Narrow" w:hAnsi="Arial Narrow" w:cs="Tahoma"/>
          <w:sz w:val="24"/>
          <w:szCs w:val="24"/>
          <w:lang w:val="fr-CM" w:eastAsia="en-US"/>
        </w:rPr>
      </w:pPr>
    </w:p>
    <w:p w14:paraId="1A5F0E55" w14:textId="77777777" w:rsidR="0039211B" w:rsidRDefault="0039211B" w:rsidP="00FB4442">
      <w:pPr>
        <w:spacing w:before="120" w:after="120"/>
        <w:rPr>
          <w:rFonts w:ascii="Arial Narrow" w:hAnsi="Arial Narrow" w:cs="Tahoma"/>
          <w:sz w:val="24"/>
          <w:szCs w:val="24"/>
          <w:lang w:val="fr-CM" w:eastAsia="en-US"/>
        </w:rPr>
      </w:pPr>
    </w:p>
    <w:p w14:paraId="4BB58FF2" w14:textId="77777777" w:rsidR="0039211B" w:rsidRDefault="0039211B" w:rsidP="00FB4442">
      <w:pPr>
        <w:spacing w:before="120" w:after="120"/>
        <w:rPr>
          <w:rFonts w:ascii="Arial Narrow" w:hAnsi="Arial Narrow" w:cs="Tahoma"/>
          <w:sz w:val="24"/>
          <w:szCs w:val="24"/>
          <w:lang w:val="fr-CM" w:eastAsia="en-US"/>
        </w:rPr>
      </w:pPr>
    </w:p>
    <w:p w14:paraId="0F60122E" w14:textId="77777777" w:rsidR="0039211B" w:rsidRDefault="0039211B" w:rsidP="00FB4442">
      <w:pPr>
        <w:spacing w:before="120" w:after="120"/>
        <w:rPr>
          <w:rFonts w:ascii="Arial Narrow" w:hAnsi="Arial Narrow" w:cs="Tahoma"/>
          <w:sz w:val="24"/>
          <w:szCs w:val="24"/>
          <w:lang w:val="fr-CM" w:eastAsia="en-US"/>
        </w:rPr>
      </w:pPr>
    </w:p>
    <w:p w14:paraId="73A62B53" w14:textId="77777777" w:rsidR="0039211B" w:rsidRDefault="0039211B" w:rsidP="00FB4442">
      <w:pPr>
        <w:spacing w:before="120" w:after="120"/>
        <w:rPr>
          <w:rFonts w:ascii="Arial Narrow" w:hAnsi="Arial Narrow" w:cs="Tahoma"/>
          <w:sz w:val="24"/>
          <w:szCs w:val="24"/>
          <w:lang w:val="fr-CM" w:eastAsia="en-US"/>
        </w:rPr>
      </w:pPr>
    </w:p>
    <w:p w14:paraId="48D90D55" w14:textId="77777777" w:rsidR="0039211B" w:rsidRPr="00FB4442" w:rsidRDefault="0039211B" w:rsidP="00FB4442">
      <w:pPr>
        <w:spacing w:before="120" w:after="120"/>
        <w:rPr>
          <w:rFonts w:ascii="Arial Narrow" w:hAnsi="Arial Narrow" w:cs="Tahoma"/>
          <w:sz w:val="24"/>
          <w:szCs w:val="24"/>
          <w:lang w:val="fr-CM" w:eastAsia="en-US"/>
        </w:rPr>
      </w:pPr>
    </w:p>
    <w:p w14:paraId="4CA31A15" w14:textId="77777777" w:rsidR="00FB4442" w:rsidRPr="00FB4442" w:rsidRDefault="00FB4442" w:rsidP="00FB4442">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191" w:name="_Toc91509147"/>
      <w:r w:rsidRPr="00FB4442">
        <w:rPr>
          <w:rFonts w:ascii="Arial Narrow" w:eastAsia="Arial Unicode MS" w:hAnsi="Arial Narrow" w:cs="Tahoma"/>
          <w:b/>
          <w:bCs/>
          <w:caps/>
          <w:sz w:val="48"/>
          <w:szCs w:val="48"/>
          <w:lang w:val="fr-CM"/>
        </w:rPr>
        <w:t>Pièce N° 3: REGLEMENT PARTICULIER DE L’APPEL D’OFFRES (RPAO)</w:t>
      </w:r>
      <w:bookmarkEnd w:id="191"/>
    </w:p>
    <w:p w14:paraId="42B4DB93" w14:textId="77777777" w:rsidR="00FB4442" w:rsidRDefault="00FB4442">
      <w:pPr>
        <w:rPr>
          <w:rFonts w:ascii="Arial Narrow" w:hAnsi="Arial Narrow" w:cs="Tahoma"/>
          <w:b/>
          <w:i/>
          <w:sz w:val="24"/>
          <w:lang w:val="fr-CM"/>
        </w:rPr>
      </w:pPr>
      <w:r>
        <w:rPr>
          <w:rFonts w:ascii="Arial Narrow" w:hAnsi="Arial Narrow" w:cs="Tahoma"/>
          <w:b/>
          <w:i/>
          <w:sz w:val="24"/>
          <w:lang w:val="fr-CM"/>
        </w:rPr>
        <w:br w:type="page"/>
      </w:r>
    </w:p>
    <w:p w14:paraId="74C3CAA4" w14:textId="6C66E6E5" w:rsidR="00345883" w:rsidRDefault="00345883" w:rsidP="00A63531">
      <w:pPr>
        <w:spacing w:before="120" w:after="120"/>
        <w:rPr>
          <w:rFonts w:ascii="Arial Narrow" w:hAnsi="Arial Narrow" w:cs="Tahoma"/>
          <w:b/>
          <w:i/>
        </w:rPr>
      </w:pPr>
      <w:r w:rsidRPr="00A63531">
        <w:rPr>
          <w:rFonts w:ascii="Arial Narrow" w:hAnsi="Arial Narrow" w:cs="Tahoma"/>
          <w:b/>
          <w:i/>
          <w:sz w:val="24"/>
        </w:rPr>
        <w:lastRenderedPageBreak/>
        <w:t>En cas de conflit, les dispositions ci-après prévalent sur celles</w:t>
      </w:r>
      <w:r w:rsidR="00A63531" w:rsidRPr="00A63531">
        <w:rPr>
          <w:rFonts w:ascii="Arial Narrow" w:hAnsi="Arial Narrow" w:cs="Tahoma"/>
          <w:b/>
          <w:i/>
          <w:sz w:val="24"/>
        </w:rPr>
        <w:t xml:space="preserve"> </w:t>
      </w:r>
      <w:r w:rsidRPr="00A63531">
        <w:rPr>
          <w:rFonts w:ascii="Arial Narrow" w:hAnsi="Arial Narrow" w:cs="Tahoma"/>
          <w:b/>
          <w:i/>
          <w:sz w:val="24"/>
        </w:rPr>
        <w:t>du R</w:t>
      </w:r>
      <w:r w:rsidR="000E73A1" w:rsidRPr="00A63531">
        <w:rPr>
          <w:rFonts w:ascii="Arial Narrow" w:hAnsi="Arial Narrow" w:cs="Tahoma"/>
          <w:b/>
          <w:i/>
          <w:sz w:val="24"/>
        </w:rPr>
        <w:t xml:space="preserve">èglement </w:t>
      </w:r>
      <w:r w:rsidRPr="00A63531">
        <w:rPr>
          <w:rFonts w:ascii="Arial Narrow" w:hAnsi="Arial Narrow" w:cs="Tahoma"/>
          <w:b/>
          <w:i/>
          <w:sz w:val="24"/>
        </w:rPr>
        <w:t>G</w:t>
      </w:r>
      <w:r w:rsidR="000E73A1" w:rsidRPr="00A63531">
        <w:rPr>
          <w:rFonts w:ascii="Arial Narrow" w:hAnsi="Arial Narrow" w:cs="Tahoma"/>
          <w:b/>
          <w:i/>
          <w:sz w:val="24"/>
        </w:rPr>
        <w:t>énéral de l’</w:t>
      </w:r>
      <w:r w:rsidRPr="00A63531">
        <w:rPr>
          <w:rFonts w:ascii="Arial Narrow" w:hAnsi="Arial Narrow" w:cs="Tahoma"/>
          <w:b/>
          <w:i/>
          <w:sz w:val="24"/>
        </w:rPr>
        <w:t>A</w:t>
      </w:r>
      <w:r w:rsidR="000E73A1" w:rsidRPr="00A63531">
        <w:rPr>
          <w:rFonts w:ascii="Arial Narrow" w:hAnsi="Arial Narrow" w:cs="Tahoma"/>
          <w:b/>
          <w:i/>
          <w:sz w:val="24"/>
        </w:rPr>
        <w:t>ppel d’</w:t>
      </w:r>
      <w:r w:rsidRPr="00A63531">
        <w:rPr>
          <w:rFonts w:ascii="Arial Narrow" w:hAnsi="Arial Narrow" w:cs="Tahoma"/>
          <w:b/>
          <w:i/>
          <w:sz w:val="24"/>
        </w:rPr>
        <w:t>O</w:t>
      </w:r>
      <w:r w:rsidR="000E73A1" w:rsidRPr="00A63531">
        <w:rPr>
          <w:rFonts w:ascii="Arial Narrow" w:hAnsi="Arial Narrow" w:cs="Tahoma"/>
          <w:b/>
          <w:i/>
          <w:sz w:val="24"/>
        </w:rPr>
        <w:t>ffres</w:t>
      </w:r>
      <w:r w:rsidRPr="00A63531">
        <w:rPr>
          <w:rFonts w:ascii="Arial Narrow" w:hAnsi="Arial Narrow" w:cs="Tahoma"/>
          <w:b/>
          <w:i/>
        </w:rPr>
        <w:t>.</w:t>
      </w:r>
    </w:p>
    <w:p w14:paraId="36180D34" w14:textId="77777777" w:rsidR="00A63531" w:rsidRPr="00A63531" w:rsidRDefault="00A63531" w:rsidP="00A63531">
      <w:pPr>
        <w:spacing w:before="120" w:after="120"/>
        <w:rPr>
          <w:rFonts w:ascii="Arial Narrow" w:hAnsi="Arial Narrow" w:cs="Tahoma"/>
          <w:b/>
          <w:i/>
          <w:sz w:val="24"/>
        </w:rPr>
      </w:pPr>
    </w:p>
    <w:p w14:paraId="1641E333" w14:textId="77777777" w:rsidR="00296185" w:rsidRPr="00C827CE" w:rsidRDefault="00296185" w:rsidP="00296185">
      <w:pPr>
        <w:jc w:val="both"/>
        <w:rPr>
          <w:rFonts w:ascii="Arial Narrow" w:hAnsi="Arial Narrow" w:cs="Tahoma"/>
          <w:b/>
        </w:rPr>
      </w:pPr>
      <w:r w:rsidRPr="00C827CE">
        <w:rPr>
          <w:rFonts w:ascii="Arial Narrow" w:hAnsi="Arial Narrow" w:cs="Tahoma"/>
          <w:b/>
        </w:rPr>
        <w:t>SOMMAIRE</w:t>
      </w:r>
    </w:p>
    <w:p w14:paraId="78B5EB79" w14:textId="77777777" w:rsidR="001C01DE" w:rsidRPr="00C827CE" w:rsidRDefault="001C01DE" w:rsidP="00296185">
      <w:pPr>
        <w:jc w:val="both"/>
        <w:rPr>
          <w:rFonts w:ascii="Arial Narrow" w:hAnsi="Arial Narrow" w:cs="Tahoma"/>
          <w:b/>
        </w:rPr>
      </w:pPr>
    </w:p>
    <w:p w14:paraId="761779E3" w14:textId="77777777" w:rsidR="00296185" w:rsidRPr="00C827CE" w:rsidRDefault="00296185" w:rsidP="00204081">
      <w:pPr>
        <w:tabs>
          <w:tab w:val="num" w:pos="426"/>
        </w:tabs>
        <w:spacing w:line="276" w:lineRule="auto"/>
        <w:jc w:val="both"/>
        <w:rPr>
          <w:rFonts w:ascii="Arial Narrow" w:hAnsi="Arial Narrow" w:cs="Tahoma"/>
        </w:rPr>
      </w:pPr>
      <w:r w:rsidRPr="00C827CE">
        <w:rPr>
          <w:rFonts w:ascii="Arial Narrow" w:hAnsi="Arial Narrow" w:cs="Tahoma"/>
          <w:b/>
          <w:bCs/>
        </w:rPr>
        <w:t>Généralités</w:t>
      </w:r>
      <w:r w:rsidRPr="00C827CE">
        <w:rPr>
          <w:rFonts w:ascii="Arial Narrow" w:hAnsi="Arial Narrow" w:cs="Tahoma"/>
          <w:b/>
          <w:bCs/>
          <w:spacing w:val="-4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C827CE" w14:paraId="020C8F8D" w14:textId="77777777" w:rsidTr="00B8209E">
        <w:trPr>
          <w:trHeight w:hRule="exact" w:val="227"/>
        </w:trPr>
        <w:tc>
          <w:tcPr>
            <w:tcW w:w="1047" w:type="dxa"/>
          </w:tcPr>
          <w:p w14:paraId="7DAC0042"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w:t>
            </w:r>
            <w:r w:rsidR="001C01DE" w:rsidRPr="00C827CE">
              <w:rPr>
                <w:rFonts w:ascii="Arial Narrow" w:hAnsi="Arial Narrow" w:cs="Tahoma"/>
              </w:rPr>
              <w:t> :</w:t>
            </w:r>
          </w:p>
        </w:tc>
        <w:tc>
          <w:tcPr>
            <w:tcW w:w="7118" w:type="dxa"/>
          </w:tcPr>
          <w:p w14:paraId="4A92DB7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Objet de l’Appel d’Offres. . . . . . . . . . . . . . . . . . . . . . . . . . . . . . . . . . . . . . . . . . . . . . . . . . . . . . . . . . . . . . .. . . . . . . . . . . . . . . . . . . . . . . . . . . . . . . . . . . . . . . . . . . . . . . . . . . . . . . . . . . . . . . .</w:t>
            </w:r>
          </w:p>
        </w:tc>
        <w:tc>
          <w:tcPr>
            <w:tcW w:w="1134" w:type="dxa"/>
            <w:vAlign w:val="center"/>
          </w:tcPr>
          <w:p w14:paraId="7EFB197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0E80FA6F" w14:textId="77777777" w:rsidTr="00B8209E">
        <w:trPr>
          <w:trHeight w:hRule="exact" w:val="227"/>
        </w:trPr>
        <w:tc>
          <w:tcPr>
            <w:tcW w:w="1047" w:type="dxa"/>
          </w:tcPr>
          <w:p w14:paraId="36EBB305"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w:t>
            </w:r>
            <w:r w:rsidR="001C01DE" w:rsidRPr="00C827CE">
              <w:rPr>
                <w:rFonts w:ascii="Arial Narrow" w:hAnsi="Arial Narrow" w:cs="Tahoma"/>
              </w:rPr>
              <w:t> :</w:t>
            </w:r>
          </w:p>
        </w:tc>
        <w:tc>
          <w:tcPr>
            <w:tcW w:w="7118" w:type="dxa"/>
          </w:tcPr>
          <w:p w14:paraId="0B3F9366"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Délai d’exécution</w:t>
            </w:r>
            <w:r w:rsidR="001C01DE" w:rsidRPr="00C827CE">
              <w:rPr>
                <w:rFonts w:ascii="Arial Narrow" w:hAnsi="Arial Narrow" w:cs="Tahoma"/>
              </w:rPr>
              <w:t xml:space="preserve"> ………………………………………………………………………………………</w:t>
            </w:r>
          </w:p>
        </w:tc>
        <w:tc>
          <w:tcPr>
            <w:tcW w:w="1134" w:type="dxa"/>
            <w:vAlign w:val="center"/>
          </w:tcPr>
          <w:p w14:paraId="21066C99"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08239998" w14:textId="77777777" w:rsidTr="00B8209E">
        <w:trPr>
          <w:trHeight w:hRule="exact" w:val="227"/>
        </w:trPr>
        <w:tc>
          <w:tcPr>
            <w:tcW w:w="1047" w:type="dxa"/>
          </w:tcPr>
          <w:p w14:paraId="0514276E"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w:t>
            </w:r>
            <w:r w:rsidR="001C01DE" w:rsidRPr="00C827CE">
              <w:rPr>
                <w:rFonts w:ascii="Arial Narrow" w:hAnsi="Arial Narrow" w:cs="Tahoma"/>
              </w:rPr>
              <w:t> :</w:t>
            </w:r>
          </w:p>
        </w:tc>
        <w:tc>
          <w:tcPr>
            <w:tcW w:w="7118" w:type="dxa"/>
          </w:tcPr>
          <w:p w14:paraId="713955CA" w14:textId="77777777" w:rsidR="00296185" w:rsidRPr="00C827CE" w:rsidRDefault="00A45C57"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Financement .</w:t>
            </w:r>
            <w:r w:rsidR="00296185" w:rsidRPr="00C827CE">
              <w:rPr>
                <w:rFonts w:ascii="Arial Narrow" w:hAnsi="Arial Narrow" w:cs="Tahoma"/>
              </w:rPr>
              <w:t xml:space="preserve"> . . . . . . . . . . . . . . . . . . </w:t>
            </w:r>
            <w:r w:rsidR="001C01DE" w:rsidRPr="00C827CE">
              <w:rPr>
                <w:rFonts w:ascii="Arial Narrow" w:hAnsi="Arial Narrow" w:cs="Tahoma"/>
              </w:rPr>
              <w:t>……………………..</w:t>
            </w:r>
            <w:r w:rsidR="00296185" w:rsidRPr="00C827CE">
              <w:rPr>
                <w:rFonts w:ascii="Arial Narrow" w:hAnsi="Arial Narrow" w:cs="Tahoma"/>
              </w:rPr>
              <w:t>. . .. . . . . . . . . . . . . . .</w:t>
            </w:r>
          </w:p>
        </w:tc>
        <w:tc>
          <w:tcPr>
            <w:tcW w:w="1134" w:type="dxa"/>
            <w:vAlign w:val="center"/>
          </w:tcPr>
          <w:p w14:paraId="3F9D1461"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4111539B" w14:textId="77777777" w:rsidTr="00B8209E">
        <w:trPr>
          <w:trHeight w:hRule="exact" w:val="227"/>
        </w:trPr>
        <w:tc>
          <w:tcPr>
            <w:tcW w:w="1047" w:type="dxa"/>
          </w:tcPr>
          <w:p w14:paraId="58C81337"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4</w:t>
            </w:r>
            <w:r w:rsidR="001C01DE" w:rsidRPr="00C827CE">
              <w:rPr>
                <w:rFonts w:ascii="Arial Narrow" w:hAnsi="Arial Narrow" w:cs="Tahoma"/>
              </w:rPr>
              <w:t> :</w:t>
            </w:r>
          </w:p>
        </w:tc>
        <w:tc>
          <w:tcPr>
            <w:tcW w:w="7118" w:type="dxa"/>
          </w:tcPr>
          <w:p w14:paraId="0E960B43"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Fraude et corruption. . . . . . . . . . .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14:paraId="2D3ABA7F"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02122466" w14:textId="77777777" w:rsidTr="00B8209E">
        <w:trPr>
          <w:trHeight w:hRule="exact" w:val="227"/>
        </w:trPr>
        <w:tc>
          <w:tcPr>
            <w:tcW w:w="1047" w:type="dxa"/>
          </w:tcPr>
          <w:p w14:paraId="50C1475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w w:val="95"/>
              </w:rPr>
              <w:t>Article</w:t>
            </w:r>
            <w:r w:rsidR="001C01DE" w:rsidRPr="00C827CE">
              <w:rPr>
                <w:rFonts w:ascii="Arial Narrow" w:hAnsi="Arial Narrow" w:cs="Tahoma"/>
                <w:w w:val="95"/>
              </w:rPr>
              <w:t xml:space="preserve"> </w:t>
            </w:r>
            <w:r w:rsidRPr="00C827CE">
              <w:rPr>
                <w:rFonts w:ascii="Arial Narrow" w:hAnsi="Arial Narrow" w:cs="Tahoma"/>
                <w:w w:val="95"/>
              </w:rPr>
              <w:t>5</w:t>
            </w:r>
            <w:r w:rsidR="001C01DE" w:rsidRPr="00C827CE">
              <w:rPr>
                <w:rFonts w:ascii="Arial Narrow" w:hAnsi="Arial Narrow" w:cs="Tahoma"/>
                <w:w w:val="95"/>
              </w:rPr>
              <w:t> :</w:t>
            </w:r>
          </w:p>
        </w:tc>
        <w:tc>
          <w:tcPr>
            <w:tcW w:w="7118" w:type="dxa"/>
          </w:tcPr>
          <w:p w14:paraId="21DB7D66"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Candidats admis à </w:t>
            </w:r>
            <w:r w:rsidR="00A45C57" w:rsidRPr="00C827CE">
              <w:rPr>
                <w:rFonts w:ascii="Arial Narrow" w:hAnsi="Arial Narrow" w:cs="Tahoma"/>
              </w:rPr>
              <w:t>concourir .</w:t>
            </w:r>
            <w:r w:rsidRPr="00C827CE">
              <w:rPr>
                <w:rFonts w:ascii="Arial Narrow" w:hAnsi="Arial Narrow" w:cs="Tahoma"/>
              </w:rPr>
              <w:t xml:space="preserve"> . . . . . . . . .. . </w:t>
            </w:r>
            <w:r w:rsidR="001C01DE" w:rsidRPr="00C827CE">
              <w:rPr>
                <w:rFonts w:ascii="Arial Narrow" w:hAnsi="Arial Narrow" w:cs="Tahoma"/>
              </w:rPr>
              <w:t>…………………………….</w:t>
            </w:r>
            <w:r w:rsidRPr="00C827CE">
              <w:rPr>
                <w:rFonts w:ascii="Arial Narrow" w:hAnsi="Arial Narrow" w:cs="Tahoma"/>
              </w:rPr>
              <w:t>. . . . . . . . . .</w:t>
            </w:r>
          </w:p>
        </w:tc>
        <w:tc>
          <w:tcPr>
            <w:tcW w:w="1134" w:type="dxa"/>
            <w:vAlign w:val="center"/>
          </w:tcPr>
          <w:p w14:paraId="7C6677E2"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r w:rsidR="00296185" w:rsidRPr="00C827CE" w14:paraId="15C448A1" w14:textId="77777777" w:rsidTr="00B8209E">
        <w:trPr>
          <w:trHeight w:hRule="exact" w:val="227"/>
        </w:trPr>
        <w:tc>
          <w:tcPr>
            <w:tcW w:w="1047" w:type="dxa"/>
          </w:tcPr>
          <w:p w14:paraId="0D0B03F2"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6</w:t>
            </w:r>
            <w:r w:rsidR="001C01DE" w:rsidRPr="00C827CE">
              <w:rPr>
                <w:rFonts w:ascii="Arial Narrow" w:hAnsi="Arial Narrow" w:cs="Tahoma"/>
              </w:rPr>
              <w:t> :</w:t>
            </w:r>
          </w:p>
        </w:tc>
        <w:tc>
          <w:tcPr>
            <w:tcW w:w="7118" w:type="dxa"/>
          </w:tcPr>
          <w:p w14:paraId="7AA318CE" w14:textId="77777777" w:rsidR="00296185" w:rsidRPr="00C827CE" w:rsidRDefault="00A45C57"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Matériaux, matériels</w:t>
            </w:r>
            <w:r w:rsidR="00296185" w:rsidRPr="00C827CE">
              <w:rPr>
                <w:rFonts w:ascii="Arial Narrow" w:hAnsi="Arial Narrow" w:cs="Tahoma"/>
              </w:rPr>
              <w:t>, fournitures, équipements et services autorisés. . ..</w:t>
            </w:r>
          </w:p>
        </w:tc>
        <w:tc>
          <w:tcPr>
            <w:tcW w:w="1134" w:type="dxa"/>
            <w:vAlign w:val="center"/>
          </w:tcPr>
          <w:p w14:paraId="5DFB8904" w14:textId="77777777" w:rsidR="00296185" w:rsidRPr="00C827CE" w:rsidRDefault="00B8209E" w:rsidP="00B8209E">
            <w:pPr>
              <w:widowControl w:val="0"/>
              <w:autoSpaceDE w:val="0"/>
              <w:autoSpaceDN w:val="0"/>
              <w:adjustRightInd w:val="0"/>
              <w:spacing w:line="276" w:lineRule="auto"/>
              <w:ind w:left="200" w:right="-27"/>
              <w:jc w:val="center"/>
              <w:rPr>
                <w:rFonts w:ascii="Arial Narrow" w:hAnsi="Arial Narrow" w:cs="Tahoma"/>
              </w:rPr>
            </w:pPr>
            <w:r w:rsidRPr="00C827CE">
              <w:rPr>
                <w:rFonts w:ascii="Arial Narrow" w:hAnsi="Arial Narrow" w:cs="Tahoma"/>
              </w:rPr>
              <w:t>11</w:t>
            </w:r>
          </w:p>
        </w:tc>
      </w:tr>
      <w:tr w:rsidR="00296185" w:rsidRPr="00C827CE" w14:paraId="3403D75F" w14:textId="77777777" w:rsidTr="00B8209E">
        <w:trPr>
          <w:trHeight w:hRule="exact" w:val="227"/>
        </w:trPr>
        <w:tc>
          <w:tcPr>
            <w:tcW w:w="1047" w:type="dxa"/>
          </w:tcPr>
          <w:p w14:paraId="26230ABA"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7</w:t>
            </w:r>
            <w:r w:rsidR="001C01DE" w:rsidRPr="00C827CE">
              <w:rPr>
                <w:rFonts w:ascii="Arial Narrow" w:hAnsi="Arial Narrow" w:cs="Tahoma"/>
              </w:rPr>
              <w:t> :</w:t>
            </w:r>
          </w:p>
        </w:tc>
        <w:tc>
          <w:tcPr>
            <w:tcW w:w="7118" w:type="dxa"/>
          </w:tcPr>
          <w:p w14:paraId="295F4AE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Qualification du Soumissionnaire. . </w:t>
            </w:r>
            <w:r w:rsidR="001C01DE" w:rsidRPr="00C827CE">
              <w:rPr>
                <w:rFonts w:ascii="Arial Narrow" w:hAnsi="Arial Narrow" w:cs="Tahoma"/>
              </w:rPr>
              <w:t>……………….……………………….</w:t>
            </w:r>
            <w:r w:rsidRPr="00C827CE">
              <w:rPr>
                <w:rFonts w:ascii="Arial Narrow" w:hAnsi="Arial Narrow" w:cs="Tahoma"/>
              </w:rPr>
              <w:t xml:space="preserve"> . .. .. . . . . .. .</w:t>
            </w:r>
          </w:p>
        </w:tc>
        <w:tc>
          <w:tcPr>
            <w:tcW w:w="1134" w:type="dxa"/>
            <w:vAlign w:val="center"/>
          </w:tcPr>
          <w:p w14:paraId="47CA394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r w:rsidR="00296185" w:rsidRPr="00C827CE" w14:paraId="14202386" w14:textId="77777777" w:rsidTr="00B8209E">
        <w:trPr>
          <w:trHeight w:hRule="exact" w:val="227"/>
        </w:trPr>
        <w:tc>
          <w:tcPr>
            <w:tcW w:w="1047" w:type="dxa"/>
          </w:tcPr>
          <w:p w14:paraId="126A200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8</w:t>
            </w:r>
            <w:r w:rsidR="001C01DE" w:rsidRPr="00C827CE">
              <w:rPr>
                <w:rFonts w:ascii="Arial Narrow" w:hAnsi="Arial Narrow" w:cs="Tahoma"/>
              </w:rPr>
              <w:t> :</w:t>
            </w:r>
          </w:p>
        </w:tc>
        <w:tc>
          <w:tcPr>
            <w:tcW w:w="7118" w:type="dxa"/>
          </w:tcPr>
          <w:p w14:paraId="0C5C193F"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Visite </w:t>
            </w:r>
            <w:r w:rsidR="004E2DF4" w:rsidRPr="00C827CE">
              <w:rPr>
                <w:rFonts w:ascii="Arial Narrow" w:hAnsi="Arial Narrow" w:cs="Tahoma"/>
              </w:rPr>
              <w:t>des</w:t>
            </w:r>
            <w:r w:rsidRPr="00C827CE">
              <w:rPr>
                <w:rFonts w:ascii="Arial Narrow" w:hAnsi="Arial Narrow" w:cs="Tahoma"/>
              </w:rPr>
              <w:t xml:space="preserve"> site</w:t>
            </w:r>
            <w:r w:rsidR="004E2DF4" w:rsidRPr="00C827CE">
              <w:rPr>
                <w:rFonts w:ascii="Arial Narrow" w:hAnsi="Arial Narrow" w:cs="Tahoma"/>
              </w:rPr>
              <w:t>s</w:t>
            </w:r>
            <w:r w:rsidRPr="00C827CE">
              <w:rPr>
                <w:rFonts w:ascii="Arial Narrow" w:hAnsi="Arial Narrow" w:cs="Tahoma"/>
              </w:rPr>
              <w:t xml:space="preserve"> des  </w:t>
            </w:r>
            <w:r w:rsidR="00A45C57" w:rsidRPr="00C827CE">
              <w:rPr>
                <w:rFonts w:ascii="Arial Narrow" w:hAnsi="Arial Narrow" w:cs="Tahoma"/>
              </w:rPr>
              <w:t>travaux .</w:t>
            </w:r>
            <w:r w:rsidRPr="00C827CE">
              <w:rPr>
                <w:rFonts w:ascii="Arial Narrow" w:hAnsi="Arial Narrow" w:cs="Tahoma"/>
              </w:rPr>
              <w:t xml:space="preserve"> . . . . . . . . . </w:t>
            </w:r>
            <w:r w:rsidR="001C01DE" w:rsidRPr="00C827CE">
              <w:rPr>
                <w:rFonts w:ascii="Arial Narrow" w:hAnsi="Arial Narrow" w:cs="Tahoma"/>
              </w:rPr>
              <w:t>………</w:t>
            </w:r>
            <w:r w:rsidRPr="00C827CE">
              <w:rPr>
                <w:rFonts w:ascii="Arial Narrow" w:hAnsi="Arial Narrow" w:cs="Tahoma"/>
              </w:rPr>
              <w:t xml:space="preserve"> . . . . . . . . . . . . . . . . . . . . . . . . .</w:t>
            </w:r>
          </w:p>
        </w:tc>
        <w:tc>
          <w:tcPr>
            <w:tcW w:w="1134" w:type="dxa"/>
            <w:vAlign w:val="center"/>
          </w:tcPr>
          <w:p w14:paraId="444131CB"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bl>
    <w:p w14:paraId="2FFF78F0" w14:textId="77777777" w:rsidR="00296185" w:rsidRPr="00C827CE" w:rsidRDefault="00296185" w:rsidP="00204081">
      <w:pPr>
        <w:widowControl w:val="0"/>
        <w:tabs>
          <w:tab w:val="left" w:pos="10440"/>
        </w:tabs>
        <w:autoSpaceDE w:val="0"/>
        <w:autoSpaceDN w:val="0"/>
        <w:adjustRightInd w:val="0"/>
        <w:spacing w:before="120" w:after="120" w:line="276" w:lineRule="auto"/>
        <w:ind w:left="107" w:right="417"/>
        <w:rPr>
          <w:rFonts w:ascii="Arial Narrow" w:hAnsi="Arial Narrow" w:cs="Tahoma"/>
        </w:rPr>
      </w:pPr>
      <w:r w:rsidRPr="00C827CE">
        <w:rPr>
          <w:rFonts w:ascii="Arial Narrow" w:hAnsi="Arial Narrow" w:cs="Tahoma"/>
          <w:b/>
          <w:bCs/>
        </w:rPr>
        <w:t>B. Dossier d’Appel d’Offres</w:t>
      </w:r>
      <w:r w:rsidR="001C01DE" w:rsidRPr="00C827CE">
        <w:rPr>
          <w:rFonts w:ascii="Arial Narrow" w:hAnsi="Arial Narrow" w:cs="Tahoma"/>
        </w:rPr>
        <w:t>…………………………………………………………………………………</w:t>
      </w:r>
      <w:proofErr w:type="gramStart"/>
      <w:r w:rsidR="001C01DE" w:rsidRPr="00C827CE">
        <w:rPr>
          <w:rFonts w:ascii="Arial Narrow" w:hAnsi="Arial Narrow" w:cs="Tahoma"/>
        </w:rPr>
        <w:t>….</w:t>
      </w:r>
      <w:proofErr w:type="gramEnd"/>
      <w:r w:rsidRPr="00C827CE">
        <w:rPr>
          <w:rFonts w:ascii="Arial Narrow" w:hAnsi="Arial Narrow" w:cs="Tahoma"/>
        </w:rPr>
        <w:t xml:space="preserve"> . . . . </w:t>
      </w:r>
      <w:r w:rsidR="00272396" w:rsidRPr="00C827CE">
        <w:rPr>
          <w:rFonts w:ascii="Arial Narrow" w:hAnsi="Arial Narrow" w:cs="Tahoma"/>
        </w:rPr>
        <w:t xml:space="preserve">    1</w:t>
      </w:r>
      <w:r w:rsidR="00B8209E" w:rsidRPr="00C827CE">
        <w:rPr>
          <w:rFonts w:ascii="Arial Narrow" w:hAnsi="Arial Narrow" w:cs="Tahoma"/>
        </w:rPr>
        <w:t>2</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C827CE" w14:paraId="2EF42278" w14:textId="77777777" w:rsidTr="00B8209E">
        <w:trPr>
          <w:trHeight w:hRule="exact" w:val="227"/>
        </w:trPr>
        <w:tc>
          <w:tcPr>
            <w:tcW w:w="1113" w:type="dxa"/>
          </w:tcPr>
          <w:p w14:paraId="76CF5DEF"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9</w:t>
            </w:r>
            <w:r w:rsidR="001C01DE" w:rsidRPr="00C827CE">
              <w:rPr>
                <w:rFonts w:ascii="Arial Narrow" w:hAnsi="Arial Narrow" w:cs="Tahoma"/>
              </w:rPr>
              <w:t> :</w:t>
            </w:r>
          </w:p>
        </w:tc>
        <w:tc>
          <w:tcPr>
            <w:tcW w:w="7052" w:type="dxa"/>
          </w:tcPr>
          <w:p w14:paraId="0C53965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Contenu du Dossier d’Appel  </w:t>
            </w:r>
            <w:r w:rsidR="00A45C57" w:rsidRPr="00C827CE">
              <w:rPr>
                <w:rFonts w:ascii="Arial Narrow" w:hAnsi="Arial Narrow" w:cs="Tahoma"/>
              </w:rPr>
              <w:t>d’Offres .</w:t>
            </w:r>
            <w:r w:rsidRPr="00C827CE">
              <w:rPr>
                <w:rFonts w:ascii="Arial Narrow" w:hAnsi="Arial Narrow" w:cs="Tahoma"/>
              </w:rPr>
              <w:t xml:space="preserve"> . . . . . . </w:t>
            </w:r>
            <w:r w:rsidR="001C01DE" w:rsidRPr="00C827CE">
              <w:rPr>
                <w:rFonts w:ascii="Arial Narrow" w:hAnsi="Arial Narrow" w:cs="Tahoma"/>
              </w:rPr>
              <w:t>…</w:t>
            </w:r>
            <w:proofErr w:type="gramStart"/>
            <w:r w:rsidR="001C01DE" w:rsidRPr="00C827CE">
              <w:rPr>
                <w:rFonts w:ascii="Arial Narrow" w:hAnsi="Arial Narrow" w:cs="Tahoma"/>
              </w:rPr>
              <w:t>….</w:t>
            </w:r>
            <w:proofErr w:type="gramEnd"/>
            <w:r w:rsidRPr="00C827CE">
              <w:rPr>
                <w:rFonts w:ascii="Arial Narrow" w:hAnsi="Arial Narrow" w:cs="Tahoma"/>
              </w:rPr>
              <w:t xml:space="preserve"> . . . . . . . . . . . . . . . . . .. .</w:t>
            </w:r>
          </w:p>
        </w:tc>
        <w:tc>
          <w:tcPr>
            <w:tcW w:w="1134" w:type="dxa"/>
            <w:vAlign w:val="center"/>
          </w:tcPr>
          <w:p w14:paraId="7DBBF6B3"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12</w:t>
            </w:r>
          </w:p>
        </w:tc>
      </w:tr>
      <w:tr w:rsidR="00296185" w:rsidRPr="00C827CE" w14:paraId="6F322194" w14:textId="77777777" w:rsidTr="00B8209E">
        <w:trPr>
          <w:trHeight w:hRule="exact" w:val="227"/>
        </w:trPr>
        <w:tc>
          <w:tcPr>
            <w:tcW w:w="1113" w:type="dxa"/>
          </w:tcPr>
          <w:p w14:paraId="66DB2FB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10</w:t>
            </w:r>
            <w:r w:rsidR="001C01DE" w:rsidRPr="00C827CE">
              <w:rPr>
                <w:rFonts w:ascii="Arial Narrow" w:hAnsi="Arial Narrow" w:cs="Tahoma"/>
              </w:rPr>
              <w:t> :</w:t>
            </w:r>
          </w:p>
        </w:tc>
        <w:tc>
          <w:tcPr>
            <w:tcW w:w="7052" w:type="dxa"/>
          </w:tcPr>
          <w:p w14:paraId="01C3067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Eclaircissements  apportés au Dossier d’Appel d’Offres et  recours. . . . . .. . . . . . . . .</w:t>
            </w:r>
          </w:p>
        </w:tc>
        <w:tc>
          <w:tcPr>
            <w:tcW w:w="1134" w:type="dxa"/>
            <w:vAlign w:val="center"/>
          </w:tcPr>
          <w:p w14:paraId="31DC6597"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12</w:t>
            </w:r>
          </w:p>
        </w:tc>
      </w:tr>
      <w:tr w:rsidR="00296185" w:rsidRPr="00C827CE" w14:paraId="6960E81A" w14:textId="77777777" w:rsidTr="00B8209E">
        <w:trPr>
          <w:trHeight w:hRule="exact" w:val="227"/>
        </w:trPr>
        <w:tc>
          <w:tcPr>
            <w:tcW w:w="1113" w:type="dxa"/>
          </w:tcPr>
          <w:p w14:paraId="713F25C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11</w:t>
            </w:r>
            <w:r w:rsidR="001C01DE" w:rsidRPr="00C827CE">
              <w:rPr>
                <w:rFonts w:ascii="Arial Narrow" w:hAnsi="Arial Narrow" w:cs="Tahoma"/>
              </w:rPr>
              <w:t> :</w:t>
            </w:r>
          </w:p>
        </w:tc>
        <w:tc>
          <w:tcPr>
            <w:tcW w:w="7052" w:type="dxa"/>
          </w:tcPr>
          <w:p w14:paraId="1E99E6D7"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Modification du Dossier  d’Appel  d’Offres. . </w:t>
            </w:r>
            <w:r w:rsidR="001C01DE" w:rsidRPr="00C827CE">
              <w:rPr>
                <w:rFonts w:ascii="Arial Narrow" w:hAnsi="Arial Narrow" w:cs="Tahoma"/>
              </w:rPr>
              <w:t>………………………………..</w:t>
            </w:r>
            <w:r w:rsidRPr="00C827CE">
              <w:rPr>
                <w:rFonts w:ascii="Arial Narrow" w:hAnsi="Arial Narrow" w:cs="Tahoma"/>
              </w:rPr>
              <w:t xml:space="preserve"> . . . . ... . .</w:t>
            </w:r>
          </w:p>
        </w:tc>
        <w:tc>
          <w:tcPr>
            <w:tcW w:w="1134" w:type="dxa"/>
            <w:vAlign w:val="center"/>
          </w:tcPr>
          <w:p w14:paraId="113996F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bl>
    <w:p w14:paraId="45B52901" w14:textId="77777777" w:rsidR="00296185" w:rsidRPr="00C827CE" w:rsidRDefault="00296185" w:rsidP="00204081">
      <w:pPr>
        <w:widowControl w:val="0"/>
        <w:tabs>
          <w:tab w:val="left" w:pos="10440"/>
        </w:tabs>
        <w:autoSpaceDE w:val="0"/>
        <w:autoSpaceDN w:val="0"/>
        <w:adjustRightInd w:val="0"/>
        <w:spacing w:before="120" w:after="120" w:line="276" w:lineRule="auto"/>
        <w:ind w:left="107" w:right="-180"/>
        <w:rPr>
          <w:rFonts w:ascii="Arial Narrow" w:hAnsi="Arial Narrow" w:cs="Tahoma"/>
        </w:rPr>
      </w:pPr>
      <w:r w:rsidRPr="00C827CE">
        <w:rPr>
          <w:rFonts w:ascii="Arial Narrow" w:hAnsi="Arial Narrow" w:cs="Tahoma"/>
          <w:b/>
          <w:bCs/>
        </w:rPr>
        <w:t>C. Préparation des offres</w:t>
      </w:r>
      <w:r w:rsidR="001C01DE" w:rsidRPr="00C827CE">
        <w:rPr>
          <w:rFonts w:ascii="Arial Narrow" w:hAnsi="Arial Narrow" w:cs="Tahoma"/>
        </w:rPr>
        <w:t>…………………………………………………………………………….</w:t>
      </w:r>
      <w:r w:rsidRPr="00C827CE">
        <w:rPr>
          <w:rFonts w:ascii="Arial Narrow" w:hAnsi="Arial Narrow" w:cs="Tahoma"/>
        </w:rPr>
        <w:t xml:space="preserve"> . . . . . . . . . . </w:t>
      </w:r>
      <w:r w:rsidR="00272396" w:rsidRPr="00C827CE">
        <w:rPr>
          <w:rFonts w:ascii="Arial Narrow" w:hAnsi="Arial Narrow" w:cs="Tahoma"/>
        </w:rPr>
        <w:t xml:space="preserve">   1</w:t>
      </w:r>
      <w:r w:rsidR="00B8209E" w:rsidRPr="00C827CE">
        <w:rPr>
          <w:rFonts w:ascii="Arial Narrow" w:hAnsi="Arial Narrow" w:cs="Tahoma"/>
        </w:rPr>
        <w:t>3</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C827CE" w14:paraId="6B68347E" w14:textId="77777777" w:rsidTr="00B8209E">
        <w:trPr>
          <w:trHeight w:hRule="exact" w:val="227"/>
        </w:trPr>
        <w:tc>
          <w:tcPr>
            <w:tcW w:w="1113" w:type="dxa"/>
          </w:tcPr>
          <w:p w14:paraId="51F2D2FE"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12</w:t>
            </w:r>
            <w:r w:rsidR="001C01DE" w:rsidRPr="00C827CE">
              <w:rPr>
                <w:rFonts w:ascii="Arial Narrow" w:hAnsi="Arial Narrow" w:cs="Tahoma"/>
              </w:rPr>
              <w:t> :</w:t>
            </w:r>
          </w:p>
        </w:tc>
        <w:tc>
          <w:tcPr>
            <w:tcW w:w="7052" w:type="dxa"/>
          </w:tcPr>
          <w:p w14:paraId="6B954CF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Frais de  soumission. . . . . . . .  . . . . . . . . </w:t>
            </w:r>
            <w:r w:rsidR="001C01DE" w:rsidRPr="00C827CE">
              <w:rPr>
                <w:rFonts w:ascii="Arial Narrow" w:hAnsi="Arial Narrow" w:cs="Tahoma"/>
              </w:rPr>
              <w:t>…..</w:t>
            </w:r>
            <w:r w:rsidRPr="00C827CE">
              <w:rPr>
                <w:rFonts w:ascii="Arial Narrow" w:hAnsi="Arial Narrow" w:cs="Tahoma"/>
              </w:rPr>
              <w:t>. . . . . . . . . . . . . . . .. . . . . . . .</w:t>
            </w:r>
          </w:p>
        </w:tc>
        <w:tc>
          <w:tcPr>
            <w:tcW w:w="1134" w:type="dxa"/>
            <w:vAlign w:val="center"/>
          </w:tcPr>
          <w:p w14:paraId="59B7634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14:paraId="1F8564E1" w14:textId="77777777" w:rsidTr="00B8209E">
        <w:trPr>
          <w:trHeight w:hRule="exact" w:val="227"/>
        </w:trPr>
        <w:tc>
          <w:tcPr>
            <w:tcW w:w="1113" w:type="dxa"/>
          </w:tcPr>
          <w:p w14:paraId="17B2AB3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13</w:t>
            </w:r>
            <w:r w:rsidR="001C01DE" w:rsidRPr="00C827CE">
              <w:rPr>
                <w:rFonts w:ascii="Arial Narrow" w:hAnsi="Arial Narrow" w:cs="Tahoma"/>
              </w:rPr>
              <w:t> :</w:t>
            </w:r>
          </w:p>
        </w:tc>
        <w:tc>
          <w:tcPr>
            <w:tcW w:w="7052" w:type="dxa"/>
          </w:tcPr>
          <w:p w14:paraId="3C5FA7D0"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Langue de  l’offre. . . . . . . . . . . . . . . . . . . . . .  .. . . </w:t>
            </w:r>
            <w:r w:rsidR="001C01DE" w:rsidRPr="00C827CE">
              <w:rPr>
                <w:rFonts w:ascii="Arial Narrow" w:hAnsi="Arial Narrow" w:cs="Tahoma"/>
              </w:rPr>
              <w:t>……….</w:t>
            </w:r>
            <w:r w:rsidRPr="00C827CE">
              <w:rPr>
                <w:rFonts w:ascii="Arial Narrow" w:hAnsi="Arial Narrow" w:cs="Tahoma"/>
              </w:rPr>
              <w:t xml:space="preserve"> . . . . . . . . . . . . .</w:t>
            </w:r>
          </w:p>
        </w:tc>
        <w:tc>
          <w:tcPr>
            <w:tcW w:w="1134" w:type="dxa"/>
            <w:vAlign w:val="center"/>
          </w:tcPr>
          <w:p w14:paraId="3CB5A4F0"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14:paraId="46FFEBAD" w14:textId="77777777" w:rsidTr="00B8209E">
        <w:trPr>
          <w:trHeight w:hRule="exact" w:val="227"/>
        </w:trPr>
        <w:tc>
          <w:tcPr>
            <w:tcW w:w="1113" w:type="dxa"/>
          </w:tcPr>
          <w:p w14:paraId="5B7BCF79"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14</w:t>
            </w:r>
            <w:r w:rsidR="001C01DE" w:rsidRPr="00C827CE">
              <w:rPr>
                <w:rFonts w:ascii="Arial Narrow" w:hAnsi="Arial Narrow" w:cs="Tahoma"/>
              </w:rPr>
              <w:t> :</w:t>
            </w:r>
          </w:p>
        </w:tc>
        <w:tc>
          <w:tcPr>
            <w:tcW w:w="7052" w:type="dxa"/>
          </w:tcPr>
          <w:p w14:paraId="37D33697"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Documents constituants  </w:t>
            </w:r>
            <w:r w:rsidR="00313FC7" w:rsidRPr="00C827CE">
              <w:rPr>
                <w:rFonts w:ascii="Arial Narrow" w:hAnsi="Arial Narrow" w:cs="Tahoma"/>
              </w:rPr>
              <w:t>l’offre .</w:t>
            </w:r>
            <w:r w:rsidRPr="00C827CE">
              <w:rPr>
                <w:rFonts w:ascii="Arial Narrow" w:hAnsi="Arial Narrow" w:cs="Tahoma"/>
              </w:rPr>
              <w:t xml:space="preserve"> . . . . . . . . .. . . . . . . . . . . . . . . . . . . . . . . . . . .</w:t>
            </w:r>
          </w:p>
        </w:tc>
        <w:tc>
          <w:tcPr>
            <w:tcW w:w="1134" w:type="dxa"/>
            <w:vAlign w:val="center"/>
          </w:tcPr>
          <w:p w14:paraId="3CE20C5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14:paraId="15E26A3C" w14:textId="77777777" w:rsidTr="00B8209E">
        <w:trPr>
          <w:trHeight w:hRule="exact" w:val="227"/>
        </w:trPr>
        <w:tc>
          <w:tcPr>
            <w:tcW w:w="1113" w:type="dxa"/>
          </w:tcPr>
          <w:p w14:paraId="63011AA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15</w:t>
            </w:r>
            <w:r w:rsidR="001C01DE" w:rsidRPr="00C827CE">
              <w:rPr>
                <w:rFonts w:ascii="Arial Narrow" w:hAnsi="Arial Narrow" w:cs="Tahoma"/>
              </w:rPr>
              <w:t> :</w:t>
            </w:r>
          </w:p>
        </w:tc>
        <w:tc>
          <w:tcPr>
            <w:tcW w:w="7052" w:type="dxa"/>
          </w:tcPr>
          <w:p w14:paraId="3C69159F"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Montant de  l’offre. . . . . . . . . . . . . . . . . . . . . . . . . . . . . . . . . . . . . . . . . . . . . . . . . . . . . . . . . . . . . . . . . . . . . . .. . . . . . . . . . . . . . . .</w:t>
            </w:r>
          </w:p>
        </w:tc>
        <w:tc>
          <w:tcPr>
            <w:tcW w:w="1134" w:type="dxa"/>
            <w:vAlign w:val="center"/>
          </w:tcPr>
          <w:p w14:paraId="266F4623"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41A94926" w14:textId="77777777" w:rsidTr="00B8209E">
        <w:trPr>
          <w:trHeight w:hRule="exact" w:val="227"/>
        </w:trPr>
        <w:tc>
          <w:tcPr>
            <w:tcW w:w="1113" w:type="dxa"/>
          </w:tcPr>
          <w:p w14:paraId="2A123825"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16</w:t>
            </w:r>
            <w:r w:rsidR="001C01DE" w:rsidRPr="00C827CE">
              <w:rPr>
                <w:rFonts w:ascii="Arial Narrow" w:hAnsi="Arial Narrow" w:cs="Tahoma"/>
              </w:rPr>
              <w:t> :</w:t>
            </w:r>
          </w:p>
        </w:tc>
        <w:tc>
          <w:tcPr>
            <w:tcW w:w="7052" w:type="dxa"/>
          </w:tcPr>
          <w:p w14:paraId="1800ADB3" w14:textId="77777777" w:rsidR="00296185" w:rsidRPr="00C827CE" w:rsidRDefault="00AF76AA"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Monnaie</w:t>
            </w:r>
            <w:r w:rsidR="00296185" w:rsidRPr="00C827CE">
              <w:rPr>
                <w:rFonts w:ascii="Arial Narrow" w:hAnsi="Arial Narrow" w:cs="Tahoma"/>
              </w:rPr>
              <w:t xml:space="preserve">  de soumission et de  </w:t>
            </w:r>
            <w:r w:rsidR="00313FC7" w:rsidRPr="00C827CE">
              <w:rPr>
                <w:rFonts w:ascii="Arial Narrow" w:hAnsi="Arial Narrow" w:cs="Tahoma"/>
              </w:rPr>
              <w:t>règlement .</w:t>
            </w:r>
            <w:r w:rsidR="00296185" w:rsidRPr="00C827CE">
              <w:rPr>
                <w:rFonts w:ascii="Arial Narrow" w:hAnsi="Arial Narrow" w:cs="Tahoma"/>
              </w:rPr>
              <w:t xml:space="preserve"> . . . . . . </w:t>
            </w:r>
            <w:r w:rsidR="001C01DE" w:rsidRPr="00C827CE">
              <w:rPr>
                <w:rFonts w:ascii="Arial Narrow" w:hAnsi="Arial Narrow" w:cs="Tahoma"/>
              </w:rPr>
              <w:t>………….</w:t>
            </w:r>
            <w:r w:rsidR="00296185" w:rsidRPr="00C827CE">
              <w:rPr>
                <w:rFonts w:ascii="Arial Narrow" w:hAnsi="Arial Narrow" w:cs="Tahoma"/>
              </w:rPr>
              <w:t xml:space="preserve"> . . . . . . . . . . . . .</w:t>
            </w:r>
          </w:p>
        </w:tc>
        <w:tc>
          <w:tcPr>
            <w:tcW w:w="1134" w:type="dxa"/>
            <w:vAlign w:val="center"/>
          </w:tcPr>
          <w:p w14:paraId="6D145FBA"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5688345A" w14:textId="77777777" w:rsidTr="00B8209E">
        <w:trPr>
          <w:trHeight w:hRule="exact" w:val="227"/>
        </w:trPr>
        <w:tc>
          <w:tcPr>
            <w:tcW w:w="1113" w:type="dxa"/>
          </w:tcPr>
          <w:p w14:paraId="166803E9"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17</w:t>
            </w:r>
            <w:r w:rsidR="001C01DE" w:rsidRPr="00C827CE">
              <w:rPr>
                <w:rFonts w:ascii="Arial Narrow" w:hAnsi="Arial Narrow" w:cs="Tahoma"/>
              </w:rPr>
              <w:t> :</w:t>
            </w:r>
          </w:p>
        </w:tc>
        <w:tc>
          <w:tcPr>
            <w:tcW w:w="7052" w:type="dxa"/>
          </w:tcPr>
          <w:p w14:paraId="2F6AB19A"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Validité des  </w:t>
            </w:r>
            <w:r w:rsidR="00313FC7" w:rsidRPr="00C827CE">
              <w:rPr>
                <w:rFonts w:ascii="Arial Narrow" w:hAnsi="Arial Narrow" w:cs="Tahoma"/>
              </w:rPr>
              <w:t>offres .</w:t>
            </w:r>
            <w:r w:rsidRPr="00C827CE">
              <w:rPr>
                <w:rFonts w:ascii="Arial Narrow" w:hAnsi="Arial Narrow" w:cs="Tahoma"/>
              </w:rPr>
              <w:t xml:space="preserve"> . . . . . . . . . . . . . . . . . . . .. . . . . . . . . .. . . . . . . . . . . . . . .</w:t>
            </w:r>
          </w:p>
        </w:tc>
        <w:tc>
          <w:tcPr>
            <w:tcW w:w="1134" w:type="dxa"/>
            <w:vAlign w:val="center"/>
          </w:tcPr>
          <w:p w14:paraId="2B2C1E03"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34B3A104" w14:textId="77777777" w:rsidTr="00B8209E">
        <w:trPr>
          <w:trHeight w:hRule="exact" w:val="227"/>
        </w:trPr>
        <w:tc>
          <w:tcPr>
            <w:tcW w:w="1113" w:type="dxa"/>
          </w:tcPr>
          <w:p w14:paraId="424D43AD"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18</w:t>
            </w:r>
            <w:r w:rsidR="001C01DE" w:rsidRPr="00C827CE">
              <w:rPr>
                <w:rFonts w:ascii="Arial Narrow" w:hAnsi="Arial Narrow" w:cs="Tahoma"/>
              </w:rPr>
              <w:t> :</w:t>
            </w:r>
          </w:p>
        </w:tc>
        <w:tc>
          <w:tcPr>
            <w:tcW w:w="7052" w:type="dxa"/>
          </w:tcPr>
          <w:p w14:paraId="292A1BAA"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Caution de  Soumission. . . . . . . . . . . . . . .. . . . .. . . . . . . . . . . . . . . . . . .. .</w:t>
            </w:r>
          </w:p>
        </w:tc>
        <w:tc>
          <w:tcPr>
            <w:tcW w:w="1134" w:type="dxa"/>
            <w:vAlign w:val="center"/>
          </w:tcPr>
          <w:p w14:paraId="4F741E1A"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1A4EAA44" w14:textId="77777777" w:rsidTr="00B8209E">
        <w:trPr>
          <w:trHeight w:hRule="exact" w:val="227"/>
        </w:trPr>
        <w:tc>
          <w:tcPr>
            <w:tcW w:w="1113" w:type="dxa"/>
          </w:tcPr>
          <w:p w14:paraId="6A34DA90"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19</w:t>
            </w:r>
            <w:r w:rsidR="001C01DE" w:rsidRPr="00C827CE">
              <w:rPr>
                <w:rFonts w:ascii="Arial Narrow" w:hAnsi="Arial Narrow" w:cs="Tahoma"/>
              </w:rPr>
              <w:t> :</w:t>
            </w:r>
          </w:p>
        </w:tc>
        <w:tc>
          <w:tcPr>
            <w:tcW w:w="7052" w:type="dxa"/>
          </w:tcPr>
          <w:p w14:paraId="08B1A46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Propositions variantes des  soumissionnaires. . . . . .. . . . . . .. . . . . . . . . . . . . . .</w:t>
            </w:r>
          </w:p>
        </w:tc>
        <w:tc>
          <w:tcPr>
            <w:tcW w:w="1134" w:type="dxa"/>
            <w:vAlign w:val="center"/>
          </w:tcPr>
          <w:p w14:paraId="21FDA278"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14:paraId="072D24F0" w14:textId="77777777" w:rsidTr="00B8209E">
        <w:trPr>
          <w:trHeight w:hRule="exact" w:val="227"/>
        </w:trPr>
        <w:tc>
          <w:tcPr>
            <w:tcW w:w="1113" w:type="dxa"/>
          </w:tcPr>
          <w:p w14:paraId="56E6AFE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20</w:t>
            </w:r>
            <w:r w:rsidR="001C01DE" w:rsidRPr="00C827CE">
              <w:rPr>
                <w:rFonts w:ascii="Arial Narrow" w:hAnsi="Arial Narrow" w:cs="Tahoma"/>
              </w:rPr>
              <w:t> :</w:t>
            </w:r>
          </w:p>
        </w:tc>
        <w:tc>
          <w:tcPr>
            <w:tcW w:w="7052" w:type="dxa"/>
          </w:tcPr>
          <w:p w14:paraId="6AF7B391"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Réunion  préparatoire  à l’établissement des  </w:t>
            </w:r>
            <w:r w:rsidR="00313FC7" w:rsidRPr="00C827CE">
              <w:rPr>
                <w:rFonts w:ascii="Arial Narrow" w:hAnsi="Arial Narrow" w:cs="Tahoma"/>
              </w:rPr>
              <w:t>offres .</w:t>
            </w:r>
            <w:r w:rsidRPr="00C827CE">
              <w:rPr>
                <w:rFonts w:ascii="Arial Narrow" w:hAnsi="Arial Narrow" w:cs="Tahoma"/>
              </w:rPr>
              <w:t xml:space="preserve"> . . . .. . . . . . . . . . . . .. . .</w:t>
            </w:r>
          </w:p>
        </w:tc>
        <w:tc>
          <w:tcPr>
            <w:tcW w:w="1134" w:type="dxa"/>
            <w:vAlign w:val="center"/>
          </w:tcPr>
          <w:p w14:paraId="3BB0C2C7"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14:paraId="41BAA88D" w14:textId="77777777" w:rsidTr="00B8209E">
        <w:trPr>
          <w:trHeight w:hRule="exact" w:val="227"/>
        </w:trPr>
        <w:tc>
          <w:tcPr>
            <w:tcW w:w="1113" w:type="dxa"/>
          </w:tcPr>
          <w:p w14:paraId="69EEBA17"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21</w:t>
            </w:r>
            <w:r w:rsidR="001C01DE" w:rsidRPr="00C827CE">
              <w:rPr>
                <w:rFonts w:ascii="Arial Narrow" w:hAnsi="Arial Narrow" w:cs="Tahoma"/>
              </w:rPr>
              <w:t> :</w:t>
            </w:r>
          </w:p>
        </w:tc>
        <w:tc>
          <w:tcPr>
            <w:tcW w:w="7052" w:type="dxa"/>
          </w:tcPr>
          <w:p w14:paraId="0665F953"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Forme  et signature de  l’offre.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14:paraId="111A8706"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bl>
    <w:p w14:paraId="30E10BFB" w14:textId="77777777" w:rsidR="00296185" w:rsidRPr="00C827CE" w:rsidRDefault="00296185" w:rsidP="00204081">
      <w:pPr>
        <w:widowControl w:val="0"/>
        <w:tabs>
          <w:tab w:val="left" w:pos="10440"/>
        </w:tabs>
        <w:autoSpaceDE w:val="0"/>
        <w:autoSpaceDN w:val="0"/>
        <w:adjustRightInd w:val="0"/>
        <w:spacing w:before="120" w:after="120" w:line="276" w:lineRule="auto"/>
        <w:ind w:left="107" w:right="-180"/>
        <w:rPr>
          <w:rFonts w:ascii="Arial Narrow" w:hAnsi="Arial Narrow" w:cs="Tahoma"/>
        </w:rPr>
      </w:pPr>
      <w:r w:rsidRPr="00C827CE">
        <w:rPr>
          <w:rFonts w:ascii="Arial Narrow" w:hAnsi="Arial Narrow" w:cs="Tahoma"/>
          <w:b/>
          <w:bCs/>
        </w:rPr>
        <w:t>D Dépôt des offres</w:t>
      </w:r>
      <w:r w:rsidRPr="00C827CE">
        <w:rPr>
          <w:rFonts w:ascii="Arial Narrow" w:hAnsi="Arial Narrow" w:cs="Tahoma"/>
        </w:rPr>
        <w:t xml:space="preserve">.  . . . . . . . . . . . . . . . . . . . . . . . . . . . . . .. . . . . . . . </w:t>
      </w:r>
      <w:r w:rsidR="001C01DE" w:rsidRPr="00C827CE">
        <w:rPr>
          <w:rFonts w:ascii="Arial Narrow" w:hAnsi="Arial Narrow" w:cs="Tahoma"/>
        </w:rPr>
        <w:t>………</w:t>
      </w:r>
      <w:r w:rsidRPr="00C827CE">
        <w:rPr>
          <w:rFonts w:ascii="Arial Narrow" w:hAnsi="Arial Narrow" w:cs="Tahoma"/>
        </w:rPr>
        <w:t xml:space="preserve"> . . . . . . . . . . . </w:t>
      </w:r>
      <w:r w:rsidR="002B0B43" w:rsidRPr="00C827CE">
        <w:rPr>
          <w:rFonts w:ascii="Arial Narrow" w:hAnsi="Arial Narrow" w:cs="Tahoma"/>
        </w:rPr>
        <w:t xml:space="preserve">   </w:t>
      </w:r>
      <w:r w:rsidR="00B8209E" w:rsidRPr="00C827CE">
        <w:rPr>
          <w:rFonts w:ascii="Arial Narrow" w:hAnsi="Arial Narrow" w:cs="Tahoma"/>
        </w:rPr>
        <w:t>17</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C827CE" w14:paraId="0F075BAD" w14:textId="77777777" w:rsidTr="00B8209E">
        <w:trPr>
          <w:trHeight w:hRule="exact" w:val="227"/>
        </w:trPr>
        <w:tc>
          <w:tcPr>
            <w:tcW w:w="1113" w:type="dxa"/>
          </w:tcPr>
          <w:p w14:paraId="44955F18"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22</w:t>
            </w:r>
            <w:r w:rsidR="001C01DE" w:rsidRPr="00C827CE">
              <w:rPr>
                <w:rFonts w:ascii="Arial Narrow" w:hAnsi="Arial Narrow" w:cs="Tahoma"/>
              </w:rPr>
              <w:t> :</w:t>
            </w:r>
          </w:p>
        </w:tc>
        <w:tc>
          <w:tcPr>
            <w:tcW w:w="7052" w:type="dxa"/>
          </w:tcPr>
          <w:p w14:paraId="316DFD6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Cachetage  et  marquage  des  </w:t>
            </w:r>
            <w:r w:rsidR="00313FC7" w:rsidRPr="00C827CE">
              <w:rPr>
                <w:rFonts w:ascii="Arial Narrow" w:hAnsi="Arial Narrow" w:cs="Tahoma"/>
              </w:rPr>
              <w:t>offres .</w:t>
            </w:r>
            <w:r w:rsidRPr="00C827CE">
              <w:rPr>
                <w:rFonts w:ascii="Arial Narrow" w:hAnsi="Arial Narrow" w:cs="Tahoma"/>
              </w:rPr>
              <w:t xml:space="preserve"> . . . . . ...</w:t>
            </w:r>
            <w:r w:rsidR="001C01DE" w:rsidRPr="00C827CE">
              <w:rPr>
                <w:rFonts w:ascii="Arial Narrow" w:hAnsi="Arial Narrow" w:cs="Tahoma"/>
              </w:rPr>
              <w:t>...................................</w:t>
            </w:r>
            <w:r w:rsidRPr="00C827CE">
              <w:rPr>
                <w:rFonts w:ascii="Arial Narrow" w:hAnsi="Arial Narrow" w:cs="Tahoma"/>
              </w:rPr>
              <w:t xml:space="preserve"> . . . . .</w:t>
            </w:r>
          </w:p>
        </w:tc>
        <w:tc>
          <w:tcPr>
            <w:tcW w:w="1134" w:type="dxa"/>
            <w:vAlign w:val="center"/>
          </w:tcPr>
          <w:p w14:paraId="63A0130A"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14:paraId="59E2036D" w14:textId="77777777" w:rsidTr="00B8209E">
        <w:trPr>
          <w:trHeight w:hRule="exact" w:val="227"/>
        </w:trPr>
        <w:tc>
          <w:tcPr>
            <w:tcW w:w="1113" w:type="dxa"/>
          </w:tcPr>
          <w:p w14:paraId="2854A4AF"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23</w:t>
            </w:r>
            <w:r w:rsidR="001C01DE" w:rsidRPr="00C827CE">
              <w:rPr>
                <w:rFonts w:ascii="Arial Narrow" w:hAnsi="Arial Narrow" w:cs="Tahoma"/>
              </w:rPr>
              <w:t> :</w:t>
            </w:r>
          </w:p>
        </w:tc>
        <w:tc>
          <w:tcPr>
            <w:tcW w:w="7052" w:type="dxa"/>
          </w:tcPr>
          <w:p w14:paraId="523EA730"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Date  et  heure  limite</w:t>
            </w:r>
            <w:r w:rsidR="00C3109B" w:rsidRPr="00C827CE">
              <w:rPr>
                <w:rFonts w:ascii="Arial Narrow" w:hAnsi="Arial Narrow" w:cs="Tahoma"/>
              </w:rPr>
              <w:t>s</w:t>
            </w:r>
            <w:r w:rsidRPr="00C827CE">
              <w:rPr>
                <w:rFonts w:ascii="Arial Narrow" w:hAnsi="Arial Narrow" w:cs="Tahoma"/>
              </w:rPr>
              <w:t xml:space="preserve">  de  dépôt  des  offres. .. . . . . . . . . . . . . . . . . . . . . . . . . .</w:t>
            </w:r>
          </w:p>
        </w:tc>
        <w:tc>
          <w:tcPr>
            <w:tcW w:w="1134" w:type="dxa"/>
            <w:vAlign w:val="center"/>
          </w:tcPr>
          <w:p w14:paraId="48A0BF91"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r w:rsidR="00296185" w:rsidRPr="00C827CE" w14:paraId="1CCB4136" w14:textId="77777777" w:rsidTr="00B8209E">
        <w:trPr>
          <w:trHeight w:hRule="exact" w:val="227"/>
        </w:trPr>
        <w:tc>
          <w:tcPr>
            <w:tcW w:w="1113" w:type="dxa"/>
          </w:tcPr>
          <w:p w14:paraId="4EAA6010"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24</w:t>
            </w:r>
            <w:r w:rsidR="001C01DE" w:rsidRPr="00C827CE">
              <w:rPr>
                <w:rFonts w:ascii="Arial Narrow" w:hAnsi="Arial Narrow" w:cs="Tahoma"/>
              </w:rPr>
              <w:t> :</w:t>
            </w:r>
          </w:p>
        </w:tc>
        <w:tc>
          <w:tcPr>
            <w:tcW w:w="7052" w:type="dxa"/>
          </w:tcPr>
          <w:p w14:paraId="79341C20"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Offres  hors  </w:t>
            </w:r>
            <w:r w:rsidR="00313FC7" w:rsidRPr="00C827CE">
              <w:rPr>
                <w:rFonts w:ascii="Arial Narrow" w:hAnsi="Arial Narrow" w:cs="Tahoma"/>
              </w:rPr>
              <w:t>délai .</w:t>
            </w:r>
            <w:r w:rsidRPr="00C827CE">
              <w:rPr>
                <w:rFonts w:ascii="Arial Narrow" w:hAnsi="Arial Narrow" w:cs="Tahoma"/>
              </w:rPr>
              <w:t xml:space="preserve"> . . . . . . . . . . . . . . .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14:paraId="5F28016B"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r w:rsidR="00296185" w:rsidRPr="00C827CE" w14:paraId="4F365FAA" w14:textId="77777777" w:rsidTr="00B8209E">
        <w:trPr>
          <w:trHeight w:hRule="exact" w:val="227"/>
        </w:trPr>
        <w:tc>
          <w:tcPr>
            <w:tcW w:w="1113" w:type="dxa"/>
          </w:tcPr>
          <w:p w14:paraId="3C917834"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25</w:t>
            </w:r>
            <w:r w:rsidR="001C01DE" w:rsidRPr="00C827CE">
              <w:rPr>
                <w:rFonts w:ascii="Arial Narrow" w:hAnsi="Arial Narrow" w:cs="Tahoma"/>
              </w:rPr>
              <w:t> :</w:t>
            </w:r>
          </w:p>
        </w:tc>
        <w:tc>
          <w:tcPr>
            <w:tcW w:w="7052" w:type="dxa"/>
          </w:tcPr>
          <w:p w14:paraId="33BD3696"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Modification, substitution  et  retrait des  offres. . .. .. . . .. . . . . . . . . . . . . . .</w:t>
            </w:r>
          </w:p>
        </w:tc>
        <w:tc>
          <w:tcPr>
            <w:tcW w:w="1134" w:type="dxa"/>
            <w:vAlign w:val="center"/>
          </w:tcPr>
          <w:p w14:paraId="7CE3EE3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bl>
    <w:p w14:paraId="7400D2B3" w14:textId="77777777" w:rsidR="00296185" w:rsidRPr="00C827CE" w:rsidRDefault="00296185" w:rsidP="00204081">
      <w:pPr>
        <w:widowControl w:val="0"/>
        <w:tabs>
          <w:tab w:val="left" w:pos="10460"/>
        </w:tabs>
        <w:autoSpaceDE w:val="0"/>
        <w:autoSpaceDN w:val="0"/>
        <w:adjustRightInd w:val="0"/>
        <w:spacing w:before="120" w:after="120" w:line="276" w:lineRule="auto"/>
        <w:ind w:left="114" w:right="-127"/>
        <w:rPr>
          <w:rFonts w:ascii="Arial Narrow" w:hAnsi="Arial Narrow" w:cs="Tahoma"/>
        </w:rPr>
      </w:pPr>
      <w:r w:rsidRPr="00C827CE">
        <w:rPr>
          <w:rFonts w:ascii="Arial Narrow" w:hAnsi="Arial Narrow" w:cs="Tahoma"/>
          <w:b/>
          <w:bCs/>
        </w:rPr>
        <w:t>E. Ouverture des plis et évaluation des offres</w:t>
      </w:r>
      <w:r w:rsidRPr="00C827CE">
        <w:rPr>
          <w:rFonts w:ascii="Arial Narrow" w:hAnsi="Arial Narrow" w:cs="Tahoma"/>
        </w:rPr>
        <w:t xml:space="preserve">. . </w:t>
      </w:r>
      <w:r w:rsidR="001C01DE" w:rsidRPr="00C827CE">
        <w:rPr>
          <w:rFonts w:ascii="Arial Narrow" w:hAnsi="Arial Narrow" w:cs="Tahoma"/>
        </w:rPr>
        <w:t>………………………………………………….</w:t>
      </w:r>
      <w:r w:rsidRPr="00C827CE">
        <w:rPr>
          <w:rFonts w:ascii="Arial Narrow" w:hAnsi="Arial Narrow" w:cs="Tahoma"/>
        </w:rPr>
        <w:t xml:space="preserve">. . . . . </w:t>
      </w:r>
      <w:r w:rsidR="002B0B43" w:rsidRPr="00C827CE">
        <w:rPr>
          <w:rFonts w:ascii="Arial Narrow" w:hAnsi="Arial Narrow" w:cs="Tahoma"/>
        </w:rPr>
        <w:t xml:space="preserve">   </w:t>
      </w:r>
      <w:r w:rsidR="00640AAD" w:rsidRPr="00C827CE">
        <w:rPr>
          <w:rFonts w:ascii="Arial Narrow" w:hAnsi="Arial Narrow" w:cs="Tahoma"/>
        </w:rPr>
        <w:t>18</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C827CE" w14:paraId="26DC2534" w14:textId="77777777" w:rsidTr="00640AAD">
        <w:trPr>
          <w:trHeight w:hRule="exact" w:val="227"/>
        </w:trPr>
        <w:tc>
          <w:tcPr>
            <w:tcW w:w="1114" w:type="dxa"/>
          </w:tcPr>
          <w:p w14:paraId="5EA003FA"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26</w:t>
            </w:r>
            <w:r w:rsidR="001C01DE" w:rsidRPr="00C827CE">
              <w:rPr>
                <w:rFonts w:ascii="Arial Narrow" w:hAnsi="Arial Narrow" w:cs="Tahoma"/>
              </w:rPr>
              <w:t> :</w:t>
            </w:r>
          </w:p>
        </w:tc>
        <w:tc>
          <w:tcPr>
            <w:tcW w:w="7044" w:type="dxa"/>
          </w:tcPr>
          <w:p w14:paraId="3BC57DD7"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Ouverture  des  plis  et  </w:t>
            </w:r>
            <w:r w:rsidR="00313FC7" w:rsidRPr="00C827CE">
              <w:rPr>
                <w:rFonts w:ascii="Arial Narrow" w:hAnsi="Arial Narrow" w:cs="Tahoma"/>
              </w:rPr>
              <w:t>recours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xml:space="preserve"> . . . . . . . </w:t>
            </w:r>
          </w:p>
        </w:tc>
        <w:tc>
          <w:tcPr>
            <w:tcW w:w="1134" w:type="dxa"/>
            <w:shd w:val="clear" w:color="auto" w:fill="auto"/>
            <w:vAlign w:val="center"/>
          </w:tcPr>
          <w:p w14:paraId="227969CA"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highlight w:val="yellow"/>
              </w:rPr>
            </w:pPr>
            <w:r w:rsidRPr="00C827CE">
              <w:rPr>
                <w:rFonts w:ascii="Arial Narrow" w:hAnsi="Arial Narrow" w:cs="Tahoma"/>
              </w:rPr>
              <w:t>18</w:t>
            </w:r>
          </w:p>
        </w:tc>
      </w:tr>
      <w:tr w:rsidR="00296185" w:rsidRPr="00C827CE" w14:paraId="3D1EA578" w14:textId="77777777" w:rsidTr="00640AAD">
        <w:trPr>
          <w:trHeight w:hRule="exact" w:val="227"/>
        </w:trPr>
        <w:tc>
          <w:tcPr>
            <w:tcW w:w="1114" w:type="dxa"/>
          </w:tcPr>
          <w:p w14:paraId="668C05E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27</w:t>
            </w:r>
            <w:r w:rsidR="001C01DE" w:rsidRPr="00C827CE">
              <w:rPr>
                <w:rFonts w:ascii="Arial Narrow" w:hAnsi="Arial Narrow" w:cs="Tahoma"/>
              </w:rPr>
              <w:t> :</w:t>
            </w:r>
          </w:p>
        </w:tc>
        <w:tc>
          <w:tcPr>
            <w:tcW w:w="7044" w:type="dxa"/>
          </w:tcPr>
          <w:p w14:paraId="24CBF3E5"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Caractère  confidentiel  de  la  </w:t>
            </w:r>
            <w:r w:rsidR="00313FC7" w:rsidRPr="00C827CE">
              <w:rPr>
                <w:rFonts w:ascii="Arial Narrow" w:hAnsi="Arial Narrow" w:cs="Tahoma"/>
              </w:rPr>
              <w:t>procédure .</w:t>
            </w:r>
            <w:r w:rsidRPr="00C827CE">
              <w:rPr>
                <w:rFonts w:ascii="Arial Narrow" w:hAnsi="Arial Narrow" w:cs="Tahoma"/>
              </w:rPr>
              <w:t xml:space="preserve"> . . </w:t>
            </w:r>
            <w:r w:rsidR="001C01DE" w:rsidRPr="00C827CE">
              <w:rPr>
                <w:rFonts w:ascii="Arial Narrow" w:hAnsi="Arial Narrow" w:cs="Tahoma"/>
              </w:rPr>
              <w:t>…………………………..</w:t>
            </w:r>
            <w:r w:rsidRPr="00C827CE">
              <w:rPr>
                <w:rFonts w:ascii="Arial Narrow" w:hAnsi="Arial Narrow" w:cs="Tahoma"/>
              </w:rPr>
              <w:t xml:space="preserve">. . . . ... . . .. </w:t>
            </w:r>
          </w:p>
        </w:tc>
        <w:tc>
          <w:tcPr>
            <w:tcW w:w="1134" w:type="dxa"/>
            <w:vAlign w:val="center"/>
          </w:tcPr>
          <w:p w14:paraId="3F5864C5"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14:paraId="70B723F8" w14:textId="77777777" w:rsidTr="00640AAD">
        <w:trPr>
          <w:trHeight w:hRule="exact" w:val="227"/>
        </w:trPr>
        <w:tc>
          <w:tcPr>
            <w:tcW w:w="1114" w:type="dxa"/>
          </w:tcPr>
          <w:p w14:paraId="5BBEC682"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w w:val="97"/>
              </w:rPr>
              <w:t>Article</w:t>
            </w:r>
            <w:r w:rsidR="001C01DE" w:rsidRPr="00C827CE">
              <w:rPr>
                <w:rFonts w:ascii="Arial Narrow" w:hAnsi="Arial Narrow" w:cs="Tahoma"/>
                <w:w w:val="97"/>
              </w:rPr>
              <w:t xml:space="preserve"> </w:t>
            </w:r>
            <w:r w:rsidRPr="00C827CE">
              <w:rPr>
                <w:rFonts w:ascii="Arial Narrow" w:hAnsi="Arial Narrow" w:cs="Tahoma"/>
                <w:w w:val="97"/>
              </w:rPr>
              <w:t>28</w:t>
            </w:r>
            <w:r w:rsidR="001C01DE" w:rsidRPr="00C827CE">
              <w:rPr>
                <w:rFonts w:ascii="Arial Narrow" w:hAnsi="Arial Narrow" w:cs="Tahoma"/>
                <w:w w:val="97"/>
              </w:rPr>
              <w:t xml:space="preserve"> :</w:t>
            </w:r>
          </w:p>
        </w:tc>
        <w:tc>
          <w:tcPr>
            <w:tcW w:w="7044" w:type="dxa"/>
          </w:tcPr>
          <w:p w14:paraId="40D241DE"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Eclaircissements  sur les  offres  et contacts avec  l’Autorité Contractante. . . . </w:t>
            </w:r>
          </w:p>
        </w:tc>
        <w:tc>
          <w:tcPr>
            <w:tcW w:w="1134" w:type="dxa"/>
            <w:vAlign w:val="center"/>
          </w:tcPr>
          <w:p w14:paraId="5D35B6EA"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14:paraId="09626270" w14:textId="77777777" w:rsidTr="00640AAD">
        <w:trPr>
          <w:trHeight w:hRule="exact" w:val="227"/>
        </w:trPr>
        <w:tc>
          <w:tcPr>
            <w:tcW w:w="1114" w:type="dxa"/>
          </w:tcPr>
          <w:p w14:paraId="3CEBCFB0"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29</w:t>
            </w:r>
            <w:r w:rsidR="001C01DE" w:rsidRPr="00C827CE">
              <w:rPr>
                <w:rFonts w:ascii="Arial Narrow" w:hAnsi="Arial Narrow" w:cs="Tahoma"/>
              </w:rPr>
              <w:t> :</w:t>
            </w:r>
          </w:p>
        </w:tc>
        <w:tc>
          <w:tcPr>
            <w:tcW w:w="7044" w:type="dxa"/>
          </w:tcPr>
          <w:p w14:paraId="3D8B70A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Examen des offres et détermination de leur conformité</w:t>
            </w:r>
            <w:r w:rsidR="001C01DE" w:rsidRPr="00C827CE">
              <w:rPr>
                <w:rFonts w:ascii="Arial Narrow" w:hAnsi="Arial Narrow" w:cs="Tahoma"/>
              </w:rPr>
              <w:t>…………………………</w:t>
            </w:r>
            <w:r w:rsidRPr="00C827CE">
              <w:rPr>
                <w:rFonts w:ascii="Arial Narrow" w:hAnsi="Arial Narrow" w:cs="Tahoma"/>
              </w:rPr>
              <w:t xml:space="preserve">. . . . </w:t>
            </w:r>
          </w:p>
        </w:tc>
        <w:tc>
          <w:tcPr>
            <w:tcW w:w="1134" w:type="dxa"/>
            <w:vAlign w:val="center"/>
          </w:tcPr>
          <w:p w14:paraId="296E593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14:paraId="0E6C5FDD" w14:textId="77777777" w:rsidTr="00640AAD">
        <w:trPr>
          <w:trHeight w:hRule="exact" w:val="227"/>
        </w:trPr>
        <w:tc>
          <w:tcPr>
            <w:tcW w:w="1114" w:type="dxa"/>
          </w:tcPr>
          <w:p w14:paraId="1E671E08"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spacing w:val="7"/>
              </w:rPr>
              <w:t>30</w:t>
            </w:r>
            <w:r w:rsidR="001C01DE" w:rsidRPr="00C827CE">
              <w:rPr>
                <w:rFonts w:ascii="Arial Narrow" w:hAnsi="Arial Narrow" w:cs="Tahoma"/>
                <w:spacing w:val="7"/>
              </w:rPr>
              <w:t> :</w:t>
            </w:r>
          </w:p>
        </w:tc>
        <w:tc>
          <w:tcPr>
            <w:tcW w:w="7044" w:type="dxa"/>
          </w:tcPr>
          <w:p w14:paraId="74F7ED59"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Qualification du  </w:t>
            </w:r>
            <w:r w:rsidR="00313FC7" w:rsidRPr="00C827CE">
              <w:rPr>
                <w:rFonts w:ascii="Arial Narrow" w:hAnsi="Arial Narrow" w:cs="Tahoma"/>
              </w:rPr>
              <w:t>soumissionnaire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 . . . . . . . . . . .</w:t>
            </w:r>
          </w:p>
        </w:tc>
        <w:tc>
          <w:tcPr>
            <w:tcW w:w="1134" w:type="dxa"/>
            <w:vAlign w:val="center"/>
          </w:tcPr>
          <w:p w14:paraId="6659645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20</w:t>
            </w:r>
          </w:p>
        </w:tc>
      </w:tr>
      <w:tr w:rsidR="00296185" w:rsidRPr="00C827CE" w14:paraId="4DEE7063" w14:textId="77777777" w:rsidTr="00640AAD">
        <w:trPr>
          <w:trHeight w:hRule="exact" w:val="227"/>
        </w:trPr>
        <w:tc>
          <w:tcPr>
            <w:tcW w:w="1114" w:type="dxa"/>
          </w:tcPr>
          <w:p w14:paraId="6EA66278"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31</w:t>
            </w:r>
            <w:r w:rsidR="001C01DE" w:rsidRPr="00C827CE">
              <w:rPr>
                <w:rFonts w:ascii="Arial Narrow" w:hAnsi="Arial Narrow" w:cs="Tahoma"/>
              </w:rPr>
              <w:t> :</w:t>
            </w:r>
          </w:p>
        </w:tc>
        <w:tc>
          <w:tcPr>
            <w:tcW w:w="7044" w:type="dxa"/>
          </w:tcPr>
          <w:p w14:paraId="001C96D9"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Correction des  </w:t>
            </w:r>
            <w:r w:rsidR="00313FC7" w:rsidRPr="00C827CE">
              <w:rPr>
                <w:rFonts w:ascii="Arial Narrow" w:hAnsi="Arial Narrow" w:cs="Tahoma"/>
              </w:rPr>
              <w:t>erreurs .</w:t>
            </w:r>
            <w:r w:rsidRPr="00C827CE">
              <w:rPr>
                <w:rFonts w:ascii="Arial Narrow" w:hAnsi="Arial Narrow" w:cs="Tahoma"/>
              </w:rPr>
              <w:t xml:space="preserve"> . . . . . . . . . . .. . . . . </w:t>
            </w:r>
            <w:r w:rsidR="001C01DE" w:rsidRPr="00C827CE">
              <w:rPr>
                <w:rFonts w:ascii="Arial Narrow" w:hAnsi="Arial Narrow" w:cs="Tahoma"/>
              </w:rPr>
              <w:t>……………………..</w:t>
            </w:r>
            <w:r w:rsidRPr="00C827CE">
              <w:rPr>
                <w:rFonts w:ascii="Arial Narrow" w:hAnsi="Arial Narrow" w:cs="Tahoma"/>
              </w:rPr>
              <w:t xml:space="preserve"> . . . . . . . .. . . .</w:t>
            </w:r>
          </w:p>
        </w:tc>
        <w:tc>
          <w:tcPr>
            <w:tcW w:w="1134" w:type="dxa"/>
            <w:vAlign w:val="center"/>
          </w:tcPr>
          <w:p w14:paraId="63D3C30B"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20</w:t>
            </w:r>
          </w:p>
        </w:tc>
      </w:tr>
      <w:tr w:rsidR="00296185" w:rsidRPr="00C827CE" w14:paraId="4814552B" w14:textId="77777777" w:rsidTr="00640AAD">
        <w:trPr>
          <w:trHeight w:hRule="exact" w:val="227"/>
        </w:trPr>
        <w:tc>
          <w:tcPr>
            <w:tcW w:w="1114" w:type="dxa"/>
          </w:tcPr>
          <w:p w14:paraId="4F5A63B3"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32</w:t>
            </w:r>
            <w:r w:rsidR="001C01DE" w:rsidRPr="00C827CE">
              <w:rPr>
                <w:rFonts w:ascii="Arial Narrow" w:hAnsi="Arial Narrow" w:cs="Tahoma"/>
              </w:rPr>
              <w:t> :</w:t>
            </w:r>
          </w:p>
        </w:tc>
        <w:tc>
          <w:tcPr>
            <w:tcW w:w="7044" w:type="dxa"/>
          </w:tcPr>
          <w:p w14:paraId="59AFACC8"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Conversion en une seule  monnaie. . . . . . . . . . . . . . . </w:t>
            </w:r>
            <w:r w:rsidR="001C01DE" w:rsidRPr="00C827CE">
              <w:rPr>
                <w:rFonts w:ascii="Arial Narrow" w:hAnsi="Arial Narrow" w:cs="Tahoma"/>
              </w:rPr>
              <w:t>……</w:t>
            </w:r>
            <w:r w:rsidRPr="00C827CE">
              <w:rPr>
                <w:rFonts w:ascii="Arial Narrow" w:hAnsi="Arial Narrow" w:cs="Tahoma"/>
              </w:rPr>
              <w:t>. . . . . . . . . . . . . . .</w:t>
            </w:r>
          </w:p>
        </w:tc>
        <w:tc>
          <w:tcPr>
            <w:tcW w:w="1134" w:type="dxa"/>
            <w:vAlign w:val="center"/>
          </w:tcPr>
          <w:p w14:paraId="43845DE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r w:rsidR="00296185" w:rsidRPr="00C827CE" w14:paraId="6419BB4E" w14:textId="77777777" w:rsidTr="00640AAD">
        <w:trPr>
          <w:trHeight w:hRule="exact" w:val="227"/>
        </w:trPr>
        <w:tc>
          <w:tcPr>
            <w:tcW w:w="1114" w:type="dxa"/>
          </w:tcPr>
          <w:p w14:paraId="4F142711"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33</w:t>
            </w:r>
            <w:r w:rsidR="001C01DE" w:rsidRPr="00C827CE">
              <w:rPr>
                <w:rFonts w:ascii="Arial Narrow" w:hAnsi="Arial Narrow" w:cs="Tahoma"/>
              </w:rPr>
              <w:t> :</w:t>
            </w:r>
          </w:p>
        </w:tc>
        <w:tc>
          <w:tcPr>
            <w:tcW w:w="7044" w:type="dxa"/>
          </w:tcPr>
          <w:p w14:paraId="532B85DA"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Comparaison des </w:t>
            </w:r>
            <w:r w:rsidR="00313FC7" w:rsidRPr="00C827CE">
              <w:rPr>
                <w:rFonts w:ascii="Arial Narrow" w:hAnsi="Arial Narrow" w:cs="Tahoma"/>
              </w:rPr>
              <w:t>offres .</w:t>
            </w:r>
            <w:r w:rsidRPr="00C827CE">
              <w:rPr>
                <w:rFonts w:ascii="Arial Narrow" w:hAnsi="Arial Narrow" w:cs="Tahoma"/>
              </w:rPr>
              <w:t xml:space="preserve"> . . . . . . . . . . .. . . . . . . . </w:t>
            </w:r>
            <w:r w:rsidR="001C01DE" w:rsidRPr="00C827CE">
              <w:rPr>
                <w:rFonts w:ascii="Arial Narrow" w:hAnsi="Arial Narrow" w:cs="Tahoma"/>
              </w:rPr>
              <w:t>………………..</w:t>
            </w:r>
            <w:r w:rsidRPr="00C827CE">
              <w:rPr>
                <w:rFonts w:ascii="Arial Narrow" w:hAnsi="Arial Narrow" w:cs="Tahoma"/>
              </w:rPr>
              <w:t xml:space="preserve"> . . . . . . . . . . .</w:t>
            </w:r>
          </w:p>
        </w:tc>
        <w:tc>
          <w:tcPr>
            <w:tcW w:w="1134" w:type="dxa"/>
            <w:vAlign w:val="center"/>
          </w:tcPr>
          <w:p w14:paraId="47BACB65"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r w:rsidR="00296185" w:rsidRPr="00C827CE" w14:paraId="14E79AA0" w14:textId="77777777" w:rsidTr="00640AAD">
        <w:trPr>
          <w:trHeight w:hRule="exact" w:val="74"/>
        </w:trPr>
        <w:tc>
          <w:tcPr>
            <w:tcW w:w="1114" w:type="dxa"/>
          </w:tcPr>
          <w:p w14:paraId="4A338277"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34</w:t>
            </w:r>
            <w:r w:rsidR="001C01DE" w:rsidRPr="00C827CE">
              <w:rPr>
                <w:rFonts w:ascii="Arial Narrow" w:hAnsi="Arial Narrow" w:cs="Tahoma"/>
              </w:rPr>
              <w:t> :</w:t>
            </w:r>
          </w:p>
        </w:tc>
        <w:tc>
          <w:tcPr>
            <w:tcW w:w="7044" w:type="dxa"/>
          </w:tcPr>
          <w:p w14:paraId="3520F4F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Préférence  accordée  aux  soumissionnaires  nationaux. .. . . . . . . . . . . . . . .</w:t>
            </w:r>
          </w:p>
        </w:tc>
        <w:tc>
          <w:tcPr>
            <w:tcW w:w="1134" w:type="dxa"/>
            <w:vAlign w:val="center"/>
          </w:tcPr>
          <w:p w14:paraId="4C6334A6" w14:textId="77777777" w:rsidR="00296185" w:rsidRPr="00C827CE" w:rsidRDefault="002B0B43"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w:t>
            </w:r>
            <w:r w:rsidR="00B26318" w:rsidRPr="00C827CE">
              <w:rPr>
                <w:rFonts w:ascii="Arial Narrow" w:hAnsi="Arial Narrow" w:cs="Tahoma"/>
              </w:rPr>
              <w:t>3</w:t>
            </w:r>
          </w:p>
        </w:tc>
      </w:tr>
      <w:tr w:rsidR="001D344F" w:rsidRPr="00C827CE" w14:paraId="79A5C38F" w14:textId="77777777" w:rsidTr="00640AAD">
        <w:trPr>
          <w:trHeight w:hRule="exact" w:val="227"/>
        </w:trPr>
        <w:tc>
          <w:tcPr>
            <w:tcW w:w="1114" w:type="dxa"/>
          </w:tcPr>
          <w:p w14:paraId="1423A932" w14:textId="77777777" w:rsidR="001D344F"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35 :</w:t>
            </w:r>
          </w:p>
        </w:tc>
        <w:tc>
          <w:tcPr>
            <w:tcW w:w="7044" w:type="dxa"/>
          </w:tcPr>
          <w:p w14:paraId="371E9810" w14:textId="77777777" w:rsidR="001D344F" w:rsidRPr="00C827CE" w:rsidRDefault="001D344F"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Canevas indicatif du rapport d’analyse des offres…………………………………………</w:t>
            </w:r>
          </w:p>
        </w:tc>
        <w:tc>
          <w:tcPr>
            <w:tcW w:w="1134" w:type="dxa"/>
            <w:vAlign w:val="center"/>
          </w:tcPr>
          <w:p w14:paraId="2BBC80CB" w14:textId="77777777" w:rsidR="001D344F"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bl>
    <w:p w14:paraId="674C40A7" w14:textId="08094C21" w:rsidR="00296185" w:rsidRPr="00C827CE" w:rsidRDefault="00296185" w:rsidP="00204081">
      <w:pPr>
        <w:widowControl w:val="0"/>
        <w:tabs>
          <w:tab w:val="left" w:pos="10460"/>
        </w:tabs>
        <w:autoSpaceDE w:val="0"/>
        <w:autoSpaceDN w:val="0"/>
        <w:adjustRightInd w:val="0"/>
        <w:spacing w:before="120" w:after="120" w:line="276" w:lineRule="auto"/>
        <w:ind w:left="114" w:right="-127"/>
        <w:rPr>
          <w:rFonts w:ascii="Arial Narrow" w:hAnsi="Arial Narrow" w:cs="Tahoma"/>
        </w:rPr>
      </w:pPr>
      <w:r w:rsidRPr="00C827CE">
        <w:rPr>
          <w:rFonts w:ascii="Arial Narrow" w:hAnsi="Arial Narrow" w:cs="Tahoma"/>
          <w:b/>
          <w:bCs/>
        </w:rPr>
        <w:t xml:space="preserve">F. Attribution </w:t>
      </w:r>
      <w:r w:rsidR="00A41F4C">
        <w:rPr>
          <w:rFonts w:ascii="Arial Narrow" w:hAnsi="Arial Narrow" w:cs="Tahoma"/>
          <w:b/>
          <w:bCs/>
        </w:rPr>
        <w:t>du Marché</w:t>
      </w:r>
      <w:r w:rsidR="00313FC7" w:rsidRPr="00C827CE">
        <w:rPr>
          <w:rFonts w:ascii="Arial Narrow" w:hAnsi="Arial Narrow" w:cs="Tahoma"/>
        </w:rPr>
        <w:t xml:space="preserve"> .</w:t>
      </w:r>
      <w:r w:rsidRPr="00C827CE">
        <w:rPr>
          <w:rFonts w:ascii="Arial Narrow" w:hAnsi="Arial Narrow" w:cs="Tahoma"/>
        </w:rPr>
        <w:t xml:space="preserve"> . . . . </w:t>
      </w:r>
      <w:r w:rsidR="001C01DE" w:rsidRPr="00C827CE">
        <w:rPr>
          <w:rFonts w:ascii="Arial Narrow" w:hAnsi="Arial Narrow" w:cs="Tahoma"/>
        </w:rPr>
        <w:t>………………………………………………</w:t>
      </w:r>
      <w:r w:rsidRPr="00C827CE">
        <w:rPr>
          <w:rFonts w:ascii="Arial Narrow" w:hAnsi="Arial Narrow" w:cs="Tahoma"/>
        </w:rPr>
        <w:t xml:space="preserve"> . . . . . . . . . </w:t>
      </w:r>
      <w:r w:rsidR="002B0B43" w:rsidRPr="00C827CE">
        <w:rPr>
          <w:rFonts w:ascii="Arial Narrow" w:hAnsi="Arial Narrow" w:cs="Tahoma"/>
        </w:rPr>
        <w:t xml:space="preserve">  </w:t>
      </w:r>
      <w:r w:rsidR="005C69CB" w:rsidRPr="00C827CE">
        <w:rPr>
          <w:rFonts w:ascii="Arial Narrow" w:hAnsi="Arial Narrow" w:cs="Tahoma"/>
        </w:rPr>
        <w:t>2</w:t>
      </w:r>
      <w:r w:rsidR="00640AAD" w:rsidRPr="00C827CE">
        <w:rPr>
          <w:rFonts w:ascii="Arial Narrow" w:hAnsi="Arial Narrow" w:cs="Tahoma"/>
        </w:rPr>
        <w:t>2</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C827CE" w14:paraId="7B6B0A57" w14:textId="77777777" w:rsidTr="00640AAD">
        <w:trPr>
          <w:trHeight w:hRule="exact" w:val="227"/>
        </w:trPr>
        <w:tc>
          <w:tcPr>
            <w:tcW w:w="1114" w:type="dxa"/>
          </w:tcPr>
          <w:p w14:paraId="735942AC"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36 :</w:t>
            </w:r>
          </w:p>
        </w:tc>
        <w:tc>
          <w:tcPr>
            <w:tcW w:w="7044" w:type="dxa"/>
          </w:tcPr>
          <w:p w14:paraId="425FB1ED" w14:textId="05653081" w:rsidR="00296185" w:rsidRPr="00C827CE" w:rsidRDefault="00296185" w:rsidP="001273FF">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Attribution</w:t>
            </w:r>
            <w:r w:rsidR="00E06C90" w:rsidRPr="00C827CE">
              <w:rPr>
                <w:rFonts w:ascii="Arial Narrow" w:hAnsi="Arial Narrow" w:cs="Tahoma"/>
              </w:rPr>
              <w:t xml:space="preserve"> </w:t>
            </w:r>
            <w:r w:rsidR="001273FF">
              <w:rPr>
                <w:rFonts w:ascii="Arial Narrow" w:hAnsi="Arial Narrow" w:cs="Tahoma"/>
              </w:rPr>
              <w:t>du Marché</w:t>
            </w:r>
            <w:r w:rsidR="00313FC7" w:rsidRPr="00C827CE">
              <w:rPr>
                <w:rFonts w:ascii="Arial Narrow" w:hAnsi="Arial Narrow" w:cs="Tahoma"/>
              </w:rPr>
              <w:t xml:space="preserve"> .</w:t>
            </w:r>
            <w:r w:rsidRPr="00C827CE">
              <w:rPr>
                <w:rFonts w:ascii="Arial Narrow" w:hAnsi="Arial Narrow" w:cs="Tahoma"/>
              </w:rPr>
              <w:t xml:space="preserve"> . . . . </w:t>
            </w:r>
            <w:r w:rsidR="001C01DE" w:rsidRPr="00C827CE">
              <w:rPr>
                <w:rFonts w:ascii="Arial Narrow" w:hAnsi="Arial Narrow" w:cs="Tahoma"/>
              </w:rPr>
              <w:t>………………………</w:t>
            </w:r>
            <w:r w:rsidRPr="00C827CE">
              <w:rPr>
                <w:rFonts w:ascii="Arial Narrow" w:hAnsi="Arial Narrow" w:cs="Tahoma"/>
              </w:rPr>
              <w:t xml:space="preserve"> .. . . . . . .. . . . . .</w:t>
            </w:r>
          </w:p>
        </w:tc>
        <w:tc>
          <w:tcPr>
            <w:tcW w:w="1134" w:type="dxa"/>
            <w:vAlign w:val="center"/>
          </w:tcPr>
          <w:p w14:paraId="6C39AB3C"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22</w:t>
            </w:r>
          </w:p>
        </w:tc>
      </w:tr>
      <w:tr w:rsidR="00296185" w:rsidRPr="00C827CE" w14:paraId="1DDF8B1E" w14:textId="77777777" w:rsidTr="00640AAD">
        <w:trPr>
          <w:trHeight w:val="444"/>
        </w:trPr>
        <w:tc>
          <w:tcPr>
            <w:tcW w:w="1114" w:type="dxa"/>
            <w:vAlign w:val="center"/>
          </w:tcPr>
          <w:p w14:paraId="54789B06"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37 :</w:t>
            </w:r>
          </w:p>
        </w:tc>
        <w:tc>
          <w:tcPr>
            <w:tcW w:w="7044" w:type="dxa"/>
            <w:vAlign w:val="center"/>
          </w:tcPr>
          <w:p w14:paraId="31E012EB"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Droit de l’Autorité Contractante de déclarer l’Appel d’Offres infructueux ou d’annuler la procédure. . .. . . . .. . . . . . . . . . . . . . . . . . . . . </w:t>
            </w:r>
            <w:r w:rsidR="001C01DE" w:rsidRPr="00C827CE">
              <w:rPr>
                <w:rFonts w:ascii="Arial Narrow" w:hAnsi="Arial Narrow" w:cs="Tahoma"/>
              </w:rPr>
              <w:t>………………</w:t>
            </w:r>
            <w:r w:rsidRPr="00C827CE">
              <w:rPr>
                <w:rFonts w:ascii="Arial Narrow" w:hAnsi="Arial Narrow" w:cs="Tahoma"/>
              </w:rPr>
              <w:t>. . . . .</w:t>
            </w:r>
          </w:p>
        </w:tc>
        <w:tc>
          <w:tcPr>
            <w:tcW w:w="1134" w:type="dxa"/>
            <w:vAlign w:val="center"/>
          </w:tcPr>
          <w:p w14:paraId="7C427DC3" w14:textId="77777777" w:rsidR="00296185" w:rsidRPr="00C827CE" w:rsidRDefault="00640AAD" w:rsidP="00640AAD">
            <w:pPr>
              <w:widowControl w:val="0"/>
              <w:autoSpaceDE w:val="0"/>
              <w:autoSpaceDN w:val="0"/>
              <w:adjustRightInd w:val="0"/>
              <w:spacing w:line="276" w:lineRule="auto"/>
              <w:jc w:val="center"/>
              <w:rPr>
                <w:rFonts w:ascii="Arial Narrow" w:hAnsi="Arial Narrow" w:cs="Tahoma"/>
              </w:rPr>
            </w:pPr>
            <w:r w:rsidRPr="00C827CE">
              <w:rPr>
                <w:rFonts w:ascii="Arial Narrow" w:hAnsi="Arial Narrow" w:cs="Tahoma"/>
              </w:rPr>
              <w:t>22</w:t>
            </w:r>
          </w:p>
        </w:tc>
      </w:tr>
      <w:tr w:rsidR="00296185" w:rsidRPr="00C827CE" w14:paraId="6404E7F7" w14:textId="77777777" w:rsidTr="00640AAD">
        <w:trPr>
          <w:trHeight w:hRule="exact" w:val="227"/>
        </w:trPr>
        <w:tc>
          <w:tcPr>
            <w:tcW w:w="1114" w:type="dxa"/>
          </w:tcPr>
          <w:p w14:paraId="23E8B952"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38 :</w:t>
            </w:r>
          </w:p>
        </w:tc>
        <w:tc>
          <w:tcPr>
            <w:tcW w:w="7044" w:type="dxa"/>
          </w:tcPr>
          <w:p w14:paraId="321A33D7" w14:textId="58B879A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Notification   de  l’attribution  </w:t>
            </w:r>
            <w:r w:rsidR="006C720D">
              <w:rPr>
                <w:rFonts w:ascii="Arial Narrow" w:hAnsi="Arial Narrow" w:cs="Tahoma"/>
              </w:rPr>
              <w:t>du Marché</w:t>
            </w:r>
            <w:r w:rsidR="00F558E7" w:rsidRPr="00C827CE">
              <w:rPr>
                <w:rFonts w:ascii="Arial Narrow" w:hAnsi="Arial Narrow" w:cs="Tahoma"/>
              </w:rPr>
              <w:t xml:space="preserve">. </w:t>
            </w:r>
            <w:r w:rsidRPr="00C827CE">
              <w:rPr>
                <w:rFonts w:ascii="Arial Narrow" w:hAnsi="Arial Narrow" w:cs="Tahoma"/>
              </w:rPr>
              <w:t>.. . .. . . . . . . . . . . . . . . .</w:t>
            </w:r>
          </w:p>
        </w:tc>
        <w:tc>
          <w:tcPr>
            <w:tcW w:w="1134" w:type="dxa"/>
            <w:vAlign w:val="center"/>
          </w:tcPr>
          <w:p w14:paraId="324389A9"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14:paraId="3F40F421" w14:textId="77777777" w:rsidTr="00640AAD">
        <w:trPr>
          <w:trHeight w:hRule="exact" w:val="227"/>
        </w:trPr>
        <w:tc>
          <w:tcPr>
            <w:tcW w:w="1114" w:type="dxa"/>
          </w:tcPr>
          <w:p w14:paraId="2B43EB30"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39 :</w:t>
            </w:r>
          </w:p>
        </w:tc>
        <w:tc>
          <w:tcPr>
            <w:tcW w:w="7044" w:type="dxa"/>
          </w:tcPr>
          <w:p w14:paraId="67A25EF6" w14:textId="3C7864C3"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Publication  des</w:t>
            </w:r>
            <w:r w:rsidR="00313FC7" w:rsidRPr="00C827CE">
              <w:rPr>
                <w:rFonts w:ascii="Arial Narrow" w:hAnsi="Arial Narrow" w:cs="Tahoma"/>
              </w:rPr>
              <w:t xml:space="preserve"> </w:t>
            </w:r>
            <w:r w:rsidRPr="00C827CE">
              <w:rPr>
                <w:rFonts w:ascii="Arial Narrow" w:hAnsi="Arial Narrow" w:cs="Tahoma"/>
              </w:rPr>
              <w:t xml:space="preserve">résultats  d’attribution  </w:t>
            </w:r>
            <w:r w:rsidR="00A41F4C">
              <w:rPr>
                <w:rFonts w:ascii="Arial Narrow" w:hAnsi="Arial Narrow" w:cs="Tahoma"/>
              </w:rPr>
              <w:t>du Marché</w:t>
            </w:r>
            <w:r w:rsidRPr="00C827CE">
              <w:rPr>
                <w:rFonts w:ascii="Arial Narrow" w:hAnsi="Arial Narrow" w:cs="Tahoma"/>
              </w:rPr>
              <w:t xml:space="preserve">  et  recours</w:t>
            </w:r>
            <w:proofErr w:type="gramStart"/>
            <w:r w:rsidRPr="00C827CE">
              <w:rPr>
                <w:rFonts w:ascii="Arial Narrow" w:hAnsi="Arial Narrow" w:cs="Tahoma"/>
              </w:rPr>
              <w:t>..</w:t>
            </w:r>
            <w:proofErr w:type="gramEnd"/>
            <w:r w:rsidRPr="00C827CE">
              <w:rPr>
                <w:rFonts w:ascii="Arial Narrow" w:hAnsi="Arial Narrow" w:cs="Tahoma"/>
              </w:rPr>
              <w:t xml:space="preserve"> .. . . .</w:t>
            </w:r>
          </w:p>
        </w:tc>
        <w:tc>
          <w:tcPr>
            <w:tcW w:w="1134" w:type="dxa"/>
            <w:vAlign w:val="center"/>
          </w:tcPr>
          <w:p w14:paraId="5B21EAF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14:paraId="72AEC1DA" w14:textId="77777777" w:rsidTr="00640AAD">
        <w:trPr>
          <w:trHeight w:hRule="exact" w:val="227"/>
        </w:trPr>
        <w:tc>
          <w:tcPr>
            <w:tcW w:w="1114" w:type="dxa"/>
          </w:tcPr>
          <w:p w14:paraId="39E2785F"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 xml:space="preserve">Article </w:t>
            </w:r>
            <w:r w:rsidRPr="00C827CE">
              <w:rPr>
                <w:rFonts w:ascii="Arial Narrow" w:hAnsi="Arial Narrow" w:cs="Tahoma"/>
                <w:spacing w:val="7"/>
              </w:rPr>
              <w:t>40 :</w:t>
            </w:r>
          </w:p>
        </w:tc>
        <w:tc>
          <w:tcPr>
            <w:tcW w:w="7044" w:type="dxa"/>
          </w:tcPr>
          <w:p w14:paraId="40309AF2" w14:textId="3C201239"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Signature </w:t>
            </w:r>
            <w:r w:rsidR="00A41F4C">
              <w:rPr>
                <w:rFonts w:ascii="Arial Narrow" w:hAnsi="Arial Narrow" w:cs="Tahoma"/>
              </w:rPr>
              <w:t>du Marché</w:t>
            </w:r>
            <w:r w:rsidR="00313FC7" w:rsidRPr="00C827CE">
              <w:rPr>
                <w:rFonts w:ascii="Arial Narrow" w:hAnsi="Arial Narrow" w:cs="Tahoma"/>
              </w:rPr>
              <w:t xml:space="preserve">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xml:space="preserve"> . . . .. . . . . . </w:t>
            </w:r>
            <w:r w:rsidR="001C01DE" w:rsidRPr="00C827CE">
              <w:rPr>
                <w:rFonts w:ascii="Arial Narrow" w:hAnsi="Arial Narrow" w:cs="Tahoma"/>
              </w:rPr>
              <w:t>……………………</w:t>
            </w:r>
          </w:p>
        </w:tc>
        <w:tc>
          <w:tcPr>
            <w:tcW w:w="1134" w:type="dxa"/>
            <w:vAlign w:val="center"/>
          </w:tcPr>
          <w:p w14:paraId="23B505DD"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14:paraId="334730EC" w14:textId="77777777" w:rsidTr="00640AAD">
        <w:trPr>
          <w:trHeight w:hRule="exact" w:val="227"/>
        </w:trPr>
        <w:tc>
          <w:tcPr>
            <w:tcW w:w="1114" w:type="dxa"/>
          </w:tcPr>
          <w:p w14:paraId="354FCED8"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41 :</w:t>
            </w:r>
          </w:p>
        </w:tc>
        <w:tc>
          <w:tcPr>
            <w:tcW w:w="7044" w:type="dxa"/>
          </w:tcPr>
          <w:p w14:paraId="51BEF7AE"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Cautionnement  </w:t>
            </w:r>
            <w:r w:rsidR="00313FC7" w:rsidRPr="00C827CE">
              <w:rPr>
                <w:rFonts w:ascii="Arial Narrow" w:hAnsi="Arial Narrow" w:cs="Tahoma"/>
              </w:rPr>
              <w:t>définitif .</w:t>
            </w:r>
            <w:r w:rsidRPr="00C827CE">
              <w:rPr>
                <w:rFonts w:ascii="Arial Narrow" w:hAnsi="Arial Narrow" w:cs="Tahoma"/>
              </w:rPr>
              <w:t xml:space="preserve"> . . . . . . . . . . . </w:t>
            </w:r>
            <w:r w:rsidR="001C01DE" w:rsidRPr="00C827CE">
              <w:rPr>
                <w:rFonts w:ascii="Arial Narrow" w:hAnsi="Arial Narrow" w:cs="Tahoma"/>
              </w:rPr>
              <w:t>………</w:t>
            </w:r>
            <w:r w:rsidRPr="00C827CE">
              <w:rPr>
                <w:rFonts w:ascii="Arial Narrow" w:hAnsi="Arial Narrow" w:cs="Tahoma"/>
              </w:rPr>
              <w:t>. . . . . . . . . . . . . . . . . . . . . . .. .</w:t>
            </w:r>
          </w:p>
        </w:tc>
        <w:tc>
          <w:tcPr>
            <w:tcW w:w="1134" w:type="dxa"/>
            <w:vAlign w:val="center"/>
          </w:tcPr>
          <w:p w14:paraId="2630A56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bl>
    <w:p w14:paraId="4D2C9DE8" w14:textId="77777777" w:rsidR="00296185" w:rsidRPr="00C827CE" w:rsidRDefault="00296185" w:rsidP="00C90C01"/>
    <w:p w14:paraId="43B2B4C2" w14:textId="77777777"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C827CE">
        <w:rPr>
          <w:rFonts w:ascii="Arial Narrow" w:hAnsi="Arial Narrow" w:cs="Tahoma"/>
          <w:b/>
        </w:rPr>
        <w:br w:type="page"/>
      </w:r>
      <w:r w:rsidRPr="009B5961">
        <w:rPr>
          <w:rFonts w:ascii="Arial Narrow" w:hAnsi="Arial Narrow" w:cs="Tahoma"/>
          <w:b/>
          <w:bCs/>
          <w:sz w:val="24"/>
          <w:szCs w:val="24"/>
          <w:u w:val="single"/>
          <w:lang w:val="fr-CM" w:eastAsia="en-US"/>
        </w:rPr>
        <w:lastRenderedPageBreak/>
        <w:t>A.  GENERALITES</w:t>
      </w:r>
    </w:p>
    <w:p w14:paraId="39CD4A66" w14:textId="630F9F46" w:rsidR="00296185" w:rsidRPr="00F23A19" w:rsidRDefault="0039211B" w:rsidP="00F23A19">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1 : </w:t>
      </w:r>
      <w:r w:rsidR="00296185" w:rsidRPr="00F23A19">
        <w:rPr>
          <w:rFonts w:ascii="Arial Narrow" w:hAnsi="Arial Narrow" w:cs="Tahoma"/>
          <w:b/>
          <w:bCs/>
          <w:sz w:val="24"/>
          <w:szCs w:val="24"/>
          <w:u w:val="single"/>
          <w:lang w:val="fr-CM" w:eastAsia="en-US"/>
        </w:rPr>
        <w:t>Objet de l’Appel d’Offres</w:t>
      </w:r>
    </w:p>
    <w:p w14:paraId="13ABEF51" w14:textId="634991D4" w:rsidR="00793CA3" w:rsidRPr="00C827CE" w:rsidRDefault="00793CA3"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Le présent Appel d’Offres a pour objet l’exécution des travaux de </w:t>
      </w:r>
      <w:r w:rsidR="00953BC5" w:rsidRPr="00953BC5">
        <w:rPr>
          <w:rFonts w:ascii="Arial Narrow" w:hAnsi="Arial Narrow" w:cs="Tahoma"/>
          <w:sz w:val="19"/>
          <w:szCs w:val="19"/>
          <w:lang w:eastAsia="en-US"/>
        </w:rPr>
        <w:t xml:space="preserve">construction </w:t>
      </w:r>
      <w:r w:rsidR="00353F9C">
        <w:rPr>
          <w:rFonts w:ascii="Arial Narrow" w:hAnsi="Arial Narrow" w:cs="Tahoma"/>
          <w:sz w:val="19"/>
          <w:szCs w:val="19"/>
          <w:lang w:eastAsia="en-US"/>
        </w:rPr>
        <w:t xml:space="preserve">d’un magasin de stockage à SANGHA </w:t>
      </w:r>
      <w:r w:rsidR="00AD0AC3" w:rsidRPr="00C827CE">
        <w:rPr>
          <w:rFonts w:ascii="Arial Narrow" w:hAnsi="Arial Narrow" w:cs="Tahoma"/>
          <w:sz w:val="19"/>
          <w:szCs w:val="19"/>
          <w:lang w:eastAsia="en-US"/>
        </w:rPr>
        <w:t>d</w:t>
      </w:r>
      <w:r w:rsidR="00953BC5">
        <w:rPr>
          <w:rFonts w:ascii="Arial Narrow" w:hAnsi="Arial Narrow" w:cs="Tahoma"/>
          <w:sz w:val="19"/>
          <w:szCs w:val="19"/>
          <w:lang w:eastAsia="en-US"/>
        </w:rPr>
        <w:t>ans</w:t>
      </w:r>
      <w:r w:rsidR="00AD0AC3" w:rsidRPr="00C827CE">
        <w:rPr>
          <w:rFonts w:ascii="Arial Narrow" w:hAnsi="Arial Narrow" w:cs="Tahoma"/>
          <w:sz w:val="19"/>
          <w:szCs w:val="19"/>
          <w:lang w:eastAsia="en-US"/>
        </w:rPr>
        <w:t xml:space="preserve"> la </w:t>
      </w:r>
      <w:r w:rsidR="00006479" w:rsidRPr="00C827CE">
        <w:rPr>
          <w:rFonts w:ascii="Arial Narrow" w:hAnsi="Arial Narrow" w:cs="Tahoma"/>
          <w:sz w:val="19"/>
          <w:szCs w:val="19"/>
          <w:lang w:eastAsia="en-US"/>
        </w:rPr>
        <w:t xml:space="preserve">Commune de </w:t>
      </w:r>
      <w:r w:rsidR="007E7D92">
        <w:rPr>
          <w:rFonts w:ascii="Arial Narrow" w:hAnsi="Arial Narrow" w:cs="Tahoma"/>
          <w:sz w:val="19"/>
          <w:szCs w:val="19"/>
          <w:lang w:eastAsia="en-US"/>
        </w:rPr>
        <w:t>GARI-</w:t>
      </w:r>
      <w:r w:rsidR="00953BC5">
        <w:rPr>
          <w:rFonts w:ascii="Arial Narrow" w:hAnsi="Arial Narrow" w:cs="Tahoma"/>
          <w:sz w:val="19"/>
          <w:szCs w:val="19"/>
          <w:lang w:eastAsia="en-US"/>
        </w:rPr>
        <w:t>GOMBO,</w:t>
      </w:r>
      <w:r w:rsidR="00AD0AC3" w:rsidRPr="00C827CE">
        <w:rPr>
          <w:rFonts w:ascii="Arial Narrow" w:hAnsi="Arial Narrow" w:cs="Tahoma"/>
          <w:sz w:val="19"/>
          <w:szCs w:val="19"/>
          <w:lang w:eastAsia="en-US"/>
        </w:rPr>
        <w:t xml:space="preserve"> </w:t>
      </w:r>
      <w:r w:rsidR="00DE040F" w:rsidRPr="00C827CE">
        <w:rPr>
          <w:rFonts w:ascii="Arial Narrow" w:hAnsi="Arial Narrow" w:cs="Tahoma"/>
          <w:sz w:val="19"/>
          <w:szCs w:val="19"/>
          <w:lang w:eastAsia="en-US"/>
        </w:rPr>
        <w:t xml:space="preserve">dans le </w:t>
      </w:r>
      <w:r w:rsidRPr="00C827CE">
        <w:rPr>
          <w:rFonts w:ascii="Arial Narrow" w:hAnsi="Arial Narrow" w:cs="Tahoma"/>
          <w:sz w:val="19"/>
          <w:szCs w:val="19"/>
          <w:lang w:eastAsia="en-US"/>
        </w:rPr>
        <w:t xml:space="preserve">Département </w:t>
      </w:r>
      <w:r w:rsidR="00006479" w:rsidRPr="00C827CE">
        <w:rPr>
          <w:rFonts w:ascii="Arial Narrow" w:hAnsi="Arial Narrow" w:cs="Tahoma"/>
          <w:sz w:val="19"/>
          <w:szCs w:val="19"/>
          <w:lang w:eastAsia="en-US"/>
        </w:rPr>
        <w:t xml:space="preserve">de la Boumba et </w:t>
      </w:r>
      <w:r w:rsidR="00953BC5" w:rsidRPr="00C827CE">
        <w:rPr>
          <w:rFonts w:ascii="Arial Narrow" w:hAnsi="Arial Narrow" w:cs="Tahoma"/>
          <w:sz w:val="19"/>
          <w:szCs w:val="19"/>
          <w:lang w:eastAsia="en-US"/>
        </w:rPr>
        <w:t>Ngoko,</w:t>
      </w:r>
      <w:r w:rsidRPr="00C827CE">
        <w:rPr>
          <w:rFonts w:ascii="Arial Narrow" w:hAnsi="Arial Narrow" w:cs="Tahoma"/>
          <w:sz w:val="19"/>
          <w:szCs w:val="19"/>
          <w:lang w:eastAsia="en-US"/>
        </w:rPr>
        <w:t xml:space="preserve"> Région de l’Est, ainsi qu’il suit :</w:t>
      </w: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2410"/>
      </w:tblGrid>
      <w:tr w:rsidR="00353F9C" w:rsidRPr="00C827CE" w14:paraId="714854B4" w14:textId="77777777" w:rsidTr="00353F9C">
        <w:trPr>
          <w:trHeight w:val="599"/>
          <w:jc w:val="center"/>
        </w:trPr>
        <w:tc>
          <w:tcPr>
            <w:tcW w:w="4985" w:type="dxa"/>
            <w:tcBorders>
              <w:top w:val="single" w:sz="4" w:space="0" w:color="auto"/>
              <w:left w:val="single" w:sz="4" w:space="0" w:color="auto"/>
              <w:bottom w:val="single" w:sz="4" w:space="0" w:color="auto"/>
              <w:right w:val="single" w:sz="4" w:space="0" w:color="auto"/>
            </w:tcBorders>
            <w:vAlign w:val="center"/>
            <w:hideMark/>
          </w:tcPr>
          <w:p w14:paraId="7C63677E" w14:textId="77777777"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Désignation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865299" w14:textId="2A526B23"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Montant prévisionnel (F CFA TTC)</w:t>
            </w:r>
          </w:p>
        </w:tc>
      </w:tr>
      <w:tr w:rsidR="00353F9C" w:rsidRPr="00C827CE" w14:paraId="3F09878D" w14:textId="77777777" w:rsidTr="00353F9C">
        <w:trPr>
          <w:trHeight w:val="409"/>
          <w:jc w:val="center"/>
        </w:trPr>
        <w:tc>
          <w:tcPr>
            <w:tcW w:w="4985" w:type="dxa"/>
            <w:tcBorders>
              <w:top w:val="single" w:sz="4" w:space="0" w:color="auto"/>
              <w:left w:val="single" w:sz="4" w:space="0" w:color="auto"/>
              <w:bottom w:val="single" w:sz="4" w:space="0" w:color="auto"/>
              <w:right w:val="single" w:sz="4" w:space="0" w:color="auto"/>
            </w:tcBorders>
            <w:vAlign w:val="center"/>
            <w:hideMark/>
          </w:tcPr>
          <w:p w14:paraId="66E975F4" w14:textId="730697E9" w:rsidR="00353F9C" w:rsidRPr="00C827CE" w:rsidRDefault="00353F9C">
            <w:pPr>
              <w:jc w:val="both"/>
              <w:rPr>
                <w:rFonts w:ascii="Arial Narrow" w:hAnsi="Arial Narrow"/>
              </w:rPr>
            </w:pPr>
            <w:r>
              <w:rPr>
                <w:rFonts w:ascii="Arial Narrow" w:hAnsi="Arial Narrow"/>
                <w:sz w:val="22"/>
                <w:szCs w:val="22"/>
              </w:rPr>
              <w:t>construction d’un magasin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5EF91E" w14:textId="0E6A5971" w:rsidR="00353F9C" w:rsidRPr="00C827CE" w:rsidRDefault="00353F9C">
            <w:pPr>
              <w:widowControl w:val="0"/>
              <w:autoSpaceDE w:val="0"/>
              <w:autoSpaceDN w:val="0"/>
              <w:adjustRightInd w:val="0"/>
              <w:jc w:val="center"/>
              <w:rPr>
                <w:rFonts w:ascii="Arial Narrow" w:hAnsi="Arial Narrow"/>
                <w:sz w:val="22"/>
                <w:szCs w:val="22"/>
              </w:rPr>
            </w:pPr>
            <w:r>
              <w:rPr>
                <w:rFonts w:ascii="Arial Narrow" w:hAnsi="Arial Narrow"/>
                <w:sz w:val="22"/>
                <w:szCs w:val="22"/>
              </w:rPr>
              <w:t>25</w:t>
            </w:r>
            <w:r w:rsidRPr="00C827CE">
              <w:rPr>
                <w:rFonts w:ascii="Arial Narrow" w:hAnsi="Arial Narrow"/>
                <w:sz w:val="22"/>
                <w:szCs w:val="22"/>
              </w:rPr>
              <w:t> 000 000</w:t>
            </w:r>
          </w:p>
        </w:tc>
      </w:tr>
    </w:tbl>
    <w:p w14:paraId="00942DB4" w14:textId="77777777" w:rsidR="00AD0AC3" w:rsidRPr="00C827CE" w:rsidRDefault="00AD0AC3" w:rsidP="00994220">
      <w:pPr>
        <w:spacing w:before="40" w:after="40" w:line="276" w:lineRule="auto"/>
        <w:jc w:val="both"/>
        <w:rPr>
          <w:rFonts w:ascii="Arial Narrow" w:hAnsi="Arial Narrow" w:cs="Tahoma"/>
          <w:sz w:val="19"/>
          <w:szCs w:val="19"/>
          <w:lang w:eastAsia="en-US"/>
        </w:rPr>
      </w:pPr>
    </w:p>
    <w:p w14:paraId="4FA9F4B5" w14:textId="77777777" w:rsidR="008C30D3" w:rsidRPr="00C827CE" w:rsidRDefault="008C30D3"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Ces travaux, conformément aux </w:t>
      </w:r>
      <w:r w:rsidRPr="00C827CE">
        <w:rPr>
          <w:rFonts w:ascii="Arial Narrow" w:hAnsi="Arial Narrow" w:cs="Tahoma"/>
          <w:sz w:val="19"/>
          <w:szCs w:val="19"/>
          <w:lang w:eastAsia="ar-SA"/>
        </w:rPr>
        <w:t>spécifications techniques essentielles contenues dans le Cahier des Clauses Techniques Particulières</w:t>
      </w:r>
      <w:r w:rsidRPr="00C827CE">
        <w:rPr>
          <w:rFonts w:ascii="Arial Narrow" w:hAnsi="Arial Narrow" w:cs="Tahoma"/>
          <w:sz w:val="19"/>
          <w:szCs w:val="19"/>
          <w:lang w:eastAsia="en-US"/>
        </w:rPr>
        <w:t>, comprennent notamment :</w:t>
      </w:r>
    </w:p>
    <w:p w14:paraId="461DA4F0"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Travaux préparatoires</w:t>
      </w:r>
    </w:p>
    <w:p w14:paraId="7A4D60AD"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Terrassement</w:t>
      </w:r>
    </w:p>
    <w:p w14:paraId="0582D6B8"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Fondations</w:t>
      </w:r>
    </w:p>
    <w:p w14:paraId="07740CB7"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Maçonnerie - Elévation</w:t>
      </w:r>
    </w:p>
    <w:p w14:paraId="0A1880FB" w14:textId="38E2DDFB" w:rsidR="00AD0AC3" w:rsidRDefault="00AD0AC3" w:rsidP="006E1084">
      <w:pPr>
        <w:numPr>
          <w:ilvl w:val="1"/>
          <w:numId w:val="80"/>
        </w:numPr>
        <w:spacing w:before="80" w:after="80"/>
        <w:rPr>
          <w:rFonts w:ascii="Arial Narrow" w:hAnsi="Arial Narrow"/>
          <w:b/>
          <w:sz w:val="22"/>
          <w:szCs w:val="22"/>
        </w:rPr>
      </w:pPr>
      <w:r w:rsidRPr="00C827CE">
        <w:rPr>
          <w:rFonts w:ascii="Arial Narrow" w:hAnsi="Arial Narrow"/>
          <w:sz w:val="22"/>
          <w:szCs w:val="22"/>
          <w:lang w:eastAsia="x-none"/>
        </w:rPr>
        <w:t>Charpente – Couverture-plafond</w:t>
      </w:r>
      <w:r w:rsidRPr="00C827CE">
        <w:rPr>
          <w:rFonts w:ascii="Arial Narrow" w:hAnsi="Arial Narrow"/>
          <w:b/>
          <w:sz w:val="22"/>
          <w:szCs w:val="22"/>
          <w:lang w:eastAsia="x-none"/>
        </w:rPr>
        <w:t xml:space="preserve"> </w:t>
      </w:r>
    </w:p>
    <w:p w14:paraId="726AB12F" w14:textId="161C892C" w:rsidR="00353F9C" w:rsidRPr="00353F9C" w:rsidRDefault="00353F9C" w:rsidP="006E1084">
      <w:pPr>
        <w:numPr>
          <w:ilvl w:val="1"/>
          <w:numId w:val="80"/>
        </w:numPr>
        <w:spacing w:before="80" w:after="80"/>
        <w:rPr>
          <w:rFonts w:ascii="Arial Narrow" w:hAnsi="Arial Narrow"/>
          <w:sz w:val="22"/>
          <w:szCs w:val="22"/>
          <w:lang w:eastAsia="x-none"/>
        </w:rPr>
      </w:pPr>
      <w:r w:rsidRPr="00353F9C">
        <w:rPr>
          <w:rFonts w:ascii="Arial Narrow" w:hAnsi="Arial Narrow"/>
          <w:sz w:val="22"/>
          <w:szCs w:val="22"/>
          <w:lang w:eastAsia="x-none"/>
        </w:rPr>
        <w:t>Enduits et revêtements</w:t>
      </w:r>
    </w:p>
    <w:p w14:paraId="6918CF02"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 xml:space="preserve">Menuiserie Métallique </w:t>
      </w:r>
    </w:p>
    <w:p w14:paraId="77CA77E9"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Électricité</w:t>
      </w:r>
    </w:p>
    <w:p w14:paraId="2D670CF9"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 xml:space="preserve">Peinture </w:t>
      </w:r>
    </w:p>
    <w:p w14:paraId="65697283" w14:textId="285614D9" w:rsidR="00AD0AC3"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Voiries et Réseaux Divers (VRD).</w:t>
      </w:r>
    </w:p>
    <w:p w14:paraId="096A8CF2" w14:textId="6574475E" w:rsidR="00353F9C" w:rsidRPr="00C827CE" w:rsidRDefault="00353F9C" w:rsidP="006E1084">
      <w:pPr>
        <w:numPr>
          <w:ilvl w:val="1"/>
          <w:numId w:val="80"/>
        </w:numPr>
        <w:spacing w:before="80" w:after="80"/>
        <w:rPr>
          <w:rFonts w:ascii="Arial Narrow" w:hAnsi="Arial Narrow"/>
          <w:sz w:val="22"/>
          <w:szCs w:val="22"/>
          <w:lang w:eastAsia="x-none"/>
        </w:rPr>
      </w:pPr>
      <w:r>
        <w:rPr>
          <w:rFonts w:ascii="Arial Narrow" w:hAnsi="Arial Narrow"/>
          <w:sz w:val="22"/>
          <w:szCs w:val="22"/>
          <w:lang w:eastAsia="x-none"/>
        </w:rPr>
        <w:t>Equipements</w:t>
      </w:r>
    </w:p>
    <w:p w14:paraId="195B056D" w14:textId="41B46C31" w:rsidR="00296185" w:rsidRPr="00390501" w:rsidRDefault="00C768BF"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2 : </w:t>
      </w:r>
      <w:r w:rsidR="00296185" w:rsidRPr="00390501">
        <w:rPr>
          <w:rFonts w:ascii="Arial Narrow" w:hAnsi="Arial Narrow" w:cs="Tahoma"/>
          <w:b/>
          <w:bCs/>
          <w:sz w:val="24"/>
          <w:szCs w:val="24"/>
          <w:u w:val="single"/>
          <w:lang w:val="fr-CM" w:eastAsia="en-US"/>
        </w:rPr>
        <w:t>Délai d’exécution</w:t>
      </w:r>
    </w:p>
    <w:p w14:paraId="53EBE769" w14:textId="49437600" w:rsidR="00296185" w:rsidRPr="00C827CE" w:rsidRDefault="00296185"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Le délai d’exécution maximum prévu pour la réalisation des travaux objet du présent appel d’offres </w:t>
      </w:r>
      <w:r w:rsidR="0060243B" w:rsidRPr="00C827CE">
        <w:rPr>
          <w:rFonts w:ascii="Arial Narrow" w:hAnsi="Arial Narrow" w:cs="Tahoma"/>
          <w:sz w:val="19"/>
          <w:szCs w:val="19"/>
          <w:lang w:eastAsia="en-US"/>
        </w:rPr>
        <w:t>est</w:t>
      </w:r>
      <w:r w:rsidR="00793CA3" w:rsidRPr="00C827CE">
        <w:rPr>
          <w:rFonts w:ascii="Arial Narrow" w:hAnsi="Arial Narrow" w:cs="Tahoma"/>
          <w:sz w:val="19"/>
          <w:szCs w:val="19"/>
          <w:lang w:eastAsia="en-US"/>
        </w:rPr>
        <w:t xml:space="preserve"> </w:t>
      </w:r>
      <w:r w:rsidR="003B7F2E" w:rsidRPr="00C827CE">
        <w:rPr>
          <w:rFonts w:ascii="Arial Narrow" w:hAnsi="Arial Narrow" w:cs="Tahoma"/>
          <w:sz w:val="19"/>
          <w:szCs w:val="19"/>
          <w:lang w:eastAsia="en-US"/>
        </w:rPr>
        <w:t>fixé</w:t>
      </w:r>
      <w:r w:rsidRPr="00C827CE">
        <w:rPr>
          <w:rFonts w:ascii="Arial Narrow" w:hAnsi="Arial Narrow" w:cs="Tahoma"/>
          <w:sz w:val="19"/>
          <w:szCs w:val="19"/>
          <w:lang w:eastAsia="en-US"/>
        </w:rPr>
        <w:t xml:space="preserve"> à </w:t>
      </w:r>
      <w:r w:rsidR="00353F9C">
        <w:rPr>
          <w:rFonts w:ascii="Arial Narrow" w:hAnsi="Arial Narrow" w:cs="Tahoma"/>
          <w:b/>
          <w:sz w:val="19"/>
          <w:szCs w:val="19"/>
          <w:lang w:eastAsia="en-US"/>
        </w:rPr>
        <w:t>trois</w:t>
      </w:r>
      <w:r w:rsidR="00F55C56">
        <w:rPr>
          <w:rFonts w:ascii="Arial Narrow" w:hAnsi="Arial Narrow" w:cs="Tahoma"/>
          <w:b/>
          <w:sz w:val="19"/>
          <w:szCs w:val="19"/>
          <w:lang w:eastAsia="en-US"/>
        </w:rPr>
        <w:t xml:space="preserve"> (0</w:t>
      </w:r>
      <w:r w:rsidR="00353F9C">
        <w:rPr>
          <w:rFonts w:ascii="Arial Narrow" w:hAnsi="Arial Narrow" w:cs="Tahoma"/>
          <w:b/>
          <w:sz w:val="19"/>
          <w:szCs w:val="19"/>
          <w:lang w:eastAsia="en-US"/>
        </w:rPr>
        <w:t>3</w:t>
      </w:r>
      <w:r w:rsidRPr="00C827CE">
        <w:rPr>
          <w:rFonts w:ascii="Arial Narrow" w:hAnsi="Arial Narrow" w:cs="Tahoma"/>
          <w:b/>
          <w:sz w:val="19"/>
          <w:szCs w:val="19"/>
          <w:lang w:eastAsia="en-US"/>
        </w:rPr>
        <w:t>) mois</w:t>
      </w:r>
      <w:r w:rsidR="0060243B" w:rsidRPr="00C827CE">
        <w:rPr>
          <w:rFonts w:ascii="Arial Narrow" w:hAnsi="Arial Narrow" w:cs="Tahoma"/>
          <w:sz w:val="19"/>
          <w:szCs w:val="19"/>
          <w:lang w:eastAsia="en-US"/>
        </w:rPr>
        <w:t>.</w:t>
      </w:r>
    </w:p>
    <w:p w14:paraId="1C19858F" w14:textId="3C689BE4" w:rsidR="00296185" w:rsidRPr="00390501" w:rsidRDefault="00C768BF"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3 : </w:t>
      </w:r>
      <w:r w:rsidR="00296185" w:rsidRPr="00390501">
        <w:rPr>
          <w:rFonts w:ascii="Arial Narrow" w:hAnsi="Arial Narrow" w:cs="Tahoma"/>
          <w:b/>
          <w:bCs/>
          <w:sz w:val="24"/>
          <w:szCs w:val="24"/>
          <w:u w:val="single"/>
          <w:lang w:val="fr-CM" w:eastAsia="en-US"/>
        </w:rPr>
        <w:t xml:space="preserve">Financement: </w:t>
      </w:r>
    </w:p>
    <w:p w14:paraId="1A256D55" w14:textId="3C12B7C4" w:rsidR="00296185" w:rsidRPr="00C827CE" w:rsidRDefault="00296185"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Les travaux objet du présent Appel d’Offres sont financés par le par le Budget </w:t>
      </w:r>
      <w:r w:rsidR="00ED3288">
        <w:rPr>
          <w:rFonts w:ascii="Arial Narrow" w:hAnsi="Arial Narrow" w:cs="Tahoma"/>
          <w:sz w:val="19"/>
          <w:szCs w:val="19"/>
          <w:lang w:eastAsia="en-US"/>
        </w:rPr>
        <w:t>MINADER</w:t>
      </w:r>
      <w:r w:rsidR="00003EF1">
        <w:rPr>
          <w:rFonts w:ascii="Arial Narrow" w:hAnsi="Arial Narrow" w:cs="Tahoma"/>
          <w:sz w:val="19"/>
          <w:szCs w:val="19"/>
          <w:lang w:eastAsia="en-US"/>
        </w:rPr>
        <w:t xml:space="preserve"> </w:t>
      </w:r>
      <w:r w:rsidRPr="00C827CE">
        <w:rPr>
          <w:rFonts w:ascii="Arial Narrow" w:hAnsi="Arial Narrow" w:cs="Tahoma"/>
          <w:sz w:val="19"/>
          <w:szCs w:val="19"/>
          <w:lang w:eastAsia="en-US"/>
        </w:rPr>
        <w:t xml:space="preserve">Exercice </w:t>
      </w:r>
      <w:r w:rsidR="007E7D92">
        <w:rPr>
          <w:rFonts w:ascii="Arial Narrow" w:hAnsi="Arial Narrow" w:cs="Tahoma"/>
          <w:sz w:val="19"/>
          <w:szCs w:val="19"/>
          <w:lang w:eastAsia="en-US"/>
        </w:rPr>
        <w:t>2026</w:t>
      </w:r>
      <w:r w:rsidR="0060243B" w:rsidRPr="00C827CE">
        <w:rPr>
          <w:rFonts w:ascii="Arial Narrow" w:hAnsi="Arial Narrow" w:cs="Tahoma"/>
          <w:sz w:val="19"/>
          <w:szCs w:val="19"/>
          <w:lang w:eastAsia="en-US"/>
        </w:rPr>
        <w:t>.</w:t>
      </w:r>
    </w:p>
    <w:p w14:paraId="28E01A11" w14:textId="162C8C34" w:rsidR="00296185" w:rsidRPr="00390501" w:rsidRDefault="00C768BF"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4 : </w:t>
      </w:r>
      <w:r w:rsidR="00296185" w:rsidRPr="00390501">
        <w:rPr>
          <w:rFonts w:ascii="Arial Narrow" w:hAnsi="Arial Narrow" w:cs="Tahoma"/>
          <w:b/>
          <w:bCs/>
          <w:sz w:val="24"/>
          <w:szCs w:val="24"/>
          <w:u w:val="single"/>
          <w:lang w:val="fr-CM" w:eastAsia="en-US"/>
        </w:rPr>
        <w:t>Fraude et corruption</w:t>
      </w:r>
    </w:p>
    <w:p w14:paraId="3854BCE4" w14:textId="39137A99" w:rsidR="00296185" w:rsidRPr="00C827CE" w:rsidRDefault="00296185" w:rsidP="00994220">
      <w:pPr>
        <w:spacing w:before="40" w:after="40" w:line="276" w:lineRule="auto"/>
        <w:jc w:val="both"/>
        <w:rPr>
          <w:rFonts w:ascii="Arial Narrow" w:hAnsi="Arial Narrow" w:cs="Tahoma"/>
          <w:b/>
          <w:sz w:val="19"/>
          <w:szCs w:val="19"/>
        </w:rPr>
      </w:pPr>
      <w:r w:rsidRPr="00C827CE">
        <w:rPr>
          <w:rFonts w:ascii="Arial Narrow" w:hAnsi="Arial Narrow" w:cs="Tahoma"/>
          <w:sz w:val="19"/>
          <w:szCs w:val="19"/>
        </w:rPr>
        <w:t xml:space="preserve">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w:t>
      </w:r>
      <w:r w:rsidR="00353F9C" w:rsidRPr="00C827CE">
        <w:rPr>
          <w:rFonts w:ascii="Arial Narrow" w:hAnsi="Arial Narrow" w:cs="Tahoma"/>
          <w:sz w:val="19"/>
          <w:szCs w:val="19"/>
        </w:rPr>
        <w:t>suivante :</w:t>
      </w:r>
    </w:p>
    <w:p w14:paraId="25DF51F1" w14:textId="77777777"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est coupable de “corruption” quiconque offre, donne, sollicite ou accepte un quelconque avantage en vue d’influencer l’action d’un agent public au cours de l’attribution ou de l’exécution d’un marché,</w:t>
      </w:r>
    </w:p>
    <w:p w14:paraId="03575F99" w14:textId="77777777"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se livre à des “manœuvres frauduleuses” quiconque déforme ou dénature des faits afin d’influencer l’attribution ou l’exécution d’un marché ;</w:t>
      </w:r>
    </w:p>
    <w:p w14:paraId="49FB2A47" w14:textId="77777777"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4391BA63" w14:textId="77777777"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Sont appelées “ pratiques coercitives” toute forme d’atteinte aux personnes ou à leurs biens ou de menaces à leur encontre afin d’influencer leur action au cours de l’attribution ou de l’exécution d’un marché.</w:t>
      </w:r>
    </w:p>
    <w:p w14:paraId="48A84493"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7A5BA8B8"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29649B93" w14:textId="7EE68308"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5 </w:t>
      </w:r>
      <w:r w:rsidR="00C768BF">
        <w:rPr>
          <w:rFonts w:ascii="Arial Narrow" w:hAnsi="Arial Narrow" w:cs="Tahoma"/>
          <w:b/>
          <w:bCs/>
          <w:sz w:val="24"/>
          <w:szCs w:val="24"/>
          <w:u w:val="single"/>
          <w:lang w:val="fr-CM" w:eastAsia="en-US"/>
        </w:rPr>
        <w:t xml:space="preserve">: </w:t>
      </w:r>
      <w:r w:rsidRPr="00390501">
        <w:rPr>
          <w:rFonts w:ascii="Arial Narrow" w:hAnsi="Arial Narrow" w:cs="Tahoma"/>
          <w:b/>
          <w:bCs/>
          <w:sz w:val="24"/>
          <w:szCs w:val="24"/>
          <w:u w:val="single"/>
          <w:lang w:val="fr-CM" w:eastAsia="en-US"/>
        </w:rPr>
        <w:t>Candidats admis à concourir</w:t>
      </w:r>
    </w:p>
    <w:p w14:paraId="13B10C47" w14:textId="77777777" w:rsidR="00296185" w:rsidRPr="00C827CE" w:rsidRDefault="00296185" w:rsidP="00994220">
      <w:pPr>
        <w:tabs>
          <w:tab w:val="left" w:pos="0"/>
        </w:tabs>
        <w:spacing w:before="40" w:after="40" w:line="276" w:lineRule="auto"/>
        <w:jc w:val="both"/>
        <w:rPr>
          <w:rFonts w:ascii="Arial Narrow" w:hAnsi="Arial Narrow" w:cs="Tahoma"/>
          <w:sz w:val="19"/>
          <w:szCs w:val="19"/>
        </w:rPr>
      </w:pPr>
      <w:r w:rsidRPr="00C827CE">
        <w:rPr>
          <w:rFonts w:ascii="Arial Narrow" w:hAnsi="Arial Narrow" w:cs="Tahoma"/>
          <w:iCs/>
          <w:sz w:val="19"/>
          <w:szCs w:val="19"/>
        </w:rPr>
        <w:t xml:space="preserve">5.1. </w:t>
      </w:r>
      <w:r w:rsidRPr="00C827CE">
        <w:rPr>
          <w:rFonts w:ascii="Arial Narrow" w:hAnsi="Arial Narrow" w:cs="Tahoma"/>
          <w:sz w:val="19"/>
          <w:szCs w:val="19"/>
        </w:rPr>
        <w:t xml:space="preserve">La participation au présent Appel d’Offres est ouverte à égalité de conditions à toutes les petites et moyennes entreprises de droit camerounais, jouissant des capacités juridiques, techniques et financières requises. </w:t>
      </w:r>
    </w:p>
    <w:p w14:paraId="0A30CA46"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5.2</w:t>
      </w:r>
      <w:r w:rsidRPr="00C827CE">
        <w:rPr>
          <w:rFonts w:ascii="Arial Narrow" w:hAnsi="Arial Narrow" w:cs="Tahoma"/>
          <w:b/>
          <w:iCs/>
          <w:sz w:val="19"/>
          <w:szCs w:val="19"/>
        </w:rPr>
        <w:t>.</w:t>
      </w:r>
      <w:r w:rsidRPr="00C827CE">
        <w:rPr>
          <w:rFonts w:ascii="Arial Narrow" w:hAnsi="Arial Narrow" w:cs="Tahoma"/>
          <w:iCs/>
          <w:sz w:val="19"/>
          <w:szCs w:val="19"/>
        </w:rPr>
        <w:t xml:space="preserve"> En règle générale, l’Appel d’Offres s’adresse à tous les entrepreneurs, sous réserve des dispositions ci-après : </w:t>
      </w:r>
    </w:p>
    <w:p w14:paraId="0CCCA80A" w14:textId="77777777" w:rsidR="00296185" w:rsidRPr="00C827CE"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sz w:val="19"/>
          <w:szCs w:val="19"/>
        </w:rPr>
      </w:pPr>
      <w:r w:rsidRPr="00C827CE">
        <w:rPr>
          <w:rFonts w:ascii="Arial Narrow" w:hAnsi="Arial Narrow" w:cs="Tahoma"/>
          <w:sz w:val="19"/>
          <w:szCs w:val="19"/>
        </w:rPr>
        <w:lastRenderedPageBreak/>
        <w:t>Un soumissionnaire (y compris tous les membres d’un groupement d’entreprises et tous les sous-traitants du soumissionnaire) doit être d’un pays éligible, conformément à la convention de financement ;</w:t>
      </w:r>
    </w:p>
    <w:p w14:paraId="22573B7C" w14:textId="77777777" w:rsidR="00296185" w:rsidRPr="00C827CE"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iCs/>
          <w:sz w:val="19"/>
          <w:szCs w:val="19"/>
        </w:rPr>
      </w:pPr>
      <w:r w:rsidRPr="00C827CE">
        <w:rPr>
          <w:rFonts w:ascii="Arial Narrow" w:hAnsi="Arial Narrow" w:cs="Tahoma"/>
          <w:sz w:val="19"/>
          <w:szCs w:val="19"/>
        </w:rPr>
        <w:t>Un soumissionnaire (y compris tous les membres d’un groupement d’entreprises et tous les sous-traitants du soumissionnaire) ne doit pas se trouver en situation de conflit d’intérêt.</w:t>
      </w:r>
    </w:p>
    <w:p w14:paraId="0791D233" w14:textId="77777777" w:rsidR="00296185" w:rsidRPr="00C827CE" w:rsidRDefault="00296185" w:rsidP="00994220">
      <w:pPr>
        <w:tabs>
          <w:tab w:val="left" w:pos="540"/>
        </w:tabs>
        <w:spacing w:before="40" w:after="40" w:line="276" w:lineRule="auto"/>
        <w:ind w:right="-72"/>
        <w:jc w:val="both"/>
        <w:rPr>
          <w:rFonts w:ascii="Arial Narrow" w:hAnsi="Arial Narrow" w:cs="Tahoma"/>
          <w:sz w:val="19"/>
          <w:szCs w:val="19"/>
        </w:rPr>
      </w:pPr>
      <w:r w:rsidRPr="00C827CE">
        <w:rPr>
          <w:rFonts w:ascii="Arial Narrow" w:hAnsi="Arial Narrow" w:cs="Tahoma"/>
          <w:sz w:val="19"/>
          <w:szCs w:val="19"/>
        </w:rPr>
        <w:tab/>
        <w:t>Un soumissionnaire peut être jugé comme étant en situation de conflit d’intérêt s’il :</w:t>
      </w:r>
    </w:p>
    <w:p w14:paraId="0039B351" w14:textId="77777777" w:rsidR="00296185" w:rsidRPr="00C827CE" w:rsidRDefault="00296185" w:rsidP="006E1084">
      <w:pPr>
        <w:numPr>
          <w:ilvl w:val="0"/>
          <w:numId w:val="27"/>
        </w:numPr>
        <w:tabs>
          <w:tab w:val="clear" w:pos="2484"/>
          <w:tab w:val="left" w:pos="540"/>
          <w:tab w:val="num" w:pos="2268"/>
        </w:tabs>
        <w:suppressAutoHyphens/>
        <w:overflowPunct w:val="0"/>
        <w:autoSpaceDE w:val="0"/>
        <w:autoSpaceDN w:val="0"/>
        <w:adjustRightInd w:val="0"/>
        <w:spacing w:before="40" w:after="40" w:line="276" w:lineRule="auto"/>
        <w:ind w:left="1560" w:right="-72" w:hanging="142"/>
        <w:jc w:val="both"/>
        <w:textAlignment w:val="baseline"/>
        <w:rPr>
          <w:rFonts w:ascii="Arial Narrow" w:hAnsi="Arial Narrow" w:cs="Tahoma"/>
          <w:sz w:val="19"/>
          <w:szCs w:val="19"/>
        </w:rPr>
      </w:pPr>
      <w:r w:rsidRPr="00C827CE">
        <w:rPr>
          <w:rFonts w:ascii="Arial Narrow" w:hAnsi="Arial Narrow" w:cs="Tahoma"/>
          <w:sz w:val="19"/>
          <w:szCs w:val="19"/>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40A0D429" w14:textId="77777777" w:rsidR="00296185" w:rsidRPr="00C827CE" w:rsidRDefault="00296185" w:rsidP="006E1084">
      <w:pPr>
        <w:numPr>
          <w:ilvl w:val="0"/>
          <w:numId w:val="27"/>
        </w:numPr>
        <w:tabs>
          <w:tab w:val="clear" w:pos="2484"/>
          <w:tab w:val="left" w:pos="540"/>
          <w:tab w:val="num" w:pos="2268"/>
        </w:tabs>
        <w:suppressAutoHyphens/>
        <w:overflowPunct w:val="0"/>
        <w:autoSpaceDE w:val="0"/>
        <w:autoSpaceDN w:val="0"/>
        <w:adjustRightInd w:val="0"/>
        <w:spacing w:before="40" w:after="40" w:line="276" w:lineRule="auto"/>
        <w:ind w:left="1560" w:right="-72" w:hanging="142"/>
        <w:jc w:val="both"/>
        <w:textAlignment w:val="baseline"/>
        <w:rPr>
          <w:rFonts w:ascii="Arial Narrow" w:hAnsi="Arial Narrow" w:cs="Tahoma"/>
          <w:sz w:val="19"/>
          <w:szCs w:val="19"/>
        </w:rPr>
      </w:pPr>
      <w:r w:rsidRPr="00C827CE">
        <w:rPr>
          <w:rFonts w:ascii="Arial Narrow" w:hAnsi="Arial Narrow" w:cs="Tahoma"/>
          <w:sz w:val="19"/>
          <w:szCs w:val="19"/>
        </w:rPr>
        <w:t>Présente plus d’une offre dans le cadre du présent appel d’offres, à l’exception des offres variantes autorisées selon l’article 18, le cas échéant ; cependant, ceci ne fait pas obstacle à la participation de sous-traitants dans plus d’une offre.</w:t>
      </w:r>
    </w:p>
    <w:p w14:paraId="74F80967" w14:textId="77777777" w:rsidR="00296185" w:rsidRPr="00C827CE" w:rsidRDefault="00296185" w:rsidP="006E1084">
      <w:pPr>
        <w:pStyle w:val="Corpsdetexte"/>
        <w:numPr>
          <w:ilvl w:val="0"/>
          <w:numId w:val="26"/>
        </w:numPr>
        <w:tabs>
          <w:tab w:val="left" w:pos="709"/>
          <w:tab w:val="left" w:pos="851"/>
          <w:tab w:val="left" w:pos="1440"/>
        </w:tabs>
        <w:spacing w:before="40" w:after="40" w:line="276" w:lineRule="auto"/>
        <w:ind w:hanging="873"/>
        <w:jc w:val="both"/>
        <w:rPr>
          <w:rFonts w:ascii="Arial Narrow" w:hAnsi="Arial Narrow" w:cs="Tahoma"/>
          <w:sz w:val="19"/>
          <w:szCs w:val="19"/>
        </w:rPr>
      </w:pPr>
      <w:r w:rsidRPr="00C827CE">
        <w:rPr>
          <w:rFonts w:ascii="Arial Narrow" w:hAnsi="Arial Narrow" w:cs="Tahoma"/>
          <w:sz w:val="19"/>
          <w:szCs w:val="19"/>
        </w:rPr>
        <w:t>le soumissionnaire ne doit pas être sous le coup d’une décision d’exclusion.</w:t>
      </w:r>
    </w:p>
    <w:p w14:paraId="6A8D9AD8" w14:textId="77777777" w:rsidR="00296185" w:rsidRPr="00C827CE"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sz w:val="19"/>
          <w:szCs w:val="19"/>
        </w:rPr>
      </w:pPr>
      <w:r w:rsidRPr="00C827CE">
        <w:rPr>
          <w:rFonts w:ascii="Arial Narrow" w:hAnsi="Arial Narrow" w:cs="Tahoma"/>
          <w:sz w:val="19"/>
          <w:szCs w:val="19"/>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14:paraId="557A35FF" w14:textId="42B57FA1" w:rsidR="00296185" w:rsidRPr="00390501" w:rsidRDefault="00F1060B"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6 : </w:t>
      </w:r>
      <w:r w:rsidR="00296185" w:rsidRPr="00390501">
        <w:rPr>
          <w:rFonts w:ascii="Arial Narrow" w:hAnsi="Arial Narrow" w:cs="Tahoma"/>
          <w:b/>
          <w:bCs/>
          <w:sz w:val="24"/>
          <w:szCs w:val="24"/>
          <w:u w:val="single"/>
          <w:lang w:val="fr-CM" w:eastAsia="en-US"/>
        </w:rPr>
        <w:t>Matériaux, matériels, fournitures, équipements et services autorisés</w:t>
      </w:r>
    </w:p>
    <w:p w14:paraId="4C765632" w14:textId="1A379795"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6.1 Les matériaux, les matériels du Co-contractant, les fournitures, équipements et services devant être fournis dans le cadre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doivent provenir des pays répondant aux critères de provenance définis dans le RPAO, et toutes les dépenses effectuées au titre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sont limitées auxdits matériaux, matériels, fournitures, équipements et services.</w:t>
      </w:r>
    </w:p>
    <w:p w14:paraId="72D59ED8"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6.2 Aux fins de l’article 5.1 ci-dessus, le terme « provenir » désigne le lieu où les biens sont extraits, cultivés, produits ou fabriqués et d’où proviennent les services.</w:t>
      </w:r>
    </w:p>
    <w:p w14:paraId="083BA6C7" w14:textId="150D6683" w:rsidR="00296185" w:rsidRPr="00390501" w:rsidRDefault="00F1060B"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7 : </w:t>
      </w:r>
      <w:r w:rsidR="00296185" w:rsidRPr="00390501">
        <w:rPr>
          <w:rFonts w:ascii="Arial Narrow" w:hAnsi="Arial Narrow" w:cs="Tahoma"/>
          <w:b/>
          <w:bCs/>
          <w:sz w:val="24"/>
          <w:szCs w:val="24"/>
          <w:u w:val="single"/>
          <w:lang w:val="fr-CM" w:eastAsia="en-US"/>
        </w:rPr>
        <w:t>Qualification du Soumissionnaire</w:t>
      </w:r>
    </w:p>
    <w:p w14:paraId="7379DFC1"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b/>
          <w:iCs/>
          <w:sz w:val="19"/>
          <w:szCs w:val="19"/>
        </w:rPr>
      </w:pPr>
      <w:r w:rsidRPr="00C827CE">
        <w:rPr>
          <w:rFonts w:ascii="Arial Narrow" w:hAnsi="Arial Narrow" w:cs="Tahoma"/>
          <w:iCs/>
          <w:sz w:val="19"/>
          <w:szCs w:val="19"/>
        </w:rPr>
        <w:t>7.1. Les soumissionnaires doivent, comme partie intégrante de leur offre :</w:t>
      </w:r>
    </w:p>
    <w:p w14:paraId="2589E98C" w14:textId="77777777" w:rsidR="00296185" w:rsidRPr="00C827CE" w:rsidRDefault="00296185" w:rsidP="006E1084">
      <w:pPr>
        <w:pStyle w:val="Normalcentr"/>
        <w:numPr>
          <w:ilvl w:val="0"/>
          <w:numId w:val="28"/>
        </w:numPr>
        <w:tabs>
          <w:tab w:val="clear" w:pos="720"/>
          <w:tab w:val="left" w:pos="426"/>
          <w:tab w:val="left" w:pos="851"/>
        </w:tabs>
        <w:overflowPunct w:val="0"/>
        <w:autoSpaceDE w:val="0"/>
        <w:autoSpaceDN w:val="0"/>
        <w:adjustRightInd w:val="0"/>
        <w:spacing w:before="40" w:after="40" w:line="276" w:lineRule="auto"/>
        <w:ind w:left="851" w:right="-74" w:hanging="284"/>
        <w:textAlignment w:val="baseline"/>
        <w:rPr>
          <w:rFonts w:ascii="Arial Narrow" w:hAnsi="Arial Narrow" w:cs="Tahoma"/>
          <w:sz w:val="19"/>
          <w:szCs w:val="19"/>
        </w:rPr>
      </w:pPr>
      <w:r w:rsidRPr="00C827CE">
        <w:rPr>
          <w:rFonts w:ascii="Arial Narrow" w:hAnsi="Arial Narrow" w:cs="Tahoma"/>
          <w:sz w:val="19"/>
          <w:szCs w:val="19"/>
        </w:rPr>
        <w:t>soumettre un pouvoir habilitant le signataire de la soumission à engager le Soumissionnaire; et</w:t>
      </w:r>
    </w:p>
    <w:p w14:paraId="36D17235" w14:textId="77777777" w:rsidR="00296185" w:rsidRPr="00C827CE" w:rsidRDefault="00296185" w:rsidP="006E1084">
      <w:pPr>
        <w:pStyle w:val="Normalcentr"/>
        <w:numPr>
          <w:ilvl w:val="0"/>
          <w:numId w:val="28"/>
        </w:numPr>
        <w:tabs>
          <w:tab w:val="clear" w:pos="720"/>
          <w:tab w:val="left" w:pos="426"/>
          <w:tab w:val="left" w:pos="851"/>
          <w:tab w:val="num" w:pos="1980"/>
        </w:tabs>
        <w:overflowPunct w:val="0"/>
        <w:autoSpaceDE w:val="0"/>
        <w:autoSpaceDN w:val="0"/>
        <w:adjustRightInd w:val="0"/>
        <w:spacing w:before="40" w:after="40" w:line="276" w:lineRule="auto"/>
        <w:ind w:left="1979" w:right="-74" w:hanging="1412"/>
        <w:textAlignment w:val="baseline"/>
        <w:rPr>
          <w:rFonts w:ascii="Arial Narrow" w:hAnsi="Arial Narrow" w:cs="Tahoma"/>
          <w:sz w:val="19"/>
          <w:szCs w:val="19"/>
        </w:rPr>
      </w:pPr>
      <w:r w:rsidRPr="00C827CE">
        <w:rPr>
          <w:rFonts w:ascii="Arial Narrow" w:hAnsi="Arial Narrow" w:cs="Tahoma"/>
          <w:sz w:val="19"/>
          <w:szCs w:val="19"/>
        </w:rPr>
        <w:t>présenter tous les renseignements demandés à l’article 13 du présent RPAO.</w:t>
      </w:r>
    </w:p>
    <w:p w14:paraId="1C1726A2"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7.2.  Les soumissions présentées par deux ou plusieurs entrepreneurs groupés (cotraitants) doivent satisfaire aux conditions suivantes :</w:t>
      </w:r>
    </w:p>
    <w:p w14:paraId="3F31E45A" w14:textId="77777777" w:rsidR="00296185" w:rsidRPr="00C827CE"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19"/>
          <w:szCs w:val="19"/>
        </w:rPr>
      </w:pPr>
      <w:r w:rsidRPr="00C827CE">
        <w:rPr>
          <w:rFonts w:ascii="Arial Narrow" w:hAnsi="Arial Narrow" w:cs="Tahoma"/>
          <w:sz w:val="19"/>
          <w:szCs w:val="19"/>
        </w:rPr>
        <w:t>l’offre devra inclure pour chaque membre du Groupement tous les renseignements énumérés à l’Article 13 ci-après (Pièces 13.1.2à 13.1.8 incluses);</w:t>
      </w:r>
    </w:p>
    <w:p w14:paraId="78121FD1" w14:textId="77777777" w:rsidR="00296185" w:rsidRPr="00C827CE"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19"/>
          <w:szCs w:val="19"/>
        </w:rPr>
      </w:pPr>
      <w:r w:rsidRPr="00C827CE">
        <w:rPr>
          <w:rFonts w:ascii="Arial Narrow" w:hAnsi="Arial Narrow" w:cs="Tahoma"/>
          <w:sz w:val="19"/>
          <w:szCs w:val="19"/>
        </w:rPr>
        <w:t>le membre du groupement désigné comme mandataire, représentera l’ensemble des entreprises vis à vis de l’Autorité Contractante pour l’exécution de chaque lettre-commande;</w:t>
      </w:r>
    </w:p>
    <w:p w14:paraId="6A5B8DEF" w14:textId="77777777" w:rsidR="00296185" w:rsidRPr="00C827CE"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19"/>
          <w:szCs w:val="19"/>
        </w:rPr>
      </w:pPr>
      <w:r w:rsidRPr="00C827CE">
        <w:rPr>
          <w:rFonts w:ascii="Arial Narrow" w:hAnsi="Arial Narrow" w:cs="Tahoma"/>
          <w:sz w:val="19"/>
          <w:szCs w:val="19"/>
        </w:rPr>
        <w:t>En cas de groupement solidaire, les cotraitants se répartissent les sommes qui sont réglées par l’Administration dans un compte unique ;</w:t>
      </w:r>
    </w:p>
    <w:p w14:paraId="5560F126"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7.3. Les soumissionnaires doivent également présenter des propositions suffisamment détaillées pour démontrer qu’elles sont conformes aux spécifications techniques et aux délais d’exécution des travaux.</w:t>
      </w:r>
    </w:p>
    <w:p w14:paraId="03102B28" w14:textId="4A4A7D4F" w:rsidR="002A51D3" w:rsidRPr="00390501" w:rsidRDefault="00F1060B"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8 : </w:t>
      </w:r>
      <w:r w:rsidR="002A51D3" w:rsidRPr="00390501">
        <w:rPr>
          <w:rFonts w:ascii="Arial Narrow" w:hAnsi="Arial Narrow" w:cs="Tahoma"/>
          <w:b/>
          <w:bCs/>
          <w:sz w:val="24"/>
          <w:szCs w:val="24"/>
          <w:u w:val="single"/>
          <w:lang w:val="fr-CM" w:eastAsia="en-US"/>
        </w:rPr>
        <w:t>Visite des sites des travaux</w:t>
      </w:r>
    </w:p>
    <w:p w14:paraId="1E5443AC" w14:textId="77777777" w:rsidR="00296185" w:rsidRPr="00C827CE" w:rsidRDefault="002A51D3"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 xml:space="preserve">8.1. Il est exigé du Soumissionnaire de visiter et d’inspecter le site des travaux choisis et ses environs et </w:t>
      </w:r>
      <w:r w:rsidR="00296185" w:rsidRPr="00C827CE">
        <w:rPr>
          <w:rFonts w:ascii="Arial Narrow" w:hAnsi="Arial Narrow" w:cs="Tahoma"/>
          <w:iCs/>
          <w:sz w:val="19"/>
          <w:szCs w:val="19"/>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14:paraId="21B4E26C"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iCs/>
          <w:sz w:val="19"/>
          <w:szCs w:val="19"/>
        </w:rPr>
        <w:t xml:space="preserve">8.2. </w:t>
      </w:r>
      <w:r w:rsidRPr="00C827CE">
        <w:rPr>
          <w:rFonts w:ascii="Arial Narrow" w:hAnsi="Arial Narrow" w:cs="Tahoma"/>
          <w:sz w:val="19"/>
          <w:szCs w:val="19"/>
        </w:rPr>
        <w:t xml:space="preserve">Le Maître d’Ouvrage </w:t>
      </w:r>
      <w:r w:rsidRPr="00C827CE">
        <w:rPr>
          <w:rFonts w:ascii="Arial Narrow" w:hAnsi="Arial Narrow" w:cs="Tahoma"/>
          <w:spacing w:val="5"/>
          <w:sz w:val="19"/>
          <w:szCs w:val="19"/>
        </w:rPr>
        <w:t>autoriser</w:t>
      </w:r>
      <w:r w:rsidRPr="00C827CE">
        <w:rPr>
          <w:rFonts w:ascii="Arial Narrow" w:hAnsi="Arial Narrow" w:cs="Tahoma"/>
          <w:sz w:val="19"/>
          <w:szCs w:val="19"/>
        </w:rPr>
        <w:t xml:space="preserve">a </w:t>
      </w:r>
      <w:r w:rsidRPr="00C827CE">
        <w:rPr>
          <w:rFonts w:ascii="Arial Narrow" w:hAnsi="Arial Narrow" w:cs="Tahoma"/>
          <w:spacing w:val="5"/>
          <w:sz w:val="19"/>
          <w:szCs w:val="19"/>
        </w:rPr>
        <w:t xml:space="preserve">le </w:t>
      </w:r>
      <w:r w:rsidRPr="00C827CE">
        <w:rPr>
          <w:rFonts w:ascii="Arial Narrow" w:hAnsi="Arial Narrow" w:cs="Tahoma"/>
          <w:sz w:val="19"/>
          <w:szCs w:val="19"/>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C827CE">
        <w:rPr>
          <w:rFonts w:ascii="Arial Narrow" w:hAnsi="Arial Narrow" w:cs="Tahoma"/>
          <w:spacing w:val="5"/>
          <w:sz w:val="19"/>
          <w:szCs w:val="19"/>
        </w:rPr>
        <w:t>nisen</w:t>
      </w:r>
      <w:r w:rsidRPr="00C827CE">
        <w:rPr>
          <w:rFonts w:ascii="Arial Narrow" w:hAnsi="Arial Narrow" w:cs="Tahoma"/>
          <w:sz w:val="19"/>
          <w:szCs w:val="19"/>
        </w:rPr>
        <w:t xml:space="preserve">t </w:t>
      </w:r>
      <w:r w:rsidRPr="00C827CE">
        <w:rPr>
          <w:rFonts w:ascii="Arial Narrow" w:hAnsi="Arial Narrow" w:cs="Tahoma"/>
          <w:spacing w:val="5"/>
          <w:sz w:val="19"/>
          <w:szCs w:val="19"/>
        </w:rPr>
        <w:t>s</w:t>
      </w:r>
      <w:r w:rsidRPr="00C827CE">
        <w:rPr>
          <w:rFonts w:ascii="Arial Narrow" w:hAnsi="Arial Narrow" w:cs="Tahoma"/>
          <w:sz w:val="19"/>
          <w:szCs w:val="19"/>
        </w:rPr>
        <w:t xml:space="preserve">i </w:t>
      </w:r>
      <w:r w:rsidRPr="00C827CE">
        <w:rPr>
          <w:rFonts w:ascii="Arial Narrow" w:hAnsi="Arial Narrow" w:cs="Tahoma"/>
          <w:spacing w:val="5"/>
          <w:sz w:val="19"/>
          <w:szCs w:val="19"/>
        </w:rPr>
        <w:t>nécessaire</w:t>
      </w:r>
      <w:r w:rsidRPr="00C827CE">
        <w:rPr>
          <w:rFonts w:ascii="Arial Narrow" w:hAnsi="Arial Narrow" w:cs="Tahoma"/>
          <w:sz w:val="19"/>
          <w:szCs w:val="19"/>
        </w:rPr>
        <w:t xml:space="preserve">. Le Soumissionnaire, ses  employés et agents </w:t>
      </w:r>
      <w:r w:rsidRPr="00C827CE">
        <w:rPr>
          <w:rFonts w:ascii="Arial Narrow" w:hAnsi="Arial Narrow" w:cs="Tahoma"/>
          <w:spacing w:val="5"/>
          <w:sz w:val="19"/>
          <w:szCs w:val="19"/>
        </w:rPr>
        <w:t xml:space="preserve">demeurent </w:t>
      </w:r>
      <w:r w:rsidRPr="00C827CE">
        <w:rPr>
          <w:rFonts w:ascii="Arial Narrow" w:hAnsi="Arial Narrow" w:cs="Tahoma"/>
          <w:sz w:val="19"/>
          <w:szCs w:val="19"/>
        </w:rPr>
        <w:t>responsables des accidents mortels ou corporels, des pertes ou dommages matériels, coûts et frais encourus du fait de cette visite.</w:t>
      </w:r>
    </w:p>
    <w:p w14:paraId="335F17E9"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B.  DOSSIER D’APPEL D’OFFRES</w:t>
      </w:r>
    </w:p>
    <w:p w14:paraId="622514D8" w14:textId="358277D6" w:rsidR="00296185" w:rsidRPr="00390501" w:rsidRDefault="00F1060B"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9 : </w:t>
      </w:r>
      <w:r w:rsidR="00296185" w:rsidRPr="00390501">
        <w:rPr>
          <w:rFonts w:ascii="Arial Narrow" w:hAnsi="Arial Narrow" w:cs="Tahoma"/>
          <w:b/>
          <w:bCs/>
          <w:sz w:val="24"/>
          <w:szCs w:val="24"/>
          <w:u w:val="single"/>
          <w:lang w:val="fr-CM" w:eastAsia="en-US"/>
        </w:rPr>
        <w:t>Contenu du Dossier d’Appel d’Offres</w:t>
      </w:r>
    </w:p>
    <w:p w14:paraId="439D7C15" w14:textId="41817A4A"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9.1</w:t>
      </w:r>
      <w:r w:rsidRPr="00C827CE">
        <w:rPr>
          <w:rFonts w:ascii="Arial Narrow" w:hAnsi="Arial Narrow" w:cs="Tahoma"/>
          <w:b/>
          <w:iCs/>
          <w:sz w:val="19"/>
          <w:szCs w:val="19"/>
        </w:rPr>
        <w:t xml:space="preserve">. </w:t>
      </w:r>
      <w:r w:rsidRPr="00C827CE">
        <w:rPr>
          <w:rFonts w:ascii="Arial Narrow" w:hAnsi="Arial Narrow" w:cs="Tahoma"/>
          <w:iCs/>
          <w:sz w:val="19"/>
          <w:szCs w:val="19"/>
        </w:rPr>
        <w:t xml:space="preserve">Le présent Dossier d’Appel d’Offres décrit les travaux faisant l’objet d’un projet de </w:t>
      </w:r>
      <w:r w:rsidR="00953BC5">
        <w:rPr>
          <w:rFonts w:ascii="Arial Narrow" w:hAnsi="Arial Narrow" w:cs="Tahoma"/>
          <w:iCs/>
          <w:sz w:val="19"/>
          <w:szCs w:val="19"/>
        </w:rPr>
        <w:t>marché</w:t>
      </w:r>
      <w:r w:rsidRPr="00C827CE">
        <w:rPr>
          <w:rFonts w:ascii="Arial Narrow" w:hAnsi="Arial Narrow" w:cs="Tahoma"/>
          <w:iCs/>
          <w:sz w:val="19"/>
          <w:szCs w:val="19"/>
        </w:rPr>
        <w:t xml:space="preserve">, fixe les procédures de consultation des soumissionnaires et précise les conditions </w:t>
      </w:r>
      <w:r w:rsidR="00953BC5">
        <w:rPr>
          <w:rFonts w:ascii="Arial Narrow" w:hAnsi="Arial Narrow" w:cs="Tahoma"/>
          <w:iCs/>
          <w:sz w:val="19"/>
          <w:szCs w:val="19"/>
        </w:rPr>
        <w:t>du marché</w:t>
      </w:r>
      <w:r w:rsidRPr="00C827CE">
        <w:rPr>
          <w:rFonts w:ascii="Arial Narrow" w:hAnsi="Arial Narrow" w:cs="Tahoma"/>
          <w:iCs/>
          <w:sz w:val="19"/>
          <w:szCs w:val="19"/>
        </w:rPr>
        <w:t xml:space="preserve">. </w:t>
      </w:r>
      <w:r w:rsidR="00953BC5" w:rsidRPr="00C827CE">
        <w:rPr>
          <w:rFonts w:ascii="Arial Narrow" w:hAnsi="Arial Narrow" w:cs="Tahoma"/>
          <w:iCs/>
          <w:sz w:val="19"/>
          <w:szCs w:val="19"/>
        </w:rPr>
        <w:t>Outre</w:t>
      </w:r>
      <w:r w:rsidR="00353F9C">
        <w:rPr>
          <w:rFonts w:ascii="Arial Narrow" w:hAnsi="Arial Narrow" w:cs="Tahoma"/>
          <w:iCs/>
          <w:sz w:val="19"/>
          <w:szCs w:val="19"/>
        </w:rPr>
        <w:t xml:space="preserve"> les additifs</w:t>
      </w:r>
      <w:r w:rsidRPr="00C827CE">
        <w:rPr>
          <w:rFonts w:ascii="Arial Narrow" w:hAnsi="Arial Narrow" w:cs="Tahoma"/>
          <w:iCs/>
          <w:sz w:val="19"/>
          <w:szCs w:val="19"/>
        </w:rPr>
        <w:t xml:space="preserve"> conformément à l’article 10 du RPAO, il comprend les documents énumérés ci-après :</w:t>
      </w:r>
    </w:p>
    <w:p w14:paraId="23E6B435"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n°1 : </w:t>
      </w:r>
      <w:r w:rsidRPr="004027DC">
        <w:rPr>
          <w:rFonts w:ascii="Arial Narrow" w:hAnsi="Arial Narrow" w:cs="Tahoma"/>
          <w:iCs/>
        </w:rPr>
        <w:tab/>
        <w:t>L’Avis d’Appel d’Offres (AAO) ;</w:t>
      </w:r>
    </w:p>
    <w:p w14:paraId="649C0C06"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n°2 : </w:t>
      </w:r>
      <w:r w:rsidRPr="004027DC">
        <w:rPr>
          <w:rFonts w:ascii="Arial Narrow" w:hAnsi="Arial Narrow" w:cs="Tahoma"/>
          <w:iCs/>
        </w:rPr>
        <w:tab/>
        <w:t>Le Règlement Général de l’Appel d’Offres (RGAO) ;</w:t>
      </w:r>
    </w:p>
    <w:p w14:paraId="518639EA"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n°3 : </w:t>
      </w:r>
      <w:r w:rsidRPr="004027DC">
        <w:rPr>
          <w:rFonts w:ascii="Arial Narrow" w:hAnsi="Arial Narrow" w:cs="Tahoma"/>
          <w:iCs/>
        </w:rPr>
        <w:tab/>
        <w:t>Le Règlement Particulier de l’Appel d’Offres (RPAO)</w:t>
      </w:r>
    </w:p>
    <w:p w14:paraId="2568A9E4" w14:textId="3F221836"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Pièce n°4 :</w:t>
      </w:r>
      <w:r w:rsidRPr="004027DC">
        <w:rPr>
          <w:rFonts w:ascii="Arial Narrow" w:hAnsi="Arial Narrow" w:cs="Tahoma"/>
          <w:iCs/>
        </w:rPr>
        <w:tab/>
      </w:r>
      <w:r w:rsidR="009B667C">
        <w:rPr>
          <w:rFonts w:ascii="Arial Narrow" w:hAnsi="Arial Narrow" w:cs="Tahoma"/>
          <w:iCs/>
        </w:rPr>
        <w:tab/>
      </w:r>
      <w:r w:rsidRPr="004027DC">
        <w:rPr>
          <w:rFonts w:ascii="Arial Narrow" w:hAnsi="Arial Narrow" w:cs="Tahoma"/>
          <w:iCs/>
        </w:rPr>
        <w:t>Le Cahier des Clauses Administratives Particulières (CCAP);</w:t>
      </w:r>
    </w:p>
    <w:p w14:paraId="3B4A482D"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Pièce n°5) :</w:t>
      </w:r>
      <w:r w:rsidRPr="004027DC">
        <w:rPr>
          <w:rFonts w:ascii="Arial Narrow" w:hAnsi="Arial Narrow" w:cs="Tahoma"/>
          <w:iCs/>
        </w:rPr>
        <w:tab/>
        <w:t>Le Cahier des Clauses Techniques Particulières (CCTP)</w:t>
      </w:r>
    </w:p>
    <w:p w14:paraId="2BBFB09A"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lastRenderedPageBreak/>
        <w:tab/>
        <w:t xml:space="preserve">Pièce n°6 : </w:t>
      </w:r>
      <w:r w:rsidRPr="004027DC">
        <w:rPr>
          <w:rFonts w:ascii="Arial Narrow" w:hAnsi="Arial Narrow" w:cs="Tahoma"/>
          <w:iCs/>
        </w:rPr>
        <w:tab/>
        <w:t>Le cadre du Bordereau des Prix unitaires ;</w:t>
      </w:r>
    </w:p>
    <w:p w14:paraId="73E6DE02"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n°7 : </w:t>
      </w:r>
      <w:r w:rsidRPr="004027DC">
        <w:rPr>
          <w:rFonts w:ascii="Arial Narrow" w:hAnsi="Arial Narrow" w:cs="Tahoma"/>
          <w:iCs/>
        </w:rPr>
        <w:tab/>
        <w:t>Le cadre du Détail quantitatif et estimatif ;</w:t>
      </w:r>
    </w:p>
    <w:p w14:paraId="7ADFD94D"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n°8 : </w:t>
      </w:r>
      <w:r w:rsidRPr="004027DC">
        <w:rPr>
          <w:rFonts w:ascii="Arial Narrow" w:hAnsi="Arial Narrow" w:cs="Tahoma"/>
          <w:iCs/>
        </w:rPr>
        <w:tab/>
        <w:t>Le cadre du Sous-Détail des Prix unitaires ;</w:t>
      </w:r>
    </w:p>
    <w:p w14:paraId="78A0526F"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n°9 : </w:t>
      </w:r>
      <w:r w:rsidRPr="004027DC">
        <w:rPr>
          <w:rFonts w:ascii="Arial Narrow" w:hAnsi="Arial Narrow" w:cs="Tahoma"/>
          <w:iCs/>
        </w:rPr>
        <w:tab/>
        <w:t>Le modèles de marché</w:t>
      </w:r>
    </w:p>
    <w:p w14:paraId="39876915"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a)</w:t>
      </w:r>
      <w:r w:rsidRPr="004027DC">
        <w:rPr>
          <w:rFonts w:ascii="Arial Narrow" w:hAnsi="Arial Narrow" w:cs="Tahoma"/>
          <w:iCs/>
        </w:rPr>
        <w:tab/>
        <w:t>Le cadre du planning d’exécution ;</w:t>
      </w:r>
    </w:p>
    <w:p w14:paraId="1AD70EBE"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b)</w:t>
      </w:r>
      <w:r w:rsidRPr="004027DC">
        <w:rPr>
          <w:rFonts w:ascii="Arial Narrow" w:hAnsi="Arial Narrow" w:cs="Tahoma"/>
          <w:iCs/>
        </w:rPr>
        <w:tab/>
        <w:t>Modèles de fiches de présentation du matériel, personnel et références ;</w:t>
      </w:r>
    </w:p>
    <w:p w14:paraId="475D46C5"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c)</w:t>
      </w:r>
      <w:r w:rsidRPr="004027DC">
        <w:rPr>
          <w:rFonts w:ascii="Arial Narrow" w:hAnsi="Arial Narrow" w:cs="Tahoma"/>
          <w:iCs/>
        </w:rPr>
        <w:tab/>
        <w:t>Modèle de lettre de soumission ;</w:t>
      </w:r>
    </w:p>
    <w:p w14:paraId="6070D2CC"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d)</w:t>
      </w:r>
      <w:r w:rsidRPr="004027DC">
        <w:rPr>
          <w:rFonts w:ascii="Arial Narrow" w:hAnsi="Arial Narrow" w:cs="Tahoma"/>
          <w:iCs/>
        </w:rPr>
        <w:tab/>
        <w:t>Modèle de caution de soumission ;</w:t>
      </w:r>
    </w:p>
    <w:p w14:paraId="6353D724"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e)</w:t>
      </w:r>
      <w:r w:rsidRPr="004027DC">
        <w:rPr>
          <w:rFonts w:ascii="Arial Narrow" w:hAnsi="Arial Narrow" w:cs="Tahoma"/>
          <w:iCs/>
        </w:rPr>
        <w:tab/>
        <w:t>Modèle de cautionnement définitif ;</w:t>
      </w:r>
    </w:p>
    <w:p w14:paraId="227163A9"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f)</w:t>
      </w:r>
      <w:r w:rsidRPr="004027DC">
        <w:rPr>
          <w:rFonts w:ascii="Arial Narrow" w:hAnsi="Arial Narrow" w:cs="Tahoma"/>
          <w:iCs/>
        </w:rPr>
        <w:tab/>
        <w:t>Modèle de caution d’avance de démarrage ;</w:t>
      </w:r>
    </w:p>
    <w:p w14:paraId="73090D3A" w14:textId="4B54FF5B"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g)</w:t>
      </w:r>
      <w:r w:rsidRPr="004027DC">
        <w:rPr>
          <w:rFonts w:ascii="Arial Narrow" w:hAnsi="Arial Narrow" w:cs="Tahoma"/>
          <w:iCs/>
        </w:rPr>
        <w:tab/>
        <w:t xml:space="preserve">Modèle de caution de retenue de garantie en remplacement de la retenue de </w:t>
      </w:r>
      <w:r w:rsidR="00353F9C" w:rsidRPr="004027DC">
        <w:rPr>
          <w:rFonts w:ascii="Arial Narrow" w:hAnsi="Arial Narrow" w:cs="Tahoma"/>
          <w:iCs/>
        </w:rPr>
        <w:t>garantie ;</w:t>
      </w:r>
    </w:p>
    <w:p w14:paraId="3D4D6B2C"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n°10 : </w:t>
      </w:r>
      <w:r w:rsidRPr="004027DC">
        <w:rPr>
          <w:rFonts w:ascii="Arial Narrow" w:hAnsi="Arial Narrow" w:cs="Tahoma"/>
          <w:iCs/>
        </w:rPr>
        <w:tab/>
        <w:t>Modèles à utiliser par les Soumissionnaires ;</w:t>
      </w:r>
    </w:p>
    <w:p w14:paraId="5E154F9F"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Pièce n°11 :</w:t>
      </w:r>
      <w:r w:rsidRPr="004027DC">
        <w:rPr>
          <w:rFonts w:ascii="Arial Narrow" w:hAnsi="Arial Narrow" w:cs="Tahoma"/>
          <w:iCs/>
        </w:rPr>
        <w:tab/>
        <w:t>Grille d’évaluation ;</w:t>
      </w:r>
    </w:p>
    <w:p w14:paraId="79432B4A" w14:textId="0FEE8769" w:rsidR="004027DC" w:rsidRPr="004027DC" w:rsidRDefault="004027DC" w:rsidP="00953BC5">
      <w:pPr>
        <w:tabs>
          <w:tab w:val="left" w:pos="142"/>
          <w:tab w:val="left" w:pos="284"/>
          <w:tab w:val="left" w:pos="2410"/>
        </w:tabs>
        <w:spacing w:before="40" w:after="40"/>
        <w:ind w:left="2835" w:hanging="1559"/>
        <w:jc w:val="both"/>
        <w:rPr>
          <w:rFonts w:ascii="Arial Narrow" w:hAnsi="Arial Narrow" w:cs="Tahoma"/>
          <w:iCs/>
        </w:rPr>
      </w:pPr>
      <w:r w:rsidRPr="004027DC">
        <w:rPr>
          <w:rFonts w:ascii="Arial Narrow" w:hAnsi="Arial Narrow" w:cs="Tahoma"/>
          <w:iCs/>
        </w:rPr>
        <w:t>Pièce n°12 :</w:t>
      </w:r>
      <w:r w:rsidRPr="004027DC">
        <w:rPr>
          <w:rFonts w:ascii="Arial Narrow" w:hAnsi="Arial Narrow" w:cs="Tahoma"/>
          <w:iCs/>
        </w:rPr>
        <w:tab/>
      </w:r>
      <w:r w:rsidR="009B667C">
        <w:rPr>
          <w:rFonts w:ascii="Arial Narrow" w:hAnsi="Arial Narrow" w:cs="Tahoma"/>
          <w:iCs/>
        </w:rPr>
        <w:tab/>
      </w:r>
      <w:r w:rsidRPr="004027DC">
        <w:rPr>
          <w:rFonts w:ascii="Arial Narrow" w:hAnsi="Arial Narrow" w:cs="Tahoma"/>
          <w:iCs/>
        </w:rPr>
        <w:t>La liste des établissements bancaires et organismes financiers de 1er rang agréés par le ministre en charge des finances autorisés à émettre des cautions, dans le cadre des marchés publics, à insérer par l’Autorité Contractante.</w:t>
      </w:r>
    </w:p>
    <w:p w14:paraId="1FCB1349" w14:textId="20E0A48E" w:rsidR="00793CA3" w:rsidRPr="004027DC" w:rsidRDefault="004027DC" w:rsidP="009B667C">
      <w:pPr>
        <w:tabs>
          <w:tab w:val="left" w:pos="142"/>
          <w:tab w:val="left" w:pos="284"/>
          <w:tab w:val="left" w:pos="1276"/>
        </w:tabs>
        <w:spacing w:before="40" w:after="40"/>
        <w:ind w:left="1276"/>
        <w:jc w:val="both"/>
        <w:rPr>
          <w:rFonts w:ascii="Arial Narrow" w:hAnsi="Arial Narrow" w:cs="Tahoma"/>
          <w:iCs/>
        </w:rPr>
      </w:pPr>
      <w:r w:rsidRPr="004027DC">
        <w:rPr>
          <w:rFonts w:ascii="Arial Narrow" w:hAnsi="Arial Narrow" w:cs="Tahoma"/>
          <w:iCs/>
        </w:rPr>
        <w:t>Pièce n°14 :</w:t>
      </w:r>
      <w:r w:rsidRPr="004027DC">
        <w:rPr>
          <w:rFonts w:ascii="Arial Narrow" w:hAnsi="Arial Narrow" w:cs="Tahoma"/>
          <w:iCs/>
        </w:rPr>
        <w:tab/>
        <w:t>Plans</w:t>
      </w:r>
    </w:p>
    <w:p w14:paraId="4CAF8A05" w14:textId="77777777" w:rsidR="00296185" w:rsidRPr="00C827CE" w:rsidRDefault="00296185" w:rsidP="00994220">
      <w:pPr>
        <w:tabs>
          <w:tab w:val="left" w:pos="142"/>
          <w:tab w:val="left" w:pos="284"/>
          <w:tab w:val="left" w:pos="1276"/>
        </w:tabs>
        <w:spacing w:before="40" w:after="40"/>
        <w:jc w:val="both"/>
        <w:rPr>
          <w:rFonts w:ascii="Arial Narrow" w:hAnsi="Arial Narrow" w:cs="Tahoma"/>
          <w:iCs/>
          <w:sz w:val="19"/>
          <w:szCs w:val="19"/>
        </w:rPr>
      </w:pPr>
      <w:r w:rsidRPr="00C827CE">
        <w:rPr>
          <w:rFonts w:ascii="Arial Narrow" w:hAnsi="Arial Narrow" w:cs="Tahoma"/>
          <w:iCs/>
          <w:sz w:val="19"/>
          <w:szCs w:val="19"/>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054ECBFE" w14:textId="1E29F43A" w:rsidR="00296185" w:rsidRPr="00390501" w:rsidRDefault="00886780"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10 : </w:t>
      </w:r>
      <w:r w:rsidR="00296185" w:rsidRPr="00390501">
        <w:rPr>
          <w:rFonts w:ascii="Arial Narrow" w:hAnsi="Arial Narrow" w:cs="Tahoma"/>
          <w:b/>
          <w:bCs/>
          <w:sz w:val="24"/>
          <w:szCs w:val="24"/>
          <w:u w:val="single"/>
          <w:lang w:val="fr-CM" w:eastAsia="en-US"/>
        </w:rPr>
        <w:t>Eclaircissements apportés au Dossier d’Appel d’Offres</w:t>
      </w:r>
    </w:p>
    <w:p w14:paraId="3AF49183" w14:textId="46EA3C95" w:rsidR="00296185" w:rsidRPr="00C827CE" w:rsidRDefault="00296185" w:rsidP="00994220">
      <w:pPr>
        <w:pStyle w:val="Corpsdetexte"/>
        <w:numPr>
          <w:ilvl w:val="12"/>
          <w:numId w:val="0"/>
        </w:numPr>
        <w:spacing w:before="40" w:after="40"/>
        <w:jc w:val="both"/>
        <w:rPr>
          <w:rFonts w:ascii="Arial Narrow" w:hAnsi="Arial Narrow" w:cs="Tahoma"/>
          <w:sz w:val="19"/>
          <w:szCs w:val="19"/>
        </w:rPr>
      </w:pPr>
      <w:r w:rsidRPr="00C827CE">
        <w:rPr>
          <w:rFonts w:ascii="Arial Narrow" w:hAnsi="Arial Narrow" w:cs="Tahoma"/>
          <w:sz w:val="19"/>
          <w:szCs w:val="19"/>
        </w:rPr>
        <w:t xml:space="preserve">Tout soumissionnaire désirant obtenir des éclaircissements sur le Dossier d’Appel d’Offres peut en faire la demande à l’Autorité Contractante par écrit, ou par courrier électronique (télécopie), télex à l’adresse suivante : </w:t>
      </w:r>
      <w:r w:rsidR="00BF1CAD" w:rsidRPr="00C827CE">
        <w:rPr>
          <w:rFonts w:ascii="Arial Narrow" w:hAnsi="Arial Narrow" w:cs="Tahoma"/>
          <w:sz w:val="19"/>
          <w:szCs w:val="19"/>
        </w:rPr>
        <w:t xml:space="preserve">Maire de la Commune de </w:t>
      </w:r>
      <w:r w:rsidR="00353F9C">
        <w:rPr>
          <w:rFonts w:ascii="Arial Narrow" w:hAnsi="Arial Narrow" w:cs="Tahoma"/>
          <w:sz w:val="19"/>
          <w:szCs w:val="19"/>
        </w:rPr>
        <w:t>Gari-Gombo</w:t>
      </w:r>
      <w:r w:rsidR="00BF1CAD" w:rsidRPr="00C827CE">
        <w:rPr>
          <w:rFonts w:ascii="Arial Narrow" w:hAnsi="Arial Narrow" w:cs="Tahoma"/>
          <w:sz w:val="19"/>
          <w:szCs w:val="19"/>
        </w:rPr>
        <w:t>.</w:t>
      </w:r>
    </w:p>
    <w:p w14:paraId="537F17F2" w14:textId="77777777" w:rsidR="00296185" w:rsidRPr="00C827CE" w:rsidRDefault="00296185" w:rsidP="00994220">
      <w:pPr>
        <w:pStyle w:val="Corpsdetexte"/>
        <w:numPr>
          <w:ilvl w:val="12"/>
          <w:numId w:val="0"/>
        </w:numPr>
        <w:spacing w:before="40" w:after="40"/>
        <w:jc w:val="both"/>
        <w:rPr>
          <w:rFonts w:ascii="Arial Narrow" w:hAnsi="Arial Narrow" w:cs="Tahoma"/>
          <w:sz w:val="19"/>
          <w:szCs w:val="19"/>
        </w:rPr>
      </w:pPr>
      <w:r w:rsidRPr="00C827CE">
        <w:rPr>
          <w:rFonts w:ascii="Arial Narrow" w:hAnsi="Arial Narrow" w:cs="Tahoma"/>
          <w:sz w:val="19"/>
          <w:szCs w:val="19"/>
        </w:rPr>
        <w:t xml:space="preserve">L’Autorité Contractante répondra par écrit à toute demande d’éclaircissements reçue au moins quatorze (14) jours avant la date limite de dépôt des offres.  </w:t>
      </w:r>
    </w:p>
    <w:p w14:paraId="4DC67215" w14:textId="77777777" w:rsidR="00296185" w:rsidRPr="00C827CE" w:rsidRDefault="00296185" w:rsidP="00994220">
      <w:pPr>
        <w:pStyle w:val="Corpsdetexte"/>
        <w:numPr>
          <w:ilvl w:val="12"/>
          <w:numId w:val="0"/>
        </w:numPr>
        <w:spacing w:before="40" w:after="40"/>
        <w:jc w:val="both"/>
        <w:rPr>
          <w:rFonts w:ascii="Arial Narrow" w:hAnsi="Arial Narrow" w:cs="Tahoma"/>
          <w:sz w:val="19"/>
          <w:szCs w:val="19"/>
        </w:rPr>
      </w:pPr>
      <w:r w:rsidRPr="00C827CE">
        <w:rPr>
          <w:rFonts w:ascii="Arial Narrow" w:hAnsi="Arial Narrow" w:cs="Tahoma"/>
          <w:sz w:val="19"/>
          <w:szCs w:val="19"/>
        </w:rPr>
        <w:t>Une copie de la réponse de l’Autorité Contractante, indiquant la question posée mais ne mentionnant pas son auteur, est adressée à tous les soumissionnaires ayant acquis le Dossier d’Appel d’Offres.</w:t>
      </w:r>
    </w:p>
    <w:p w14:paraId="5113814B" w14:textId="57B8FC25" w:rsidR="00296185" w:rsidRPr="00390501" w:rsidRDefault="00886780"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11 : </w:t>
      </w:r>
      <w:r w:rsidR="00296185" w:rsidRPr="00390501">
        <w:rPr>
          <w:rFonts w:ascii="Arial Narrow" w:hAnsi="Arial Narrow" w:cs="Tahoma"/>
          <w:b/>
          <w:bCs/>
          <w:sz w:val="24"/>
          <w:szCs w:val="24"/>
          <w:u w:val="single"/>
          <w:lang w:val="fr-CM" w:eastAsia="en-US"/>
        </w:rPr>
        <w:t>Modification du Dossier d’Appel d’Offres</w:t>
      </w:r>
    </w:p>
    <w:p w14:paraId="74540923" w14:textId="0BF2655E" w:rsidR="00296185" w:rsidRPr="00C827CE" w:rsidRDefault="00296185" w:rsidP="00994220">
      <w:pPr>
        <w:pStyle w:val="Corpsdetexte"/>
        <w:tabs>
          <w:tab w:val="left" w:pos="1440"/>
        </w:tabs>
        <w:spacing w:before="40" w:after="40"/>
        <w:jc w:val="both"/>
        <w:rPr>
          <w:rFonts w:ascii="Arial Narrow" w:hAnsi="Arial Narrow" w:cs="Tahoma"/>
          <w:sz w:val="19"/>
          <w:szCs w:val="19"/>
        </w:rPr>
      </w:pPr>
      <w:r w:rsidRPr="00C827CE">
        <w:rPr>
          <w:rFonts w:ascii="Arial Narrow" w:hAnsi="Arial Narrow" w:cs="Tahoma"/>
          <w:sz w:val="19"/>
          <w:szCs w:val="19"/>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C827CE">
        <w:rPr>
          <w:rFonts w:ascii="Arial Narrow" w:hAnsi="Arial Narrow" w:cs="Tahoma"/>
          <w:sz w:val="19"/>
          <w:szCs w:val="19"/>
        </w:rPr>
        <w:t xml:space="preserve">qui </w:t>
      </w:r>
      <w:r w:rsidRPr="00C827CE">
        <w:rPr>
          <w:rFonts w:ascii="Arial Narrow" w:hAnsi="Arial Narrow" w:cs="Tahoma"/>
          <w:sz w:val="19"/>
          <w:szCs w:val="19"/>
        </w:rPr>
        <w:t xml:space="preserve">doit être </w:t>
      </w:r>
      <w:proofErr w:type="spellStart"/>
      <w:r w:rsidRPr="00C827CE">
        <w:rPr>
          <w:rFonts w:ascii="Arial Narrow" w:hAnsi="Arial Narrow" w:cs="Tahoma"/>
          <w:sz w:val="19"/>
          <w:szCs w:val="19"/>
        </w:rPr>
        <w:t>amplié</w:t>
      </w:r>
      <w:proofErr w:type="spellEnd"/>
      <w:r w:rsidRPr="00C827CE">
        <w:rPr>
          <w:rFonts w:ascii="Arial Narrow" w:hAnsi="Arial Narrow" w:cs="Tahoma"/>
          <w:sz w:val="19"/>
          <w:szCs w:val="19"/>
        </w:rPr>
        <w:t xml:space="preserve"> à la Commission </w:t>
      </w:r>
      <w:r w:rsidR="00BF1CAD" w:rsidRPr="00C827CE">
        <w:rPr>
          <w:rFonts w:ascii="Arial Narrow" w:hAnsi="Arial Narrow" w:cs="Tahoma"/>
          <w:sz w:val="19"/>
          <w:szCs w:val="19"/>
        </w:rPr>
        <w:t>Interne de Passation</w:t>
      </w:r>
      <w:r w:rsidR="00191985" w:rsidRPr="00C827CE">
        <w:rPr>
          <w:rFonts w:ascii="Arial Narrow" w:hAnsi="Arial Narrow" w:cs="Tahoma"/>
          <w:sz w:val="19"/>
          <w:szCs w:val="19"/>
        </w:rPr>
        <w:t xml:space="preserve"> </w:t>
      </w:r>
      <w:r w:rsidRPr="00C827CE">
        <w:rPr>
          <w:rFonts w:ascii="Arial Narrow" w:hAnsi="Arial Narrow" w:cs="Tahoma"/>
          <w:sz w:val="19"/>
          <w:szCs w:val="19"/>
        </w:rPr>
        <w:t xml:space="preserve">des Marchés Publics </w:t>
      </w:r>
      <w:r w:rsidR="00006479" w:rsidRPr="00C827CE">
        <w:rPr>
          <w:rFonts w:ascii="Arial Narrow" w:hAnsi="Arial Narrow" w:cs="Tahoma"/>
          <w:sz w:val="19"/>
          <w:szCs w:val="19"/>
        </w:rPr>
        <w:t xml:space="preserve">de la </w:t>
      </w:r>
      <w:r w:rsidR="00A44C2C">
        <w:rPr>
          <w:rFonts w:ascii="Arial Narrow" w:hAnsi="Arial Narrow" w:cs="Tahoma"/>
          <w:sz w:val="19"/>
          <w:szCs w:val="19"/>
        </w:rPr>
        <w:t>Commune de Gari-Gombo</w:t>
      </w:r>
      <w:r w:rsidR="00191985" w:rsidRPr="00C827CE">
        <w:rPr>
          <w:rFonts w:ascii="Arial Narrow" w:hAnsi="Arial Narrow" w:cs="Tahoma"/>
          <w:sz w:val="19"/>
          <w:szCs w:val="19"/>
        </w:rPr>
        <w:t xml:space="preserve"> </w:t>
      </w:r>
      <w:r w:rsidRPr="00C827CE">
        <w:rPr>
          <w:rFonts w:ascii="Arial Narrow" w:hAnsi="Arial Narrow" w:cs="Tahoma"/>
          <w:sz w:val="19"/>
          <w:szCs w:val="19"/>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C827CE">
        <w:rPr>
          <w:rFonts w:ascii="Arial Narrow" w:hAnsi="Arial Narrow" w:cs="Tahoma"/>
          <w:sz w:val="19"/>
          <w:szCs w:val="19"/>
        </w:rPr>
        <w:t>.</w:t>
      </w:r>
      <w:r w:rsidRPr="00C827CE">
        <w:rPr>
          <w:rFonts w:ascii="Arial Narrow" w:hAnsi="Arial Narrow" w:cs="Tahoma"/>
          <w:sz w:val="19"/>
          <w:szCs w:val="19"/>
        </w:rPr>
        <w:t xml:space="preserve">  </w:t>
      </w:r>
    </w:p>
    <w:p w14:paraId="56EF7D53" w14:textId="689E6BAC"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C.  PREPARATION DES OFFRES</w:t>
      </w:r>
    </w:p>
    <w:p w14:paraId="3CA7AB80" w14:textId="22EE5EBE" w:rsidR="00296185" w:rsidRPr="00390501" w:rsidRDefault="00886780"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12 : </w:t>
      </w:r>
      <w:r w:rsidR="00296185" w:rsidRPr="00390501">
        <w:rPr>
          <w:rFonts w:ascii="Arial Narrow" w:hAnsi="Arial Narrow" w:cs="Tahoma"/>
          <w:b/>
          <w:bCs/>
          <w:sz w:val="24"/>
          <w:szCs w:val="24"/>
          <w:u w:val="single"/>
          <w:lang w:val="fr-CM" w:eastAsia="en-US"/>
        </w:rPr>
        <w:t>Frais de soumission</w:t>
      </w:r>
    </w:p>
    <w:p w14:paraId="076B18E2" w14:textId="316CB70D" w:rsidR="00296185" w:rsidRPr="00C827CE" w:rsidRDefault="00296185" w:rsidP="00994220">
      <w:pPr>
        <w:pStyle w:val="Corpsdetexte"/>
        <w:numPr>
          <w:ilvl w:val="12"/>
          <w:numId w:val="0"/>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w:t>
      </w:r>
      <w:r w:rsidR="00A44C2C">
        <w:rPr>
          <w:rFonts w:ascii="Arial Narrow" w:hAnsi="Arial Narrow" w:cs="Tahoma"/>
          <w:sz w:val="19"/>
          <w:szCs w:val="19"/>
        </w:rPr>
        <w:t>s</w:t>
      </w:r>
      <w:r w:rsidRPr="00C827CE">
        <w:rPr>
          <w:rFonts w:ascii="Arial Narrow" w:hAnsi="Arial Narrow" w:cs="Tahoma"/>
          <w:sz w:val="19"/>
          <w:szCs w:val="19"/>
        </w:rPr>
        <w:t xml:space="preserve"> soumissionnaire</w:t>
      </w:r>
      <w:r w:rsidR="00A44C2C">
        <w:rPr>
          <w:rFonts w:ascii="Arial Narrow" w:hAnsi="Arial Narrow" w:cs="Tahoma"/>
          <w:sz w:val="19"/>
          <w:szCs w:val="19"/>
        </w:rPr>
        <w:t>s</w:t>
      </w:r>
      <w:r w:rsidRPr="00C827CE">
        <w:rPr>
          <w:rFonts w:ascii="Arial Narrow" w:hAnsi="Arial Narrow" w:cs="Tahoma"/>
          <w:sz w:val="19"/>
          <w:szCs w:val="19"/>
        </w:rPr>
        <w:t xml:space="preserve"> supporter</w:t>
      </w:r>
      <w:r w:rsidR="00A44C2C">
        <w:rPr>
          <w:rFonts w:ascii="Arial Narrow" w:hAnsi="Arial Narrow" w:cs="Tahoma"/>
          <w:sz w:val="19"/>
          <w:szCs w:val="19"/>
        </w:rPr>
        <w:t>ont</w:t>
      </w:r>
      <w:r w:rsidRPr="00C827CE">
        <w:rPr>
          <w:rFonts w:ascii="Arial Narrow" w:hAnsi="Arial Narrow" w:cs="Tahoma"/>
          <w:sz w:val="19"/>
          <w:szCs w:val="19"/>
        </w:rPr>
        <w:t xml:space="preserve"> tous les frais afférents à la préparation et à la présentation de son offre, et l’Autorité Contractante n’est en aucun cas responsable de ces frais, ni tenu de les régler, quels que soient le déroulement ou l’issue de la procédure d’appel d’offres.</w:t>
      </w:r>
    </w:p>
    <w:p w14:paraId="32A63F3D" w14:textId="23ABA1D3" w:rsidR="00296185" w:rsidRPr="00390501" w:rsidRDefault="00886780"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13 : </w:t>
      </w:r>
      <w:r w:rsidR="00296185" w:rsidRPr="00390501">
        <w:rPr>
          <w:rFonts w:ascii="Arial Narrow" w:hAnsi="Arial Narrow" w:cs="Tahoma"/>
          <w:b/>
          <w:bCs/>
          <w:sz w:val="24"/>
          <w:szCs w:val="24"/>
          <w:u w:val="single"/>
          <w:lang w:val="fr-CM" w:eastAsia="en-US"/>
        </w:rPr>
        <w:t>Langue de l’offre</w:t>
      </w:r>
    </w:p>
    <w:p w14:paraId="2ED4D649" w14:textId="77777777" w:rsidR="00296185" w:rsidRPr="00C827CE" w:rsidRDefault="00296185" w:rsidP="00994220">
      <w:pPr>
        <w:pStyle w:val="Corpsdetexte"/>
        <w:numPr>
          <w:ilvl w:val="12"/>
          <w:numId w:val="0"/>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L’offre ainsi que tous documents et correspondances, échangés entre le Soumissionnaire et l’Autorité Contractante, seront rédigés en français ou en anglais.</w:t>
      </w:r>
    </w:p>
    <w:p w14:paraId="362D812B" w14:textId="67AD975C" w:rsidR="00296185" w:rsidRPr="00390501" w:rsidRDefault="00886780"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14 : </w:t>
      </w:r>
      <w:r w:rsidR="00296185" w:rsidRPr="00390501">
        <w:rPr>
          <w:rFonts w:ascii="Arial Narrow" w:hAnsi="Arial Narrow" w:cs="Tahoma"/>
          <w:b/>
          <w:bCs/>
          <w:sz w:val="24"/>
          <w:szCs w:val="24"/>
          <w:u w:val="single"/>
          <w:lang w:val="fr-CM" w:eastAsia="en-US"/>
        </w:rPr>
        <w:t>Documents constituant l’offre</w:t>
      </w:r>
    </w:p>
    <w:p w14:paraId="0AC10F83" w14:textId="4A3C0164" w:rsidR="00296185" w:rsidRPr="00C827CE" w:rsidRDefault="00296185" w:rsidP="00994220">
      <w:pPr>
        <w:pStyle w:val="Corpsdetexte"/>
        <w:numPr>
          <w:ilvl w:val="12"/>
          <w:numId w:val="0"/>
        </w:numPr>
        <w:spacing w:before="40" w:after="40" w:line="276" w:lineRule="auto"/>
        <w:rPr>
          <w:rFonts w:ascii="Arial Narrow" w:hAnsi="Arial Narrow" w:cs="Tahoma"/>
          <w:sz w:val="19"/>
          <w:szCs w:val="19"/>
        </w:rPr>
      </w:pPr>
      <w:r w:rsidRPr="00C827CE">
        <w:rPr>
          <w:rFonts w:ascii="Arial Narrow" w:hAnsi="Arial Narrow" w:cs="Tahoma"/>
          <w:sz w:val="19"/>
          <w:szCs w:val="19"/>
        </w:rPr>
        <w:t>Chaque soumissionnaire devra présenter</w:t>
      </w:r>
      <w:r w:rsidR="00D32AFF" w:rsidRPr="00C827CE">
        <w:rPr>
          <w:rFonts w:ascii="Arial Narrow" w:hAnsi="Arial Narrow" w:cs="Tahoma"/>
          <w:sz w:val="19"/>
          <w:szCs w:val="19"/>
        </w:rPr>
        <w:t xml:space="preserve">, sous peine de </w:t>
      </w:r>
      <w:r w:rsidR="00A44C2C" w:rsidRPr="00C827CE">
        <w:rPr>
          <w:rFonts w:ascii="Arial Narrow" w:hAnsi="Arial Narrow" w:cs="Tahoma"/>
          <w:sz w:val="19"/>
          <w:szCs w:val="19"/>
        </w:rPr>
        <w:t>rejet, une</w:t>
      </w:r>
      <w:r w:rsidRPr="00C827CE">
        <w:rPr>
          <w:rFonts w:ascii="Arial Narrow" w:hAnsi="Arial Narrow" w:cs="Tahoma"/>
          <w:sz w:val="19"/>
          <w:szCs w:val="19"/>
        </w:rPr>
        <w:t xml:space="preserve"> offre comprenant les documents ci-après repartis en trois volumes :</w:t>
      </w:r>
    </w:p>
    <w:p w14:paraId="2B7CD39B" w14:textId="77777777" w:rsidR="00296185" w:rsidRPr="00C827CE" w:rsidRDefault="00296185" w:rsidP="006E1084">
      <w:pPr>
        <w:pStyle w:val="Paragraphedeliste"/>
        <w:numPr>
          <w:ilvl w:val="1"/>
          <w:numId w:val="37"/>
        </w:numPr>
        <w:tabs>
          <w:tab w:val="left" w:pos="1440"/>
        </w:tabs>
        <w:spacing w:before="40" w:after="40" w:line="276" w:lineRule="auto"/>
        <w:jc w:val="both"/>
        <w:rPr>
          <w:rFonts w:ascii="Arial Narrow" w:hAnsi="Arial Narrow" w:cs="Tahoma"/>
          <w:b/>
          <w:i/>
          <w:sz w:val="19"/>
          <w:szCs w:val="19"/>
        </w:rPr>
      </w:pPr>
      <w:r w:rsidRPr="00C827CE">
        <w:rPr>
          <w:rFonts w:ascii="Arial Narrow" w:hAnsi="Arial Narrow" w:cs="Tahoma"/>
          <w:b/>
          <w:i/>
          <w:sz w:val="19"/>
          <w:szCs w:val="19"/>
        </w:rPr>
        <w:t>Volume 1 : le dossier administratif comprenant :</w:t>
      </w:r>
    </w:p>
    <w:p w14:paraId="6ECEB1EE" w14:textId="77777777"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La déclaration d’intention de soumissionner datée, signée et  timbrée au tarif en vigueur.</w:t>
      </w:r>
    </w:p>
    <w:p w14:paraId="0A8CE263" w14:textId="199D49C3"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L’attestation de </w:t>
      </w:r>
      <w:r w:rsidR="00A44C2C">
        <w:rPr>
          <w:rFonts w:ascii="Arial Narrow" w:hAnsi="Arial Narrow" w:cs="Tahoma"/>
          <w:b w:val="0"/>
          <w:i w:val="0"/>
          <w:sz w:val="19"/>
          <w:szCs w:val="19"/>
          <w:lang w:val="fr-FR"/>
        </w:rPr>
        <w:t>Conformité Fiscale</w:t>
      </w:r>
      <w:r w:rsidRPr="00C827CE">
        <w:rPr>
          <w:rFonts w:ascii="Arial Narrow" w:hAnsi="Arial Narrow" w:cs="Tahoma"/>
          <w:b w:val="0"/>
          <w:i w:val="0"/>
          <w:sz w:val="19"/>
          <w:szCs w:val="19"/>
        </w:rPr>
        <w:t xml:space="preserve"> </w:t>
      </w:r>
      <w:r w:rsidR="003B7F2E" w:rsidRPr="00C827CE">
        <w:rPr>
          <w:rFonts w:ascii="Arial Narrow" w:hAnsi="Arial Narrow" w:cs="Tahoma"/>
          <w:b w:val="0"/>
          <w:i w:val="0"/>
          <w:sz w:val="19"/>
          <w:szCs w:val="19"/>
          <w:lang w:val="fr-FR"/>
        </w:rPr>
        <w:t>datant de moins de trois (03) mois</w:t>
      </w:r>
      <w:r w:rsidRPr="00C827CE">
        <w:rPr>
          <w:rFonts w:ascii="Arial Narrow" w:hAnsi="Arial Narrow" w:cs="Tahoma"/>
          <w:b w:val="0"/>
          <w:i w:val="0"/>
          <w:sz w:val="19"/>
          <w:szCs w:val="19"/>
        </w:rPr>
        <w:t xml:space="preserve">, </w:t>
      </w:r>
      <w:r w:rsidR="00A44C2C">
        <w:rPr>
          <w:rFonts w:ascii="Arial Narrow" w:hAnsi="Arial Narrow" w:cs="Tahoma"/>
          <w:b w:val="0"/>
          <w:i w:val="0"/>
          <w:sz w:val="19"/>
          <w:szCs w:val="19"/>
          <w:lang w:val="fr-FR"/>
        </w:rPr>
        <w:t>timbrée</w:t>
      </w:r>
    </w:p>
    <w:p w14:paraId="59D5AB3B" w14:textId="77777777"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L’attestation de domiciliation bancaire du soumissionnaire, délivrée par une banque de premier ordre agréée par le Ministère des Finances, datant de moins de trois mois. </w:t>
      </w:r>
    </w:p>
    <w:p w14:paraId="7516EA45" w14:textId="77777777"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La quittance d’achat du Dossier d’Appel d’Offres.</w:t>
      </w:r>
    </w:p>
    <w:p w14:paraId="0B26523B" w14:textId="3C0E1F77"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La caution de soumission</w:t>
      </w:r>
      <w:r w:rsidR="00A44C2C">
        <w:rPr>
          <w:rFonts w:ascii="Arial Narrow" w:hAnsi="Arial Narrow" w:cs="Tahoma"/>
          <w:b w:val="0"/>
          <w:i w:val="0"/>
          <w:sz w:val="19"/>
          <w:szCs w:val="19"/>
          <w:lang w:val="fr-FR"/>
        </w:rPr>
        <w:t xml:space="preserve"> timbrée</w:t>
      </w:r>
      <w:r w:rsidRPr="00C827CE">
        <w:rPr>
          <w:rFonts w:ascii="Arial Narrow" w:hAnsi="Arial Narrow" w:cs="Tahoma"/>
          <w:b w:val="0"/>
          <w:i w:val="0"/>
          <w:sz w:val="19"/>
          <w:szCs w:val="19"/>
        </w:rPr>
        <w:t xml:space="preserve"> délivrée par une banque de 1</w:t>
      </w:r>
      <w:r w:rsidRPr="00C827CE">
        <w:rPr>
          <w:rFonts w:ascii="Arial Narrow" w:hAnsi="Arial Narrow" w:cs="Tahoma"/>
          <w:b w:val="0"/>
          <w:i w:val="0"/>
          <w:sz w:val="19"/>
          <w:szCs w:val="19"/>
          <w:vertAlign w:val="superscript"/>
        </w:rPr>
        <w:t>er</w:t>
      </w:r>
      <w:r w:rsidRPr="00C827CE">
        <w:rPr>
          <w:rFonts w:ascii="Arial Narrow" w:hAnsi="Arial Narrow" w:cs="Tahoma"/>
          <w:b w:val="0"/>
          <w:i w:val="0"/>
          <w:sz w:val="19"/>
          <w:szCs w:val="19"/>
        </w:rPr>
        <w:t xml:space="preserve">ordre agréée par le MINFI suivant les conditions de la COBAC, de montant égal à </w:t>
      </w:r>
      <w:r w:rsidRPr="00C827CE">
        <w:rPr>
          <w:rFonts w:ascii="Arial Narrow" w:hAnsi="Arial Narrow" w:cs="Tahoma"/>
          <w:i w:val="0"/>
          <w:sz w:val="19"/>
          <w:szCs w:val="19"/>
        </w:rPr>
        <w:t>2%</w:t>
      </w:r>
      <w:r w:rsidRPr="00C827CE">
        <w:rPr>
          <w:rFonts w:ascii="Arial Narrow" w:hAnsi="Arial Narrow" w:cs="Tahoma"/>
          <w:b w:val="0"/>
          <w:i w:val="0"/>
          <w:sz w:val="19"/>
          <w:szCs w:val="19"/>
        </w:rPr>
        <w:t xml:space="preserve"> du montant prévisionnel </w:t>
      </w:r>
      <w:r w:rsidR="002C25C2" w:rsidRPr="00C827CE">
        <w:rPr>
          <w:rFonts w:ascii="Arial Narrow" w:hAnsi="Arial Narrow" w:cs="Tahoma"/>
          <w:b w:val="0"/>
          <w:i w:val="0"/>
          <w:sz w:val="19"/>
          <w:szCs w:val="19"/>
          <w:lang w:val="fr-FR"/>
        </w:rPr>
        <w:t>du lot sollicité</w:t>
      </w:r>
      <w:r w:rsidRPr="00C827CE">
        <w:rPr>
          <w:rFonts w:ascii="Arial Narrow" w:hAnsi="Arial Narrow" w:cs="Tahoma"/>
          <w:b w:val="0"/>
          <w:i w:val="0"/>
          <w:sz w:val="19"/>
          <w:szCs w:val="19"/>
        </w:rPr>
        <w:t>;</w:t>
      </w:r>
    </w:p>
    <w:p w14:paraId="582D49F8" w14:textId="77777777"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L’attestation de non exclusion des Marchés Publics délivrée par l’Agence de Régulation des Marchés Publics (ARMP); </w:t>
      </w:r>
    </w:p>
    <w:p w14:paraId="5C7B9332" w14:textId="2B0E9139" w:rsidR="00296185" w:rsidRPr="00886780" w:rsidRDefault="00296185" w:rsidP="006E1084">
      <w:pPr>
        <w:pStyle w:val="Corpsdetexte3"/>
        <w:numPr>
          <w:ilvl w:val="1"/>
          <w:numId w:val="19"/>
        </w:numPr>
        <w:tabs>
          <w:tab w:val="left" w:pos="426"/>
        </w:tabs>
        <w:spacing w:before="40" w:after="40" w:line="276" w:lineRule="auto"/>
        <w:jc w:val="both"/>
        <w:rPr>
          <w:rFonts w:ascii="Arial Narrow" w:hAnsi="Arial Narrow" w:cs="Tahoma"/>
          <w:i w:val="0"/>
          <w:sz w:val="19"/>
          <w:szCs w:val="19"/>
        </w:rPr>
      </w:pPr>
      <w:r w:rsidRPr="00C827CE">
        <w:rPr>
          <w:rFonts w:ascii="Arial Narrow" w:hAnsi="Arial Narrow" w:cs="Tahoma"/>
          <w:b w:val="0"/>
          <w:i w:val="0"/>
          <w:sz w:val="19"/>
          <w:szCs w:val="19"/>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14:paraId="0994A454" w14:textId="496031EA" w:rsidR="00886780" w:rsidRPr="00886780" w:rsidRDefault="00886780" w:rsidP="006E1084">
      <w:pPr>
        <w:pStyle w:val="Corpsdetexte3"/>
        <w:numPr>
          <w:ilvl w:val="1"/>
          <w:numId w:val="19"/>
        </w:numPr>
        <w:tabs>
          <w:tab w:val="left" w:pos="426"/>
        </w:tabs>
        <w:spacing w:before="40" w:after="40" w:line="276" w:lineRule="auto"/>
        <w:jc w:val="both"/>
        <w:rPr>
          <w:rFonts w:ascii="Arial Narrow" w:hAnsi="Arial Narrow" w:cs="Tahoma"/>
          <w:i w:val="0"/>
          <w:sz w:val="19"/>
          <w:szCs w:val="19"/>
        </w:rPr>
      </w:pPr>
      <w:r>
        <w:rPr>
          <w:rFonts w:ascii="Arial Narrow" w:hAnsi="Arial Narrow" w:cs="Tahoma"/>
          <w:b w:val="0"/>
          <w:i w:val="0"/>
          <w:sz w:val="19"/>
          <w:szCs w:val="19"/>
          <w:lang w:val="fr-FR"/>
        </w:rPr>
        <w:lastRenderedPageBreak/>
        <w:t>Le plan de localisation ;</w:t>
      </w:r>
    </w:p>
    <w:p w14:paraId="0A67B7DA" w14:textId="71FEF1A1" w:rsidR="00886780" w:rsidRPr="00886780" w:rsidRDefault="00886780" w:rsidP="006E1084">
      <w:pPr>
        <w:pStyle w:val="Corpsdetexte3"/>
        <w:numPr>
          <w:ilvl w:val="1"/>
          <w:numId w:val="19"/>
        </w:numPr>
        <w:tabs>
          <w:tab w:val="left" w:pos="426"/>
        </w:tabs>
        <w:spacing w:before="40" w:after="40" w:line="276" w:lineRule="auto"/>
        <w:jc w:val="both"/>
        <w:rPr>
          <w:rFonts w:ascii="Arial Narrow" w:hAnsi="Arial Narrow" w:cs="Tahoma"/>
          <w:i w:val="0"/>
          <w:sz w:val="19"/>
          <w:szCs w:val="19"/>
        </w:rPr>
      </w:pPr>
      <w:r>
        <w:rPr>
          <w:rFonts w:ascii="Arial Narrow" w:hAnsi="Arial Narrow" w:cs="Tahoma"/>
          <w:b w:val="0"/>
          <w:i w:val="0"/>
          <w:sz w:val="19"/>
          <w:szCs w:val="19"/>
          <w:lang w:val="fr-FR"/>
        </w:rPr>
        <w:t>L’attestation de visite de site signée à l’honneur ;</w:t>
      </w:r>
    </w:p>
    <w:p w14:paraId="5C88ADD7" w14:textId="5EF0A083" w:rsidR="00886780" w:rsidRPr="00886780" w:rsidRDefault="00886780" w:rsidP="006E1084">
      <w:pPr>
        <w:pStyle w:val="Corpsdetexte3"/>
        <w:numPr>
          <w:ilvl w:val="1"/>
          <w:numId w:val="19"/>
        </w:numPr>
        <w:tabs>
          <w:tab w:val="left" w:pos="426"/>
        </w:tabs>
        <w:spacing w:before="40" w:after="40" w:line="276" w:lineRule="auto"/>
        <w:jc w:val="both"/>
        <w:rPr>
          <w:rFonts w:ascii="Arial Narrow" w:hAnsi="Arial Narrow" w:cs="Tahoma"/>
          <w:i w:val="0"/>
          <w:sz w:val="19"/>
          <w:szCs w:val="19"/>
        </w:rPr>
      </w:pPr>
      <w:r>
        <w:rPr>
          <w:rFonts w:ascii="Arial Narrow" w:hAnsi="Arial Narrow" w:cs="Tahoma"/>
          <w:b w:val="0"/>
          <w:i w:val="0"/>
          <w:sz w:val="19"/>
          <w:szCs w:val="19"/>
          <w:lang w:val="fr-FR"/>
        </w:rPr>
        <w:t>Le registre de Commerce.</w:t>
      </w:r>
    </w:p>
    <w:p w14:paraId="08418E2F" w14:textId="5EBC9884" w:rsidR="00886780" w:rsidRPr="00A25DBB" w:rsidRDefault="00886780" w:rsidP="00886780">
      <w:pPr>
        <w:pStyle w:val="Corpsdetexte3"/>
        <w:tabs>
          <w:tab w:val="left" w:pos="426"/>
        </w:tabs>
        <w:spacing w:before="40" w:after="40" w:line="276" w:lineRule="auto"/>
        <w:ind w:left="1789"/>
        <w:jc w:val="both"/>
        <w:rPr>
          <w:rFonts w:ascii="Arial Narrow" w:hAnsi="Arial Narrow" w:cs="Tahoma"/>
          <w:i w:val="0"/>
          <w:sz w:val="19"/>
          <w:szCs w:val="19"/>
        </w:rPr>
      </w:pPr>
    </w:p>
    <w:p w14:paraId="3477EC65" w14:textId="33D7F89B" w:rsidR="00296185" w:rsidRPr="00C827CE" w:rsidRDefault="00296185" w:rsidP="00994220">
      <w:pPr>
        <w:pStyle w:val="Corpsdetexte3"/>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Les justifications administratives ci-dessus doivent dater de moins de trois (03) mois à la date initiale de remise des offres et être présentées</w:t>
      </w:r>
      <w:r w:rsidR="002727D8" w:rsidRPr="00C827CE">
        <w:rPr>
          <w:rFonts w:ascii="Arial Narrow" w:hAnsi="Arial Narrow" w:cs="Tahoma"/>
          <w:b w:val="0"/>
          <w:i w:val="0"/>
          <w:sz w:val="19"/>
          <w:szCs w:val="19"/>
        </w:rPr>
        <w:t xml:space="preserve"> conformément à l'article </w:t>
      </w:r>
      <w:r w:rsidR="009A70FE">
        <w:rPr>
          <w:rFonts w:ascii="Arial Narrow" w:hAnsi="Arial Narrow" w:cs="Tahoma"/>
          <w:b w:val="0"/>
          <w:i w:val="0"/>
          <w:sz w:val="19"/>
          <w:szCs w:val="19"/>
          <w:lang w:val="fr-FR"/>
        </w:rPr>
        <w:t>90</w:t>
      </w:r>
      <w:r w:rsidR="002727D8" w:rsidRPr="00C827CE">
        <w:rPr>
          <w:rFonts w:ascii="Arial Narrow" w:hAnsi="Arial Narrow" w:cs="Tahoma"/>
          <w:b w:val="0"/>
          <w:i w:val="0"/>
          <w:sz w:val="19"/>
          <w:szCs w:val="19"/>
        </w:rPr>
        <w:t xml:space="preserve"> du Décret N° 2018/366 du 20 juin 2018 portant Code des Marchés Publics</w:t>
      </w:r>
      <w:r w:rsidRPr="00C827CE">
        <w:rPr>
          <w:rFonts w:ascii="Arial Narrow" w:hAnsi="Arial Narrow" w:cs="Tahoma"/>
          <w:b w:val="0"/>
          <w:i w:val="0"/>
          <w:sz w:val="19"/>
          <w:szCs w:val="19"/>
        </w:rPr>
        <w:t>.</w:t>
      </w:r>
    </w:p>
    <w:p w14:paraId="77B4B681" w14:textId="77777777" w:rsidR="00296185" w:rsidRPr="00C827CE" w:rsidRDefault="00296185" w:rsidP="00994220">
      <w:pPr>
        <w:pStyle w:val="Corpsdetexte3"/>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En cas de groupement d’entreprises, chaque membre du groupement produira chacune des pièces administratives énumérées aux points 2 ; </w:t>
      </w:r>
      <w:r w:rsidR="005D4401" w:rsidRPr="00C827CE">
        <w:rPr>
          <w:rFonts w:ascii="Arial Narrow" w:hAnsi="Arial Narrow" w:cs="Tahoma"/>
          <w:b w:val="0"/>
          <w:i w:val="0"/>
          <w:sz w:val="19"/>
          <w:szCs w:val="19"/>
        </w:rPr>
        <w:t>8</w:t>
      </w:r>
      <w:r w:rsidRPr="00C827CE">
        <w:rPr>
          <w:rFonts w:ascii="Arial Narrow" w:hAnsi="Arial Narrow" w:cs="Tahoma"/>
          <w:b w:val="0"/>
          <w:i w:val="0"/>
          <w:sz w:val="19"/>
          <w:szCs w:val="19"/>
        </w:rPr>
        <w:t xml:space="preserve"> et </w:t>
      </w:r>
      <w:r w:rsidR="005D4401" w:rsidRPr="00C827CE">
        <w:rPr>
          <w:rFonts w:ascii="Arial Narrow" w:hAnsi="Arial Narrow" w:cs="Tahoma"/>
          <w:b w:val="0"/>
          <w:i w:val="0"/>
          <w:sz w:val="19"/>
          <w:szCs w:val="19"/>
        </w:rPr>
        <w:t>9</w:t>
      </w:r>
      <w:r w:rsidRPr="00C827CE">
        <w:rPr>
          <w:rFonts w:ascii="Arial Narrow" w:hAnsi="Arial Narrow" w:cs="Tahoma"/>
          <w:b w:val="0"/>
          <w:i w:val="0"/>
          <w:sz w:val="19"/>
          <w:szCs w:val="19"/>
        </w:rPr>
        <w:t xml:space="preserve"> ci-dessus.</w:t>
      </w:r>
    </w:p>
    <w:p w14:paraId="6ACA6E91" w14:textId="77777777" w:rsidR="00296185" w:rsidRPr="00C827CE" w:rsidRDefault="00296185" w:rsidP="006E1084">
      <w:pPr>
        <w:pStyle w:val="Paragraphedeliste"/>
        <w:numPr>
          <w:ilvl w:val="1"/>
          <w:numId w:val="37"/>
        </w:numPr>
        <w:tabs>
          <w:tab w:val="left" w:pos="1440"/>
        </w:tabs>
        <w:spacing w:before="40" w:after="40" w:line="276" w:lineRule="auto"/>
        <w:ind w:left="959"/>
        <w:jc w:val="both"/>
        <w:rPr>
          <w:rFonts w:ascii="Arial Narrow" w:hAnsi="Arial Narrow" w:cs="Tahoma"/>
          <w:b/>
          <w:i/>
          <w:sz w:val="19"/>
          <w:szCs w:val="19"/>
        </w:rPr>
      </w:pPr>
      <w:r w:rsidRPr="00C827CE">
        <w:rPr>
          <w:rFonts w:ascii="Arial Narrow" w:hAnsi="Arial Narrow" w:cs="Tahoma"/>
          <w:b/>
          <w:i/>
          <w:sz w:val="19"/>
          <w:szCs w:val="19"/>
        </w:rPr>
        <w:t>Volume 2 : Offre technique comprenant :</w:t>
      </w:r>
    </w:p>
    <w:p w14:paraId="7300ACAE" w14:textId="77777777" w:rsidR="0084007C" w:rsidRPr="00C827CE"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w:t>
      </w:r>
      <w:r w:rsidR="0084007C" w:rsidRPr="00C827CE">
        <w:rPr>
          <w:rFonts w:ascii="Arial Narrow" w:hAnsi="Arial Narrow" w:cs="Tahoma"/>
          <w:b/>
          <w:i/>
          <w:sz w:val="19"/>
          <w:szCs w:val="19"/>
        </w:rPr>
        <w:t>a Capacité Financière ;</w:t>
      </w:r>
    </w:p>
    <w:p w14:paraId="7BED80B9" w14:textId="77777777"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w:t>
      </w:r>
      <w:r w:rsidR="00801581" w:rsidRPr="00C827CE">
        <w:rPr>
          <w:rFonts w:ascii="Arial Narrow" w:hAnsi="Arial Narrow" w:cs="Tahoma"/>
          <w:b/>
          <w:i/>
          <w:sz w:val="19"/>
          <w:szCs w:val="19"/>
        </w:rPr>
        <w:t>es Références de l’Entreprise</w:t>
      </w:r>
      <w:r w:rsidRPr="00C827CE">
        <w:rPr>
          <w:rFonts w:ascii="Arial Narrow" w:hAnsi="Arial Narrow" w:cs="Tahoma"/>
          <w:b/>
          <w:i/>
          <w:sz w:val="19"/>
          <w:szCs w:val="19"/>
        </w:rPr>
        <w:t> ;</w:t>
      </w:r>
    </w:p>
    <w:p w14:paraId="6170409A" w14:textId="77777777"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La méthodologie d’exécution de chaque lot de travaux ;</w:t>
      </w:r>
    </w:p>
    <w:p w14:paraId="2A6B367A" w14:textId="77777777"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w:t>
      </w:r>
      <w:r w:rsidR="00801581" w:rsidRPr="00C827CE">
        <w:rPr>
          <w:rFonts w:ascii="Arial Narrow" w:hAnsi="Arial Narrow" w:cs="Tahoma"/>
          <w:b/>
          <w:i/>
          <w:sz w:val="19"/>
          <w:szCs w:val="19"/>
        </w:rPr>
        <w:t>a cohérence entre le planning</w:t>
      </w:r>
      <w:r w:rsidRPr="00C827CE">
        <w:rPr>
          <w:rFonts w:ascii="Arial Narrow" w:hAnsi="Arial Narrow" w:cs="Tahoma"/>
          <w:b/>
          <w:i/>
          <w:sz w:val="19"/>
          <w:szCs w:val="19"/>
        </w:rPr>
        <w:t xml:space="preserve"> d’approvisionnement en matériaux et </w:t>
      </w:r>
      <w:r w:rsidR="00801581" w:rsidRPr="00C827CE">
        <w:rPr>
          <w:rFonts w:ascii="Arial Narrow" w:hAnsi="Arial Narrow" w:cs="Tahoma"/>
          <w:b/>
          <w:i/>
          <w:sz w:val="19"/>
          <w:szCs w:val="19"/>
        </w:rPr>
        <w:t xml:space="preserve">le planning </w:t>
      </w:r>
      <w:r w:rsidRPr="00C827CE">
        <w:rPr>
          <w:rFonts w:ascii="Arial Narrow" w:hAnsi="Arial Narrow" w:cs="Tahoma"/>
          <w:b/>
          <w:i/>
          <w:sz w:val="19"/>
          <w:szCs w:val="19"/>
        </w:rPr>
        <w:t>d’exécution des travaux ;</w:t>
      </w:r>
    </w:p>
    <w:p w14:paraId="6E15BAB0" w14:textId="77777777" w:rsidR="0084007C" w:rsidRPr="00C827CE"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L’expérience du p</w:t>
      </w:r>
      <w:r w:rsidR="0084007C" w:rsidRPr="00C827CE">
        <w:rPr>
          <w:rFonts w:ascii="Arial Narrow" w:hAnsi="Arial Narrow" w:cs="Tahoma"/>
          <w:b/>
          <w:i/>
          <w:sz w:val="19"/>
          <w:szCs w:val="19"/>
        </w:rPr>
        <w:t xml:space="preserve">ersonnel </w:t>
      </w:r>
      <w:r w:rsidRPr="00C827CE">
        <w:rPr>
          <w:rFonts w:ascii="Arial Narrow" w:hAnsi="Arial Narrow" w:cs="Tahoma"/>
          <w:b/>
          <w:i/>
          <w:sz w:val="19"/>
          <w:szCs w:val="19"/>
        </w:rPr>
        <w:t>d’Encadrement ;</w:t>
      </w:r>
    </w:p>
    <w:p w14:paraId="52A7E002" w14:textId="77777777"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Le Matériel et les Equipements essentiels ;</w:t>
      </w:r>
    </w:p>
    <w:p w14:paraId="0D498020" w14:textId="77777777" w:rsidR="00BC65D0" w:rsidRPr="00C827CE"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 xml:space="preserve">La </w:t>
      </w:r>
      <w:r w:rsidR="00BC65D0" w:rsidRPr="00C827CE">
        <w:rPr>
          <w:rFonts w:ascii="Arial Narrow" w:hAnsi="Arial Narrow" w:cs="Tahoma"/>
          <w:b/>
          <w:i/>
          <w:sz w:val="19"/>
          <w:szCs w:val="19"/>
        </w:rPr>
        <w:t>Compréhension du projet.</w:t>
      </w:r>
    </w:p>
    <w:p w14:paraId="57C50578" w14:textId="77777777" w:rsidR="00296185" w:rsidRPr="00C827CE" w:rsidRDefault="00BA1E9A"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19"/>
          <w:szCs w:val="19"/>
        </w:rPr>
      </w:pPr>
      <w:r w:rsidRPr="00C827CE">
        <w:rPr>
          <w:rFonts w:ascii="Arial Narrow" w:hAnsi="Arial Narrow" w:cs="Tahoma"/>
          <w:b/>
          <w:sz w:val="19"/>
          <w:szCs w:val="19"/>
          <w:u w:val="single"/>
        </w:rPr>
        <w:t>Capacité Financière</w:t>
      </w:r>
      <w:r w:rsidR="00296185" w:rsidRPr="00C827CE">
        <w:rPr>
          <w:rFonts w:ascii="Arial Narrow" w:hAnsi="Arial Narrow" w:cs="Tahoma"/>
          <w:b/>
          <w:sz w:val="19"/>
          <w:szCs w:val="19"/>
          <w:u w:val="single"/>
        </w:rPr>
        <w:t> </w:t>
      </w:r>
      <w:r w:rsidRPr="00C827CE">
        <w:rPr>
          <w:rFonts w:ascii="Arial Narrow" w:hAnsi="Arial Narrow" w:cs="Tahoma"/>
          <w:b/>
          <w:sz w:val="19"/>
          <w:szCs w:val="19"/>
          <w:u w:val="single"/>
        </w:rPr>
        <w:t>:</w:t>
      </w:r>
      <w:r w:rsidRPr="00C827CE">
        <w:rPr>
          <w:rFonts w:ascii="Arial Narrow" w:hAnsi="Arial Narrow" w:cs="Tahoma"/>
          <w:b/>
          <w:sz w:val="19"/>
          <w:szCs w:val="19"/>
        </w:rPr>
        <w:t xml:space="preserve"> (</w:t>
      </w:r>
      <w:r w:rsidRPr="00C827CE">
        <w:rPr>
          <w:rFonts w:ascii="Arial Narrow" w:hAnsi="Arial Narrow" w:cs="Tahoma"/>
          <w:bCs/>
          <w:iCs/>
          <w:sz w:val="19"/>
          <w:szCs w:val="19"/>
        </w:rPr>
        <w:t>Oui/Non) </w:t>
      </w:r>
    </w:p>
    <w:p w14:paraId="3C6FAF20" w14:textId="77777777" w:rsidR="00BA1E9A" w:rsidRPr="00C827CE" w:rsidRDefault="007208F6"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hAnsi="Arial Narrow" w:cs="Tahoma"/>
          <w:sz w:val="19"/>
          <w:szCs w:val="19"/>
          <w:lang w:eastAsia="en-US"/>
        </w:rPr>
        <w:t>Ce critère est</w:t>
      </w:r>
      <w:r w:rsidR="00BA1E9A" w:rsidRPr="00C827CE">
        <w:rPr>
          <w:rFonts w:ascii="Arial Narrow" w:hAnsi="Arial Narrow" w:cs="Tahoma"/>
          <w:sz w:val="19"/>
          <w:szCs w:val="19"/>
          <w:lang w:eastAsia="en-US"/>
        </w:rPr>
        <w:t xml:space="preserve"> rempli </w:t>
      </w:r>
      <w:r w:rsidR="00BA1E9A" w:rsidRPr="00C827CE">
        <w:rPr>
          <w:rFonts w:ascii="Arial Narrow" w:hAnsi="Arial Narrow" w:cs="Tahoma"/>
          <w:b/>
          <w:sz w:val="19"/>
          <w:szCs w:val="19"/>
          <w:lang w:eastAsia="en-US"/>
        </w:rPr>
        <w:t xml:space="preserve">si </w:t>
      </w:r>
      <w:r w:rsidR="00EE2F51" w:rsidRPr="00C827CE">
        <w:rPr>
          <w:rFonts w:ascii="Arial Narrow" w:hAnsi="Arial Narrow" w:cs="Tahoma"/>
          <w:b/>
          <w:sz w:val="19"/>
          <w:szCs w:val="19"/>
          <w:lang w:eastAsia="en-US"/>
        </w:rPr>
        <w:t xml:space="preserve">l’une des </w:t>
      </w:r>
      <w:r w:rsidR="00BA1E9A" w:rsidRPr="00C827CE">
        <w:rPr>
          <w:rFonts w:ascii="Arial Narrow" w:hAnsi="Arial Narrow" w:cs="Tahoma"/>
          <w:b/>
          <w:sz w:val="19"/>
          <w:szCs w:val="19"/>
          <w:lang w:eastAsia="en-US"/>
        </w:rPr>
        <w:t>deux (02) exigences</w:t>
      </w:r>
      <w:r w:rsidR="00BA1E9A" w:rsidRPr="00C827CE">
        <w:rPr>
          <w:rFonts w:ascii="Arial Narrow" w:hAnsi="Arial Narrow" w:cs="Tahoma"/>
          <w:sz w:val="19"/>
          <w:szCs w:val="19"/>
          <w:lang w:eastAsia="en-US"/>
        </w:rPr>
        <w:t xml:space="preserve"> ci-après </w:t>
      </w:r>
      <w:r w:rsidR="00EE2F51" w:rsidRPr="00C827CE">
        <w:rPr>
          <w:rFonts w:ascii="Arial Narrow" w:hAnsi="Arial Narrow" w:cs="Tahoma"/>
          <w:sz w:val="19"/>
          <w:szCs w:val="19"/>
          <w:lang w:eastAsia="en-US"/>
        </w:rPr>
        <w:t>est</w:t>
      </w:r>
      <w:r w:rsidR="00BA1E9A" w:rsidRPr="00C827CE">
        <w:rPr>
          <w:rFonts w:ascii="Arial Narrow" w:hAnsi="Arial Narrow" w:cs="Tahoma"/>
          <w:sz w:val="19"/>
          <w:szCs w:val="19"/>
          <w:lang w:eastAsia="en-US"/>
        </w:rPr>
        <w:t xml:space="preserve"> remplie :</w:t>
      </w:r>
    </w:p>
    <w:p w14:paraId="239E32FF" w14:textId="1F7FDD2B" w:rsidR="0047653F" w:rsidRPr="00C827CE" w:rsidRDefault="0047653F" w:rsidP="006E1084">
      <w:pPr>
        <w:numPr>
          <w:ilvl w:val="0"/>
          <w:numId w:val="16"/>
        </w:numPr>
        <w:tabs>
          <w:tab w:val="left" w:pos="2410"/>
        </w:tabs>
        <w:spacing w:before="40" w:after="40" w:line="276" w:lineRule="auto"/>
        <w:ind w:left="2410" w:hanging="283"/>
        <w:jc w:val="both"/>
        <w:rPr>
          <w:rFonts w:ascii="Arial Narrow" w:hAnsi="Arial Narrow" w:cs="Tahoma"/>
          <w:sz w:val="19"/>
          <w:szCs w:val="19"/>
          <w:lang w:eastAsia="en-US"/>
        </w:rPr>
      </w:pPr>
      <w:r w:rsidRPr="00C827CE">
        <w:rPr>
          <w:rFonts w:ascii="Arial Narrow" w:hAnsi="Arial Narrow" w:cs="Tahoma"/>
          <w:sz w:val="19"/>
          <w:szCs w:val="19"/>
          <w:lang w:eastAsia="en-US"/>
        </w:rPr>
        <w:t xml:space="preserve">Chiffre d’Affaires : justifier d’un chiffre d’affaires cumulé </w:t>
      </w:r>
      <w:r w:rsidRPr="00C827CE">
        <w:rPr>
          <w:rFonts w:ascii="Arial Narrow" w:hAnsi="Arial Narrow" w:cs="Tahoma"/>
          <w:b/>
          <w:sz w:val="19"/>
          <w:szCs w:val="19"/>
          <w:lang w:eastAsia="en-US"/>
        </w:rPr>
        <w:t xml:space="preserve">d’au moins </w:t>
      </w:r>
      <w:r w:rsidR="00957F07">
        <w:rPr>
          <w:rFonts w:ascii="Arial Narrow" w:hAnsi="Arial Narrow" w:cs="Tahoma"/>
          <w:b/>
          <w:sz w:val="19"/>
          <w:szCs w:val="19"/>
          <w:lang w:eastAsia="en-US"/>
        </w:rPr>
        <w:t>5</w:t>
      </w:r>
      <w:r w:rsidRPr="00C827CE">
        <w:rPr>
          <w:rFonts w:ascii="Arial Narrow" w:hAnsi="Arial Narrow" w:cs="Tahoma"/>
          <w:b/>
          <w:sz w:val="19"/>
          <w:szCs w:val="19"/>
          <w:lang w:eastAsia="en-US"/>
        </w:rPr>
        <w:t>0% du montant prévisionnel</w:t>
      </w:r>
      <w:r w:rsidRPr="00C827CE">
        <w:rPr>
          <w:rFonts w:ascii="Arial Narrow" w:hAnsi="Arial Narrow" w:cs="Tahoma"/>
          <w:sz w:val="19"/>
          <w:szCs w:val="19"/>
          <w:lang w:eastAsia="en-US"/>
        </w:rPr>
        <w:t xml:space="preserve"> pendant les </w:t>
      </w:r>
      <w:r w:rsidR="00957F07">
        <w:rPr>
          <w:rFonts w:ascii="Arial Narrow" w:hAnsi="Arial Narrow" w:cs="Tahoma"/>
          <w:sz w:val="19"/>
          <w:szCs w:val="19"/>
          <w:lang w:eastAsia="en-US"/>
        </w:rPr>
        <w:t>quatre</w:t>
      </w:r>
      <w:r w:rsidRPr="00C827CE">
        <w:rPr>
          <w:rFonts w:ascii="Arial Narrow" w:hAnsi="Arial Narrow" w:cs="Tahoma"/>
          <w:sz w:val="19"/>
          <w:szCs w:val="19"/>
          <w:lang w:eastAsia="en-US"/>
        </w:rPr>
        <w:t xml:space="preserve"> (0</w:t>
      </w:r>
      <w:r w:rsidR="00957F07">
        <w:rPr>
          <w:rFonts w:ascii="Arial Narrow" w:hAnsi="Arial Narrow" w:cs="Tahoma"/>
          <w:sz w:val="19"/>
          <w:szCs w:val="19"/>
          <w:lang w:eastAsia="en-US"/>
        </w:rPr>
        <w:t>4</w:t>
      </w:r>
      <w:r w:rsidRPr="00C827CE">
        <w:rPr>
          <w:rFonts w:ascii="Arial Narrow" w:hAnsi="Arial Narrow" w:cs="Tahoma"/>
          <w:sz w:val="19"/>
          <w:szCs w:val="19"/>
          <w:lang w:eastAsia="en-US"/>
        </w:rPr>
        <w:t xml:space="preserve">) dernières </w:t>
      </w:r>
      <w:r w:rsidR="00957F07" w:rsidRPr="00C827CE">
        <w:rPr>
          <w:rFonts w:ascii="Arial Narrow" w:hAnsi="Arial Narrow" w:cs="Tahoma"/>
          <w:sz w:val="19"/>
          <w:szCs w:val="19"/>
          <w:lang w:eastAsia="en-US"/>
        </w:rPr>
        <w:t>années ;</w:t>
      </w:r>
    </w:p>
    <w:p w14:paraId="07172859" w14:textId="77777777" w:rsidR="0047653F" w:rsidRPr="00C827CE" w:rsidRDefault="0047653F" w:rsidP="00994220">
      <w:pPr>
        <w:tabs>
          <w:tab w:val="left" w:pos="2410"/>
        </w:tabs>
        <w:spacing w:before="40" w:after="40" w:line="276" w:lineRule="auto"/>
        <w:ind w:left="1561"/>
        <w:jc w:val="both"/>
        <w:rPr>
          <w:rFonts w:ascii="Arial Narrow" w:hAnsi="Arial Narrow" w:cs="Tahoma"/>
          <w:sz w:val="19"/>
          <w:szCs w:val="19"/>
          <w:lang w:eastAsia="en-US"/>
        </w:rPr>
      </w:pPr>
      <w:r w:rsidRPr="00C827CE">
        <w:rPr>
          <w:rFonts w:ascii="Arial Narrow" w:hAnsi="Arial Narrow" w:cs="Tahoma"/>
          <w:b/>
          <w:sz w:val="19"/>
          <w:szCs w:val="19"/>
          <w:lang w:eastAsia="en-US"/>
        </w:rPr>
        <w:t>NB :</w:t>
      </w:r>
      <w:r w:rsidRPr="00C827CE">
        <w:rPr>
          <w:rFonts w:ascii="Arial Narrow" w:hAnsi="Arial Narrow" w:cs="Tahoma"/>
          <w:sz w:val="19"/>
          <w:szCs w:val="19"/>
          <w:lang w:eastAsia="en-US"/>
        </w:rPr>
        <w:t xml:space="preserve"> Les justificatifs du chiffre d’affaires comprennent notamment :</w:t>
      </w:r>
    </w:p>
    <w:p w14:paraId="1E738B4B" w14:textId="77777777" w:rsidR="0047653F" w:rsidRPr="00C827CE" w:rsidRDefault="0047653F"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contrats (première et dernière pages) ou bons de commandes ;</w:t>
      </w:r>
    </w:p>
    <w:p w14:paraId="51B36F1F" w14:textId="77777777" w:rsidR="00BA1E9A" w:rsidRPr="00C827CE" w:rsidRDefault="0047653F"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procès-verbaux de réceptions (provisoire ou définitive) pour chaque contrat ou bon de commande</w:t>
      </w:r>
    </w:p>
    <w:p w14:paraId="6BBADEE9" w14:textId="2BBCDDD5" w:rsidR="00BA1E9A" w:rsidRPr="00C827CE" w:rsidRDefault="00BA1E9A" w:rsidP="006E1084">
      <w:pPr>
        <w:numPr>
          <w:ilvl w:val="0"/>
          <w:numId w:val="16"/>
        </w:numPr>
        <w:tabs>
          <w:tab w:val="left" w:pos="2410"/>
        </w:tabs>
        <w:spacing w:before="40" w:after="40" w:line="276" w:lineRule="auto"/>
        <w:ind w:left="2410" w:hanging="283"/>
        <w:jc w:val="both"/>
        <w:rPr>
          <w:rFonts w:ascii="Arial Narrow" w:hAnsi="Arial Narrow" w:cs="Tahoma"/>
          <w:sz w:val="19"/>
          <w:szCs w:val="19"/>
          <w:lang w:eastAsia="en-US"/>
        </w:rPr>
      </w:pPr>
      <w:r w:rsidRPr="00C827CE">
        <w:rPr>
          <w:rFonts w:ascii="Arial Narrow" w:hAnsi="Arial Narrow" w:cs="Tahoma"/>
          <w:sz w:val="19"/>
          <w:szCs w:val="19"/>
          <w:lang w:eastAsia="en-US"/>
        </w:rPr>
        <w:t>Attestation d’un établissement bancaire de 1</w:t>
      </w:r>
      <w:r w:rsidRPr="00055320">
        <w:rPr>
          <w:rFonts w:ascii="Arial Narrow" w:hAnsi="Arial Narrow" w:cs="Tahoma"/>
          <w:sz w:val="19"/>
          <w:szCs w:val="19"/>
          <w:vertAlign w:val="superscript"/>
          <w:lang w:eastAsia="en-US"/>
        </w:rPr>
        <w:t>e</w:t>
      </w:r>
      <w:r w:rsidR="00055320">
        <w:rPr>
          <w:rFonts w:ascii="Arial Narrow" w:hAnsi="Arial Narrow" w:cs="Tahoma"/>
          <w:sz w:val="19"/>
          <w:szCs w:val="19"/>
          <w:lang w:eastAsia="en-US"/>
        </w:rPr>
        <w:t xml:space="preserve"> </w:t>
      </w:r>
      <w:r w:rsidRPr="00C827CE">
        <w:rPr>
          <w:rFonts w:ascii="Arial Narrow" w:hAnsi="Arial Narrow" w:cs="Tahoma"/>
          <w:sz w:val="19"/>
          <w:szCs w:val="19"/>
          <w:lang w:eastAsia="en-US"/>
        </w:rPr>
        <w:t>ordre :</w:t>
      </w:r>
    </w:p>
    <w:p w14:paraId="7B068B00" w14:textId="73EB1C4D" w:rsidR="0047653F" w:rsidRPr="00C827CE" w:rsidRDefault="0047653F" w:rsidP="006E1084">
      <w:pPr>
        <w:numPr>
          <w:ilvl w:val="0"/>
          <w:numId w:val="73"/>
        </w:numPr>
        <w:tabs>
          <w:tab w:val="left" w:pos="2410"/>
        </w:tabs>
        <w:spacing w:before="40" w:after="40" w:line="276" w:lineRule="auto"/>
        <w:jc w:val="both"/>
        <w:rPr>
          <w:rFonts w:ascii="Arial Narrow" w:hAnsi="Arial Narrow" w:cs="Tahoma"/>
          <w:b/>
          <w:sz w:val="19"/>
          <w:szCs w:val="19"/>
          <w:lang w:eastAsia="en-US"/>
        </w:rPr>
      </w:pPr>
      <w:r w:rsidRPr="00C827CE">
        <w:rPr>
          <w:rFonts w:ascii="Arial Narrow" w:hAnsi="Arial Narrow" w:cs="Tahoma"/>
          <w:sz w:val="19"/>
          <w:szCs w:val="19"/>
          <w:lang w:eastAsia="en-US"/>
        </w:rPr>
        <w:t xml:space="preserve">Soit justifiant la solvabilité du soumissionnaire </w:t>
      </w:r>
      <w:r w:rsidR="005F48E8">
        <w:rPr>
          <w:rFonts w:ascii="Arial Narrow" w:hAnsi="Arial Narrow" w:cs="Tahoma"/>
          <w:b/>
          <w:sz w:val="19"/>
          <w:szCs w:val="19"/>
          <w:lang w:eastAsia="en-US"/>
        </w:rPr>
        <w:t>d’au moins 5</w:t>
      </w:r>
      <w:r w:rsidRPr="00C827CE">
        <w:rPr>
          <w:rFonts w:ascii="Arial Narrow" w:hAnsi="Arial Narrow" w:cs="Tahoma"/>
          <w:b/>
          <w:sz w:val="19"/>
          <w:szCs w:val="19"/>
          <w:lang w:eastAsia="en-US"/>
        </w:rPr>
        <w:t>0% du montant prévisionnel :</w:t>
      </w:r>
    </w:p>
    <w:p w14:paraId="450F70AB" w14:textId="77777777" w:rsidR="00BA1E9A" w:rsidRPr="00C827CE" w:rsidRDefault="0047653F"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s’engageant à accorder des facilités de préfinancement au soumissionnaire au cas où il serait adjudicataire des travaux.</w:t>
      </w:r>
      <w:r w:rsidR="005C2FD9" w:rsidRPr="00C827CE">
        <w:rPr>
          <w:rFonts w:ascii="Arial Narrow" w:hAnsi="Arial Narrow" w:cs="Tahoma"/>
          <w:sz w:val="19"/>
          <w:szCs w:val="19"/>
          <w:lang w:eastAsia="en-US"/>
        </w:rPr>
        <w:t xml:space="preserve"> </w:t>
      </w:r>
      <w:r w:rsidR="00EE2F51" w:rsidRPr="00C827CE">
        <w:rPr>
          <w:rFonts w:ascii="Arial Narrow" w:hAnsi="Arial Narrow" w:cs="Tahoma"/>
          <w:sz w:val="19"/>
          <w:szCs w:val="19"/>
          <w:lang w:eastAsia="en-US"/>
        </w:rPr>
        <w:t>;</w:t>
      </w:r>
    </w:p>
    <w:p w14:paraId="7C6218B9" w14:textId="77777777" w:rsidR="00BA1E9A" w:rsidRPr="00C827CE" w:rsidRDefault="00BA1E9A"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sz w:val="19"/>
          <w:szCs w:val="19"/>
          <w:u w:val="single"/>
        </w:rPr>
      </w:pPr>
      <w:r w:rsidRPr="00C827CE">
        <w:rPr>
          <w:rFonts w:ascii="Arial Narrow" w:hAnsi="Arial Narrow" w:cs="Tahoma"/>
          <w:b/>
          <w:sz w:val="19"/>
          <w:szCs w:val="19"/>
          <w:u w:val="single"/>
        </w:rPr>
        <w:t>Les références de l’Entreprise</w:t>
      </w:r>
      <w:r w:rsidRPr="00C827CE">
        <w:rPr>
          <w:rFonts w:ascii="Arial Narrow" w:hAnsi="Arial Narrow" w:cs="Tahoma"/>
          <w:sz w:val="19"/>
          <w:szCs w:val="19"/>
        </w:rPr>
        <w:t xml:space="preserve"> (OUI/NON)</w:t>
      </w:r>
    </w:p>
    <w:p w14:paraId="5A5B71C8" w14:textId="77777777" w:rsidR="0047653F" w:rsidRPr="00C827CE" w:rsidRDefault="0047653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w:t>
      </w:r>
      <w:r w:rsidRPr="00C827CE">
        <w:rPr>
          <w:rFonts w:ascii="Arial Narrow" w:eastAsia="Calibri" w:hAnsi="Arial Narrow" w:cs="Tahoma"/>
          <w:b/>
          <w:sz w:val="19"/>
          <w:szCs w:val="19"/>
          <w:lang w:eastAsia="en-US"/>
        </w:rPr>
        <w:t>si au moins une (01) des deux (02) exigences</w:t>
      </w:r>
      <w:r w:rsidRPr="00C827CE">
        <w:rPr>
          <w:rFonts w:ascii="Arial Narrow" w:eastAsia="Calibri" w:hAnsi="Arial Narrow" w:cs="Tahoma"/>
          <w:sz w:val="19"/>
          <w:szCs w:val="19"/>
          <w:lang w:eastAsia="en-US"/>
        </w:rPr>
        <w:t xml:space="preserve"> ci-après est remplie </w:t>
      </w:r>
    </w:p>
    <w:p w14:paraId="0128FA2D" w14:textId="2BE5C1CC" w:rsidR="00BA1E9A" w:rsidRPr="00C827CE" w:rsidRDefault="008D178F" w:rsidP="006E1084">
      <w:pPr>
        <w:numPr>
          <w:ilvl w:val="0"/>
          <w:numId w:val="42"/>
        </w:numPr>
        <w:tabs>
          <w:tab w:val="left" w:pos="2410"/>
        </w:tabs>
        <w:spacing w:before="40" w:after="40" w:line="276" w:lineRule="auto"/>
        <w:ind w:left="2410"/>
        <w:jc w:val="both"/>
        <w:rPr>
          <w:rFonts w:ascii="Arial Narrow" w:hAnsi="Arial Narrow" w:cs="Tahoma"/>
          <w:b/>
          <w:sz w:val="19"/>
          <w:szCs w:val="19"/>
          <w:lang w:eastAsia="en-US"/>
        </w:rPr>
      </w:pPr>
      <w:r w:rsidRPr="00C827CE">
        <w:rPr>
          <w:rFonts w:ascii="Arial Narrow" w:eastAsia="Calibri" w:hAnsi="Arial Narrow" w:cs="Tahoma"/>
          <w:sz w:val="19"/>
          <w:szCs w:val="19"/>
          <w:lang w:eastAsia="en-US"/>
        </w:rPr>
        <w:t xml:space="preserve">Justifier sur les trois (03) dernières années la réalisation de projets de réhabilitation ou de construction de bâtiment public pour un montant cumulé </w:t>
      </w:r>
      <w:r w:rsidRPr="00C827CE">
        <w:rPr>
          <w:rFonts w:ascii="Arial Narrow" w:eastAsia="Calibri" w:hAnsi="Arial Narrow" w:cs="Tahoma"/>
          <w:b/>
          <w:sz w:val="19"/>
          <w:szCs w:val="19"/>
          <w:lang w:eastAsia="en-US"/>
        </w:rPr>
        <w:t xml:space="preserve">d’au moins 80% du montant prévisionnel </w:t>
      </w:r>
    </w:p>
    <w:p w14:paraId="00990BAC" w14:textId="770ECA04" w:rsidR="00BA1E9A" w:rsidRPr="00957F07" w:rsidRDefault="008D178F" w:rsidP="00E7657C">
      <w:pPr>
        <w:numPr>
          <w:ilvl w:val="0"/>
          <w:numId w:val="42"/>
        </w:numPr>
        <w:tabs>
          <w:tab w:val="left" w:pos="2410"/>
        </w:tabs>
        <w:spacing w:before="40" w:after="40" w:line="276" w:lineRule="auto"/>
        <w:jc w:val="both"/>
        <w:rPr>
          <w:rFonts w:ascii="Arial Narrow" w:hAnsi="Arial Narrow" w:cs="Tahoma"/>
          <w:sz w:val="19"/>
          <w:szCs w:val="19"/>
          <w:lang w:eastAsia="en-US"/>
        </w:rPr>
      </w:pPr>
      <w:r w:rsidRPr="00957F07">
        <w:rPr>
          <w:rFonts w:ascii="Arial Narrow" w:eastAsia="Calibri" w:hAnsi="Arial Narrow" w:cs="Tahoma"/>
          <w:sz w:val="19"/>
          <w:szCs w:val="19"/>
          <w:lang w:eastAsia="en-US"/>
        </w:rPr>
        <w:t xml:space="preserve">Justifier des prestations au cours des </w:t>
      </w:r>
      <w:r w:rsidR="00957F07" w:rsidRPr="00957F07">
        <w:rPr>
          <w:rFonts w:ascii="Arial Narrow" w:eastAsia="Calibri" w:hAnsi="Arial Narrow" w:cs="Tahoma"/>
          <w:sz w:val="19"/>
          <w:szCs w:val="19"/>
          <w:lang w:eastAsia="en-US"/>
        </w:rPr>
        <w:t>quatre</w:t>
      </w:r>
      <w:r w:rsidRPr="00957F07">
        <w:rPr>
          <w:rFonts w:ascii="Arial Narrow" w:eastAsia="Calibri" w:hAnsi="Arial Narrow" w:cs="Tahoma"/>
          <w:sz w:val="19"/>
          <w:szCs w:val="19"/>
          <w:lang w:eastAsia="en-US"/>
        </w:rPr>
        <w:t xml:space="preserve"> (0</w:t>
      </w:r>
      <w:r w:rsidR="00957F07" w:rsidRPr="00957F07">
        <w:rPr>
          <w:rFonts w:ascii="Arial Narrow" w:eastAsia="Calibri" w:hAnsi="Arial Narrow" w:cs="Tahoma"/>
          <w:sz w:val="19"/>
          <w:szCs w:val="19"/>
          <w:lang w:eastAsia="en-US"/>
        </w:rPr>
        <w:t>4</w:t>
      </w:r>
      <w:r w:rsidRPr="00957F07">
        <w:rPr>
          <w:rFonts w:ascii="Arial Narrow" w:eastAsia="Calibri" w:hAnsi="Arial Narrow" w:cs="Tahoma"/>
          <w:sz w:val="19"/>
          <w:szCs w:val="19"/>
          <w:lang w:eastAsia="en-US"/>
        </w:rPr>
        <w:t xml:space="preserve">) dernières années dans les domaines autres que les constructions et l’entretien de bâtiments, y compris les fournitures dans les structures publiques, parapubliques ou privées, pour un montant cumulé </w:t>
      </w:r>
      <w:r w:rsidRPr="00957F07">
        <w:rPr>
          <w:rFonts w:ascii="Arial Narrow" w:eastAsia="Calibri" w:hAnsi="Arial Narrow" w:cs="Tahoma"/>
          <w:b/>
          <w:sz w:val="19"/>
          <w:szCs w:val="19"/>
          <w:lang w:eastAsia="en-US"/>
        </w:rPr>
        <w:t xml:space="preserve">d’au moins </w:t>
      </w:r>
      <w:r w:rsidR="00957F07" w:rsidRPr="00957F07">
        <w:rPr>
          <w:rFonts w:ascii="Arial Narrow" w:eastAsia="Calibri" w:hAnsi="Arial Narrow" w:cs="Tahoma"/>
          <w:b/>
          <w:sz w:val="19"/>
          <w:szCs w:val="19"/>
          <w:lang w:eastAsia="en-US"/>
        </w:rPr>
        <w:t>5</w:t>
      </w:r>
      <w:r w:rsidRPr="00957F07">
        <w:rPr>
          <w:rFonts w:ascii="Arial Narrow" w:eastAsia="Calibri" w:hAnsi="Arial Narrow" w:cs="Tahoma"/>
          <w:b/>
          <w:sz w:val="19"/>
          <w:szCs w:val="19"/>
          <w:lang w:eastAsia="en-US"/>
        </w:rPr>
        <w:t xml:space="preserve">0% du montant </w:t>
      </w:r>
      <w:r w:rsidR="00BA1E9A" w:rsidRPr="00957F07">
        <w:rPr>
          <w:rFonts w:ascii="Arial Narrow" w:hAnsi="Arial Narrow" w:cs="Tahoma"/>
          <w:b/>
          <w:sz w:val="19"/>
          <w:szCs w:val="19"/>
          <w:lang w:eastAsia="en-US"/>
        </w:rPr>
        <w:t xml:space="preserve">NB : </w:t>
      </w:r>
      <w:r w:rsidR="00BA1E9A" w:rsidRPr="00957F07">
        <w:rPr>
          <w:rFonts w:ascii="Arial Narrow" w:hAnsi="Arial Narrow" w:cs="Tahoma"/>
          <w:sz w:val="19"/>
          <w:szCs w:val="19"/>
          <w:lang w:eastAsia="en-US"/>
        </w:rPr>
        <w:t>Les justificatifs des références comprennent notamment :</w:t>
      </w:r>
    </w:p>
    <w:p w14:paraId="0A6164C5" w14:textId="77777777" w:rsidR="00BA1E9A" w:rsidRPr="00C827CE" w:rsidRDefault="00BA1E9A"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contrats (première et dernière pages) ou bons de commandes ;</w:t>
      </w:r>
    </w:p>
    <w:p w14:paraId="556399E4" w14:textId="77777777" w:rsidR="00BA1E9A" w:rsidRPr="00C827CE" w:rsidRDefault="00BA1E9A"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procès-verbaux de réceptions (provisoire ou définitive) pour chaque contrat ou bon de commande</w:t>
      </w:r>
    </w:p>
    <w:p w14:paraId="6913B5FD" w14:textId="77777777" w:rsidR="00BA1E9A" w:rsidRPr="00C827CE" w:rsidRDefault="00A14E78"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19"/>
          <w:szCs w:val="19"/>
          <w:u w:val="single"/>
        </w:rPr>
      </w:pPr>
      <w:r w:rsidRPr="00C827CE">
        <w:rPr>
          <w:rFonts w:ascii="Arial Narrow" w:hAnsi="Arial Narrow" w:cs="Tahoma"/>
          <w:b/>
          <w:sz w:val="19"/>
          <w:szCs w:val="19"/>
          <w:u w:val="single"/>
        </w:rPr>
        <w:t>Méthodologie d’exécution de chaque lot de travaux </w:t>
      </w:r>
      <w:r w:rsidRPr="00C827CE">
        <w:rPr>
          <w:rFonts w:ascii="Arial Narrow" w:hAnsi="Arial Narrow" w:cs="Tahoma"/>
          <w:sz w:val="19"/>
          <w:szCs w:val="19"/>
        </w:rPr>
        <w:t xml:space="preserve"> (OUI/NON)</w:t>
      </w:r>
    </w:p>
    <w:p w14:paraId="343995E9" w14:textId="77777777" w:rsidR="00FB04AC" w:rsidRPr="00C827CE" w:rsidRDefault="008D178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si </w:t>
      </w:r>
      <w:r w:rsidRPr="00C827CE">
        <w:rPr>
          <w:rFonts w:ascii="Arial Narrow" w:eastAsia="Calibri" w:hAnsi="Arial Narrow" w:cs="Tahoma"/>
          <w:b/>
          <w:sz w:val="19"/>
          <w:szCs w:val="19"/>
          <w:lang w:eastAsia="en-US"/>
        </w:rPr>
        <w:t>l’une (01) des deux (02) exigences</w:t>
      </w:r>
      <w:r w:rsidRPr="00C827CE">
        <w:rPr>
          <w:rFonts w:ascii="Arial Narrow" w:eastAsia="Calibri" w:hAnsi="Arial Narrow" w:cs="Tahoma"/>
          <w:sz w:val="19"/>
          <w:szCs w:val="19"/>
          <w:lang w:eastAsia="en-US"/>
        </w:rPr>
        <w:t xml:space="preserve"> ci-après sont remplies </w:t>
      </w:r>
    </w:p>
    <w:p w14:paraId="2038CDCF" w14:textId="77777777" w:rsidR="00FB04AC" w:rsidRPr="00C827CE" w:rsidRDefault="008D178F" w:rsidP="006E1084">
      <w:pPr>
        <w:numPr>
          <w:ilvl w:val="0"/>
          <w:numId w:val="71"/>
        </w:numPr>
        <w:spacing w:before="40" w:after="40" w:line="276" w:lineRule="auto"/>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Présence d’une méthodologie d’exécution des travaux </w:t>
      </w:r>
      <w:r w:rsidR="00FB04AC" w:rsidRPr="00C827CE">
        <w:rPr>
          <w:rFonts w:ascii="Arial Narrow" w:hAnsi="Arial Narrow" w:cs="Tahoma"/>
          <w:sz w:val="19"/>
          <w:szCs w:val="19"/>
          <w:lang w:eastAsia="en-US"/>
        </w:rPr>
        <w:t xml:space="preserve">; </w:t>
      </w:r>
    </w:p>
    <w:p w14:paraId="3E3C4096" w14:textId="77777777" w:rsidR="00A14E78" w:rsidRPr="00C827CE" w:rsidRDefault="008D178F" w:rsidP="006E1084">
      <w:pPr>
        <w:numPr>
          <w:ilvl w:val="0"/>
          <w:numId w:val="71"/>
        </w:numPr>
        <w:spacing w:before="40" w:after="40" w:line="276" w:lineRule="auto"/>
        <w:jc w:val="both"/>
        <w:rPr>
          <w:rFonts w:ascii="Arial Narrow" w:hAnsi="Arial Narrow" w:cs="Tahoma"/>
          <w:sz w:val="19"/>
          <w:szCs w:val="19"/>
          <w:lang w:eastAsia="en-US"/>
        </w:rPr>
      </w:pPr>
      <w:r w:rsidRPr="00C827CE">
        <w:rPr>
          <w:rFonts w:ascii="Arial Narrow" w:eastAsia="Calibri" w:hAnsi="Arial Narrow" w:cs="Tahoma"/>
          <w:sz w:val="19"/>
          <w:szCs w:val="19"/>
          <w:lang w:eastAsia="en-US"/>
        </w:rPr>
        <w:t>Méthodologie d’exécution décrite pour chaque lot de travaux énuméré dans le devis quantitatif et estimatif.</w:t>
      </w:r>
      <w:r w:rsidR="0005658F" w:rsidRPr="00C827CE">
        <w:rPr>
          <w:rFonts w:ascii="Arial Narrow" w:hAnsi="Arial Narrow" w:cs="Tahoma"/>
          <w:sz w:val="19"/>
          <w:szCs w:val="19"/>
          <w:lang w:eastAsia="en-US"/>
        </w:rPr>
        <w:t xml:space="preserve">  </w:t>
      </w:r>
    </w:p>
    <w:p w14:paraId="288691C9" w14:textId="77777777" w:rsidR="00BA1E9A" w:rsidRPr="00C827CE" w:rsidRDefault="0005658F"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19"/>
          <w:szCs w:val="19"/>
          <w:u w:val="single"/>
        </w:rPr>
      </w:pPr>
      <w:r w:rsidRPr="00C827CE">
        <w:rPr>
          <w:rFonts w:ascii="Arial Narrow" w:hAnsi="Arial Narrow" w:cs="Tahoma"/>
          <w:b/>
          <w:sz w:val="19"/>
          <w:szCs w:val="19"/>
          <w:u w:val="single"/>
        </w:rPr>
        <w:t>Cohérence entre le planning d’approvisionnement en matériaux, le planning d’exécution des travaux</w:t>
      </w:r>
      <w:r w:rsidRPr="00C827CE">
        <w:rPr>
          <w:rFonts w:ascii="Arial Narrow" w:hAnsi="Arial Narrow" w:cs="Tahoma"/>
          <w:sz w:val="19"/>
          <w:szCs w:val="19"/>
        </w:rPr>
        <w:t xml:space="preserve">  (OUI/NON)</w:t>
      </w:r>
    </w:p>
    <w:p w14:paraId="4D9396F3" w14:textId="2A99DBE8" w:rsidR="0005658F" w:rsidRPr="00C827CE" w:rsidRDefault="008D178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si </w:t>
      </w:r>
      <w:r w:rsidRPr="00C827CE">
        <w:rPr>
          <w:rFonts w:ascii="Arial Narrow" w:eastAsia="Calibri" w:hAnsi="Arial Narrow" w:cs="Tahoma"/>
          <w:b/>
          <w:sz w:val="19"/>
          <w:szCs w:val="19"/>
          <w:lang w:eastAsia="en-US"/>
        </w:rPr>
        <w:t xml:space="preserve">aux moins </w:t>
      </w:r>
      <w:r w:rsidR="00957F07">
        <w:rPr>
          <w:rFonts w:ascii="Arial Narrow" w:eastAsia="Calibri" w:hAnsi="Arial Narrow" w:cs="Tahoma"/>
          <w:b/>
          <w:sz w:val="19"/>
          <w:szCs w:val="19"/>
          <w:lang w:eastAsia="en-US"/>
        </w:rPr>
        <w:t>un</w:t>
      </w:r>
      <w:r w:rsidRPr="00C827CE">
        <w:rPr>
          <w:rFonts w:ascii="Arial Narrow" w:eastAsia="Calibri" w:hAnsi="Arial Narrow" w:cs="Tahoma"/>
          <w:b/>
          <w:sz w:val="19"/>
          <w:szCs w:val="19"/>
          <w:lang w:eastAsia="en-US"/>
        </w:rPr>
        <w:t xml:space="preserve"> (0</w:t>
      </w:r>
      <w:r w:rsidR="00957F07">
        <w:rPr>
          <w:rFonts w:ascii="Arial Narrow" w:eastAsia="Calibri" w:hAnsi="Arial Narrow" w:cs="Tahoma"/>
          <w:b/>
          <w:sz w:val="19"/>
          <w:szCs w:val="19"/>
          <w:lang w:eastAsia="en-US"/>
        </w:rPr>
        <w:t>1</w:t>
      </w:r>
      <w:r w:rsidRPr="00C827CE">
        <w:rPr>
          <w:rFonts w:ascii="Arial Narrow" w:eastAsia="Calibri" w:hAnsi="Arial Narrow" w:cs="Tahoma"/>
          <w:b/>
          <w:sz w:val="19"/>
          <w:szCs w:val="19"/>
          <w:lang w:eastAsia="en-US"/>
        </w:rPr>
        <w:t xml:space="preserve">) des </w:t>
      </w:r>
      <w:r w:rsidR="00957F07">
        <w:rPr>
          <w:rFonts w:ascii="Arial Narrow" w:eastAsia="Calibri" w:hAnsi="Arial Narrow" w:cs="Tahoma"/>
          <w:b/>
          <w:sz w:val="19"/>
          <w:szCs w:val="19"/>
          <w:lang w:eastAsia="en-US"/>
        </w:rPr>
        <w:t>deux</w:t>
      </w:r>
      <w:r w:rsidRPr="00C827CE">
        <w:rPr>
          <w:rFonts w:ascii="Arial Narrow" w:eastAsia="Calibri" w:hAnsi="Arial Narrow" w:cs="Tahoma"/>
          <w:b/>
          <w:sz w:val="19"/>
          <w:szCs w:val="19"/>
          <w:lang w:eastAsia="en-US"/>
        </w:rPr>
        <w:t xml:space="preserve"> (0</w:t>
      </w:r>
      <w:r w:rsidR="00957F07">
        <w:rPr>
          <w:rFonts w:ascii="Arial Narrow" w:eastAsia="Calibri" w:hAnsi="Arial Narrow" w:cs="Tahoma"/>
          <w:b/>
          <w:sz w:val="19"/>
          <w:szCs w:val="19"/>
          <w:lang w:eastAsia="en-US"/>
        </w:rPr>
        <w:t>2</w:t>
      </w:r>
      <w:r w:rsidRPr="00C827CE">
        <w:rPr>
          <w:rFonts w:ascii="Arial Narrow" w:eastAsia="Calibri" w:hAnsi="Arial Narrow" w:cs="Tahoma"/>
          <w:b/>
          <w:sz w:val="19"/>
          <w:szCs w:val="19"/>
          <w:lang w:eastAsia="en-US"/>
        </w:rPr>
        <w:t>) exigences</w:t>
      </w:r>
      <w:r w:rsidRPr="00C827CE">
        <w:rPr>
          <w:rFonts w:ascii="Arial Narrow" w:eastAsia="Calibri" w:hAnsi="Arial Narrow" w:cs="Tahoma"/>
          <w:sz w:val="19"/>
          <w:szCs w:val="19"/>
          <w:lang w:eastAsia="en-US"/>
        </w:rPr>
        <w:t xml:space="preserve"> ci-après sont remplies </w:t>
      </w:r>
      <w:r w:rsidR="0005658F" w:rsidRPr="00C827CE">
        <w:rPr>
          <w:rFonts w:ascii="Arial Narrow" w:hAnsi="Arial Narrow" w:cs="Tahoma"/>
          <w:sz w:val="19"/>
          <w:szCs w:val="19"/>
          <w:lang w:eastAsia="en-US"/>
        </w:rPr>
        <w:t>:</w:t>
      </w:r>
    </w:p>
    <w:p w14:paraId="3212B455" w14:textId="77777777" w:rsidR="0005658F" w:rsidRPr="00C827CE" w:rsidRDefault="008D178F" w:rsidP="006E1084">
      <w:pPr>
        <w:numPr>
          <w:ilvl w:val="0"/>
          <w:numId w:val="43"/>
        </w:numPr>
        <w:tabs>
          <w:tab w:val="left" w:pos="2410"/>
        </w:tabs>
        <w:spacing w:before="40" w:after="40" w:line="276" w:lineRule="auto"/>
        <w:ind w:left="2410"/>
        <w:jc w:val="both"/>
        <w:rPr>
          <w:rFonts w:ascii="Arial Narrow" w:hAnsi="Arial Narrow" w:cs="Tahoma"/>
          <w:sz w:val="19"/>
          <w:szCs w:val="19"/>
          <w:lang w:eastAsia="en-US"/>
        </w:rPr>
      </w:pPr>
      <w:r w:rsidRPr="00C827CE">
        <w:rPr>
          <w:rFonts w:ascii="Arial Narrow" w:eastAsia="Calibri" w:hAnsi="Arial Narrow" w:cs="Tahoma"/>
          <w:sz w:val="19"/>
          <w:szCs w:val="19"/>
          <w:lang w:eastAsia="en-US"/>
        </w:rPr>
        <w:t>Planning d’exécution des travaux tenant au plus sur le délai proposé par le Maître d’Ouvrage ;</w:t>
      </w:r>
    </w:p>
    <w:p w14:paraId="129CE25F" w14:textId="77777777" w:rsidR="008D178F" w:rsidRPr="00C827CE" w:rsidRDefault="008D178F" w:rsidP="006E1084">
      <w:pPr>
        <w:numPr>
          <w:ilvl w:val="0"/>
          <w:numId w:val="43"/>
        </w:numPr>
        <w:tabs>
          <w:tab w:val="left" w:pos="2410"/>
        </w:tabs>
        <w:spacing w:before="40" w:after="40" w:line="276" w:lineRule="auto"/>
        <w:ind w:left="2410"/>
        <w:jc w:val="both"/>
        <w:rPr>
          <w:rFonts w:ascii="Arial Narrow" w:hAnsi="Arial Narrow" w:cs="Tahoma"/>
          <w:sz w:val="19"/>
          <w:szCs w:val="19"/>
          <w:lang w:eastAsia="en-US"/>
        </w:rPr>
      </w:pPr>
      <w:r w:rsidRPr="00C827CE">
        <w:rPr>
          <w:rFonts w:ascii="Arial Narrow" w:eastAsia="Calibri" w:hAnsi="Arial Narrow" w:cs="Tahoma"/>
          <w:color w:val="000000"/>
          <w:sz w:val="19"/>
          <w:szCs w:val="19"/>
          <w:lang w:eastAsia="en-US"/>
        </w:rPr>
        <w:t>Existence d’un planning d’approvisionnement en matériaux ;</w:t>
      </w:r>
    </w:p>
    <w:p w14:paraId="0012D0E2" w14:textId="77777777" w:rsidR="0005658F" w:rsidRPr="00C827CE" w:rsidRDefault="008D178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sz w:val="19"/>
          <w:szCs w:val="19"/>
          <w:u w:val="single"/>
        </w:rPr>
      </w:pPr>
      <w:r w:rsidRPr="00C827CE">
        <w:rPr>
          <w:rFonts w:ascii="Arial Narrow" w:hAnsi="Arial Narrow" w:cs="Tahoma"/>
          <w:b/>
          <w:bCs/>
          <w:color w:val="000000"/>
          <w:sz w:val="19"/>
          <w:szCs w:val="19"/>
          <w:u w:val="single"/>
          <w:lang w:val="x-none" w:eastAsia="fr-FR"/>
        </w:rPr>
        <w:t>Expérience du personnel d’encadrement</w:t>
      </w:r>
      <w:r w:rsidRPr="00C827CE">
        <w:rPr>
          <w:rFonts w:ascii="Arial Narrow" w:hAnsi="Arial Narrow" w:cs="Tahoma"/>
          <w:sz w:val="19"/>
          <w:szCs w:val="19"/>
        </w:rPr>
        <w:t xml:space="preserve"> </w:t>
      </w:r>
      <w:r w:rsidR="00724ACB" w:rsidRPr="00C827CE">
        <w:rPr>
          <w:rFonts w:ascii="Arial Narrow" w:hAnsi="Arial Narrow" w:cs="Tahoma"/>
          <w:sz w:val="19"/>
          <w:szCs w:val="19"/>
        </w:rPr>
        <w:t>(OUI/NON)</w:t>
      </w:r>
    </w:p>
    <w:p w14:paraId="6CE40F4B" w14:textId="645D0469" w:rsidR="00724ACB" w:rsidRPr="00C827CE" w:rsidRDefault="008D178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si </w:t>
      </w:r>
      <w:r w:rsidR="00353F9C">
        <w:rPr>
          <w:rFonts w:ascii="Arial Narrow" w:eastAsia="Calibri" w:hAnsi="Arial Narrow" w:cs="Tahoma"/>
          <w:b/>
          <w:sz w:val="19"/>
          <w:szCs w:val="19"/>
          <w:lang w:eastAsia="en-US"/>
        </w:rPr>
        <w:t>les</w:t>
      </w:r>
      <w:r w:rsidRPr="00C827CE">
        <w:rPr>
          <w:rFonts w:ascii="Arial Narrow" w:eastAsia="Calibri" w:hAnsi="Arial Narrow" w:cs="Tahoma"/>
          <w:b/>
          <w:sz w:val="19"/>
          <w:szCs w:val="19"/>
          <w:lang w:eastAsia="en-US"/>
        </w:rPr>
        <w:t xml:space="preserve"> deux (02) exigences</w:t>
      </w:r>
      <w:r w:rsidRPr="00C827CE">
        <w:rPr>
          <w:rFonts w:ascii="Arial Narrow" w:eastAsia="Calibri" w:hAnsi="Arial Narrow" w:cs="Tahoma"/>
          <w:sz w:val="19"/>
          <w:szCs w:val="19"/>
          <w:lang w:eastAsia="en-US"/>
        </w:rPr>
        <w:t xml:space="preserve"> ci-après sont remplies </w:t>
      </w:r>
      <w:r w:rsidR="00724ACB" w:rsidRPr="00C827CE">
        <w:rPr>
          <w:rFonts w:ascii="Arial Narrow" w:hAnsi="Arial Narrow" w:cs="Tahoma"/>
          <w:sz w:val="19"/>
          <w:szCs w:val="19"/>
          <w:lang w:eastAsia="en-US"/>
        </w:rPr>
        <w:t>:</w:t>
      </w:r>
    </w:p>
    <w:p w14:paraId="042B9C00" w14:textId="16ABFDB5" w:rsidR="00724ACB" w:rsidRPr="00C827CE" w:rsidRDefault="001D008E" w:rsidP="006E1084">
      <w:pPr>
        <w:numPr>
          <w:ilvl w:val="0"/>
          <w:numId w:val="43"/>
        </w:numPr>
        <w:tabs>
          <w:tab w:val="left" w:pos="2410"/>
        </w:tabs>
        <w:spacing w:before="40" w:after="40" w:line="276" w:lineRule="auto"/>
        <w:ind w:left="2410"/>
        <w:jc w:val="both"/>
        <w:rPr>
          <w:rFonts w:ascii="Arial Narrow" w:eastAsia="Calibri" w:hAnsi="Arial Narrow" w:cs="Tahoma"/>
          <w:sz w:val="19"/>
          <w:szCs w:val="19"/>
          <w:lang w:eastAsia="en-US"/>
        </w:rPr>
      </w:pPr>
      <w:r w:rsidRPr="00C827CE">
        <w:rPr>
          <w:rFonts w:ascii="Arial Narrow" w:eastAsia="Calibri" w:hAnsi="Arial Narrow" w:cs="Tahoma"/>
          <w:sz w:val="19"/>
          <w:szCs w:val="19"/>
          <w:lang w:eastAsia="en-US"/>
        </w:rPr>
        <w:t xml:space="preserve">Justifier la possession dans son personnel d’un conducteur des travaux ayant une qualification d’au moins </w:t>
      </w:r>
      <w:r w:rsidR="00957F07">
        <w:rPr>
          <w:rFonts w:ascii="Arial Narrow" w:eastAsia="Calibri" w:hAnsi="Arial Narrow" w:cs="Tahoma"/>
          <w:sz w:val="19"/>
          <w:szCs w:val="19"/>
          <w:lang w:eastAsia="en-US"/>
        </w:rPr>
        <w:t>technicien supérieur</w:t>
      </w:r>
      <w:r w:rsidR="00CC088B">
        <w:rPr>
          <w:rFonts w:ascii="Arial Narrow" w:eastAsia="Calibri" w:hAnsi="Arial Narrow" w:cs="Tahoma"/>
          <w:sz w:val="19"/>
          <w:szCs w:val="19"/>
          <w:lang w:eastAsia="en-US"/>
        </w:rPr>
        <w:t xml:space="preserve"> du Génie Civil</w:t>
      </w:r>
      <w:r w:rsidR="00957F07">
        <w:rPr>
          <w:rFonts w:ascii="Arial Narrow" w:eastAsia="Calibri" w:hAnsi="Arial Narrow" w:cs="Tahoma"/>
          <w:sz w:val="19"/>
          <w:szCs w:val="19"/>
          <w:lang w:eastAsia="en-US"/>
        </w:rPr>
        <w:t>, génie rural</w:t>
      </w:r>
      <w:r w:rsidRPr="00C827CE">
        <w:rPr>
          <w:rFonts w:ascii="Arial Narrow" w:eastAsia="Calibri" w:hAnsi="Arial Narrow" w:cs="Tahoma"/>
          <w:sz w:val="19"/>
          <w:szCs w:val="19"/>
          <w:lang w:eastAsia="en-US"/>
        </w:rPr>
        <w:t xml:space="preserve"> ou équivalent et une ancienneté d’au moins </w:t>
      </w:r>
      <w:r w:rsidR="00957F07">
        <w:rPr>
          <w:rFonts w:ascii="Arial Narrow" w:eastAsia="Calibri" w:hAnsi="Arial Narrow" w:cs="Tahoma"/>
          <w:sz w:val="19"/>
          <w:szCs w:val="19"/>
          <w:lang w:eastAsia="en-US"/>
        </w:rPr>
        <w:t>cinq</w:t>
      </w:r>
      <w:r w:rsidRPr="00C827CE">
        <w:rPr>
          <w:rFonts w:ascii="Arial Narrow" w:eastAsia="Calibri" w:hAnsi="Arial Narrow" w:cs="Tahoma"/>
          <w:sz w:val="19"/>
          <w:szCs w:val="19"/>
          <w:lang w:eastAsia="en-US"/>
        </w:rPr>
        <w:t xml:space="preserve"> (0</w:t>
      </w:r>
      <w:r w:rsidR="00957F07">
        <w:rPr>
          <w:rFonts w:ascii="Arial Narrow" w:eastAsia="Calibri" w:hAnsi="Arial Narrow" w:cs="Tahoma"/>
          <w:sz w:val="19"/>
          <w:szCs w:val="19"/>
          <w:lang w:eastAsia="en-US"/>
        </w:rPr>
        <w:t>5</w:t>
      </w:r>
      <w:r w:rsidRPr="00C827CE">
        <w:rPr>
          <w:rFonts w:ascii="Arial Narrow" w:eastAsia="Calibri" w:hAnsi="Arial Narrow" w:cs="Tahoma"/>
          <w:sz w:val="19"/>
          <w:szCs w:val="19"/>
          <w:lang w:eastAsia="en-US"/>
        </w:rPr>
        <w:t>) ans dans le domaine des constructions (joindre une copie certifiée du diplôme, un CV daté et signé par le concerné</w:t>
      </w:r>
      <w:r w:rsidR="00957F07">
        <w:rPr>
          <w:rFonts w:ascii="Arial Narrow" w:eastAsia="Calibri" w:hAnsi="Arial Narrow" w:cs="Tahoma"/>
          <w:sz w:val="19"/>
          <w:szCs w:val="19"/>
          <w:lang w:eastAsia="en-US"/>
        </w:rPr>
        <w:t>, une attestation de disponibilité signée par le personnel</w:t>
      </w:r>
      <w:r w:rsidRPr="00C827CE">
        <w:rPr>
          <w:rFonts w:ascii="Arial Narrow" w:eastAsia="Calibri" w:hAnsi="Arial Narrow" w:cs="Tahoma"/>
          <w:sz w:val="19"/>
          <w:szCs w:val="19"/>
          <w:lang w:eastAsia="en-US"/>
        </w:rPr>
        <w:t>)</w:t>
      </w:r>
      <w:r w:rsidRPr="00C827CE">
        <w:rPr>
          <w:rFonts w:ascii="Arial Narrow" w:hAnsi="Arial Narrow" w:cs="Arial"/>
          <w:bCs/>
          <w:sz w:val="19"/>
          <w:szCs w:val="19"/>
        </w:rPr>
        <w:t xml:space="preserve"> </w:t>
      </w:r>
      <w:r w:rsidR="00724ACB" w:rsidRPr="00C827CE">
        <w:rPr>
          <w:rFonts w:ascii="Arial Narrow" w:eastAsia="Calibri" w:hAnsi="Arial Narrow" w:cs="Tahoma"/>
          <w:sz w:val="19"/>
          <w:szCs w:val="19"/>
          <w:lang w:eastAsia="en-US"/>
        </w:rPr>
        <w:t>;</w:t>
      </w:r>
    </w:p>
    <w:p w14:paraId="2B2DFA39" w14:textId="673D2992" w:rsidR="00724ACB" w:rsidRPr="00E855DF" w:rsidRDefault="00E855DF" w:rsidP="00E7657C">
      <w:pPr>
        <w:numPr>
          <w:ilvl w:val="0"/>
          <w:numId w:val="43"/>
        </w:numPr>
        <w:tabs>
          <w:tab w:val="left" w:pos="2410"/>
        </w:tabs>
        <w:spacing w:before="40" w:after="40" w:line="276" w:lineRule="auto"/>
        <w:ind w:left="2410"/>
        <w:jc w:val="both"/>
        <w:rPr>
          <w:rFonts w:ascii="Arial Narrow" w:eastAsia="Calibri" w:hAnsi="Arial Narrow" w:cs="Tahoma"/>
          <w:sz w:val="19"/>
          <w:szCs w:val="19"/>
          <w:lang w:eastAsia="en-US"/>
        </w:rPr>
      </w:pPr>
      <w:r>
        <w:rPr>
          <w:rFonts w:ascii="Arial Narrow" w:eastAsia="Calibri" w:hAnsi="Arial Narrow" w:cs="Tahoma"/>
          <w:sz w:val="19"/>
          <w:szCs w:val="19"/>
          <w:lang w:eastAsia="en-US"/>
        </w:rPr>
        <w:t>Liste du personnel signée par le soumissionnaire</w:t>
      </w:r>
      <w:r w:rsidR="00A15A6E" w:rsidRPr="00E855DF">
        <w:rPr>
          <w:rFonts w:ascii="Arial Narrow" w:eastAsia="Calibri" w:hAnsi="Arial Narrow" w:cs="Tahoma"/>
          <w:sz w:val="19"/>
          <w:szCs w:val="19"/>
          <w:lang w:eastAsia="en-US"/>
        </w:rPr>
        <w:t>.</w:t>
      </w:r>
    </w:p>
    <w:p w14:paraId="79319B28" w14:textId="77777777" w:rsidR="00BA1E9A" w:rsidRPr="00C827CE" w:rsidRDefault="0045795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bCs/>
          <w:color w:val="000000"/>
          <w:sz w:val="19"/>
          <w:szCs w:val="19"/>
          <w:u w:val="single"/>
          <w:lang w:val="x-none" w:eastAsia="fr-FR"/>
        </w:rPr>
      </w:pPr>
      <w:r w:rsidRPr="00C827CE">
        <w:rPr>
          <w:rFonts w:ascii="Arial Narrow" w:hAnsi="Arial Narrow" w:cs="Tahoma"/>
          <w:b/>
          <w:bCs/>
          <w:color w:val="000000"/>
          <w:sz w:val="19"/>
          <w:szCs w:val="19"/>
          <w:u w:val="single"/>
          <w:lang w:val="x-none" w:eastAsia="fr-FR"/>
        </w:rPr>
        <w:t>Matériel et les équipements essentiels</w:t>
      </w:r>
      <w:r w:rsidRPr="00C827CE">
        <w:rPr>
          <w:rFonts w:ascii="Arial Narrow" w:hAnsi="Arial Narrow" w:cs="Tahoma"/>
          <w:bCs/>
          <w:color w:val="000000"/>
          <w:sz w:val="19"/>
          <w:szCs w:val="19"/>
          <w:u w:val="single"/>
          <w:lang w:val="x-none" w:eastAsia="fr-FR"/>
        </w:rPr>
        <w:t xml:space="preserve"> (OUI/NON)</w:t>
      </w:r>
    </w:p>
    <w:p w14:paraId="7F1A35E7" w14:textId="77777777" w:rsidR="003A2A87" w:rsidRPr="00C827CE" w:rsidRDefault="00FD0450"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w:t>
      </w:r>
      <w:r w:rsidR="001D008E" w:rsidRPr="00C827CE">
        <w:rPr>
          <w:rFonts w:ascii="Arial Narrow" w:eastAsia="Calibri" w:hAnsi="Arial Narrow" w:cs="Tahoma"/>
          <w:sz w:val="19"/>
          <w:szCs w:val="19"/>
          <w:lang w:eastAsia="en-US"/>
        </w:rPr>
        <w:t xml:space="preserve">si </w:t>
      </w:r>
      <w:r w:rsidR="001D008E" w:rsidRPr="00C827CE">
        <w:rPr>
          <w:rFonts w:ascii="Arial Narrow" w:eastAsia="Calibri" w:hAnsi="Arial Narrow" w:cs="Tahoma"/>
          <w:b/>
          <w:sz w:val="19"/>
          <w:szCs w:val="19"/>
          <w:lang w:eastAsia="en-US"/>
        </w:rPr>
        <w:t>les deux (02) exigences</w:t>
      </w:r>
      <w:r w:rsidR="001D008E" w:rsidRPr="00C827CE">
        <w:rPr>
          <w:rFonts w:ascii="Arial Narrow" w:eastAsia="Calibri" w:hAnsi="Arial Narrow" w:cs="Tahoma"/>
          <w:sz w:val="19"/>
          <w:szCs w:val="19"/>
          <w:lang w:eastAsia="en-US"/>
        </w:rPr>
        <w:t xml:space="preserve"> ci-après sont remplies :</w:t>
      </w:r>
      <w:r w:rsidR="003A2A87" w:rsidRPr="00C827CE">
        <w:rPr>
          <w:rFonts w:ascii="Arial Narrow" w:hAnsi="Arial Narrow" w:cs="Tahoma"/>
          <w:sz w:val="19"/>
          <w:szCs w:val="19"/>
          <w:lang w:eastAsia="en-US"/>
        </w:rPr>
        <w:t xml:space="preserve"> </w:t>
      </w:r>
    </w:p>
    <w:p w14:paraId="2B92E02C" w14:textId="77777777" w:rsidR="001D008E" w:rsidRPr="00C827CE" w:rsidRDefault="001D008E" w:rsidP="006E1084">
      <w:pPr>
        <w:numPr>
          <w:ilvl w:val="0"/>
          <w:numId w:val="18"/>
        </w:numPr>
        <w:spacing w:before="40" w:after="40" w:line="276" w:lineRule="auto"/>
        <w:ind w:left="2410" w:hanging="284"/>
        <w:jc w:val="both"/>
        <w:rPr>
          <w:rFonts w:ascii="Arial Narrow" w:hAnsi="Arial Narrow" w:cs="Tahoma"/>
          <w:sz w:val="19"/>
          <w:szCs w:val="19"/>
          <w:lang w:eastAsia="en-US"/>
        </w:rPr>
      </w:pPr>
      <w:r w:rsidRPr="00C827CE">
        <w:rPr>
          <w:rFonts w:ascii="Arial Narrow" w:hAnsi="Arial Narrow" w:cs="Tahoma"/>
          <w:sz w:val="19"/>
          <w:szCs w:val="19"/>
          <w:lang w:eastAsia="en-US"/>
        </w:rPr>
        <w:t>Le soumissionnaire justifie la possession au moins 80% des quatre-vingt pour cent (80%) des équipements essentiels ci-après pour la réalisation des travaux. Cette justification se fera :</w:t>
      </w:r>
    </w:p>
    <w:p w14:paraId="3CAEB833" w14:textId="77777777" w:rsidR="001D008E" w:rsidRPr="00C827CE" w:rsidRDefault="001D008E"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lastRenderedPageBreak/>
        <w:t>soit par présentation de factures d’achat dudit matériel ;</w:t>
      </w:r>
    </w:p>
    <w:p w14:paraId="15DD498E" w14:textId="01D8125C" w:rsidR="001D008E" w:rsidRPr="00C827CE" w:rsidRDefault="001D008E"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par engagement sur l’honneur à disposer</w:t>
      </w:r>
      <w:r w:rsidR="00E855DF">
        <w:rPr>
          <w:rFonts w:ascii="Arial Narrow" w:hAnsi="Arial Narrow" w:cs="Tahoma"/>
          <w:sz w:val="19"/>
          <w:szCs w:val="19"/>
          <w:lang w:eastAsia="en-US"/>
        </w:rPr>
        <w:t xml:space="preserve"> du matériel et une liste du matériel de chantier</w:t>
      </w:r>
      <w:r w:rsidRPr="00C827CE">
        <w:rPr>
          <w:rFonts w:ascii="Arial Narrow" w:hAnsi="Arial Narrow" w:cs="Tahoma"/>
          <w:sz w:val="19"/>
          <w:szCs w:val="19"/>
          <w:lang w:eastAsia="en-US"/>
        </w:rPr>
        <w:t>.</w:t>
      </w:r>
    </w:p>
    <w:p w14:paraId="655B9BEF" w14:textId="77777777" w:rsidR="001D008E" w:rsidRPr="00C827CE" w:rsidRDefault="001D008E"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Ces équipements essentiels comprennent :</w:t>
      </w:r>
    </w:p>
    <w:p w14:paraId="4023D48C" w14:textId="77777777" w:rsidR="003A2A87" w:rsidRPr="00C827CE" w:rsidRDefault="003A2A87" w:rsidP="00994220">
      <w:pPr>
        <w:tabs>
          <w:tab w:val="left" w:pos="1418"/>
        </w:tabs>
        <w:spacing w:before="40" w:after="40" w:line="276" w:lineRule="auto"/>
        <w:ind w:left="1418"/>
        <w:jc w:val="both"/>
        <w:rPr>
          <w:rFonts w:ascii="Arial Narrow" w:hAnsi="Arial Narrow" w:cs="Tahoma"/>
          <w:sz w:val="8"/>
          <w:lang w:eastAsia="en-US"/>
        </w:rPr>
      </w:pPr>
    </w:p>
    <w:p w14:paraId="399DDBB2" w14:textId="77777777" w:rsidR="00D87C07" w:rsidRPr="00C827CE" w:rsidRDefault="00FD0450" w:rsidP="006E1084">
      <w:pPr>
        <w:numPr>
          <w:ilvl w:val="0"/>
          <w:numId w:val="18"/>
        </w:numPr>
        <w:spacing w:before="40" w:after="40" w:line="276" w:lineRule="auto"/>
        <w:ind w:left="2410" w:hanging="284"/>
        <w:jc w:val="both"/>
        <w:rPr>
          <w:rFonts w:ascii="Arial Narrow" w:hAnsi="Arial Narrow" w:cs="Tahoma"/>
          <w:sz w:val="19"/>
          <w:szCs w:val="19"/>
          <w:lang w:eastAsia="en-US"/>
        </w:rPr>
      </w:pPr>
      <w:r w:rsidRPr="00C827CE">
        <w:rPr>
          <w:rFonts w:ascii="Arial Narrow" w:hAnsi="Arial Narrow" w:cs="Tahoma"/>
          <w:sz w:val="19"/>
          <w:szCs w:val="19"/>
          <w:lang w:eastAsia="en-US"/>
        </w:rPr>
        <w:t>Le soumissionnaire justifie la possession de moyens logistiques appropriés pour l’approvisionnement du chantier. Cette justification se fera par présentation de copies certifiées conforme datant de moins de trois mois des cartes grises en cours de validité :</w:t>
      </w:r>
    </w:p>
    <w:p w14:paraId="78021786" w14:textId="77777777" w:rsidR="00D87C07" w:rsidRPr="00C827CE" w:rsidRDefault="00D87C07" w:rsidP="006E1084">
      <w:pPr>
        <w:numPr>
          <w:ilvl w:val="2"/>
          <w:numId w:val="18"/>
        </w:num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au nom du soumissionnaire en cas de propriété ;</w:t>
      </w:r>
    </w:p>
    <w:p w14:paraId="034D640C" w14:textId="77777777" w:rsidR="00D87C07" w:rsidRPr="00C827CE" w:rsidRDefault="00D87C07" w:rsidP="006E1084">
      <w:pPr>
        <w:numPr>
          <w:ilvl w:val="2"/>
          <w:numId w:val="18"/>
        </w:num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au nom d’un loueur, joindre un contrat certifié de location en cas d’adjudication, signé du soumissionnaire et du loueur. ;</w:t>
      </w:r>
    </w:p>
    <w:p w14:paraId="4B03D748" w14:textId="77777777" w:rsidR="00D87C07" w:rsidRPr="00C827CE" w:rsidRDefault="00D87C07" w:rsidP="006E1084">
      <w:pPr>
        <w:numPr>
          <w:ilvl w:val="2"/>
          <w:numId w:val="18"/>
        </w:num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par une mise à disposition délivrée au soumissionnaire par le propriétaire du matériel</w:t>
      </w:r>
    </w:p>
    <w:p w14:paraId="6D66C477" w14:textId="77777777" w:rsidR="00D87C07" w:rsidRPr="00C827CE" w:rsidRDefault="00D87C07" w:rsidP="00994220">
      <w:pPr>
        <w:spacing w:before="40" w:after="40" w:line="276" w:lineRule="auto"/>
        <w:ind w:left="709" w:firstLine="709"/>
        <w:jc w:val="both"/>
        <w:rPr>
          <w:rFonts w:ascii="Arial Narrow" w:eastAsia="Calibri" w:hAnsi="Arial Narrow" w:cs="Tahoma"/>
          <w:sz w:val="19"/>
          <w:szCs w:val="19"/>
          <w:lang w:eastAsia="en-US"/>
        </w:rPr>
      </w:pPr>
      <w:r w:rsidRPr="00C827CE">
        <w:rPr>
          <w:rFonts w:ascii="Arial Narrow" w:eastAsia="Calibri" w:hAnsi="Arial Narrow" w:cs="Tahoma"/>
          <w:sz w:val="19"/>
          <w:szCs w:val="19"/>
          <w:lang w:eastAsia="en-US"/>
        </w:rPr>
        <w:t>Ces moyens logistiques comprennent :</w:t>
      </w:r>
    </w:p>
    <w:p w14:paraId="1A8BFBE0" w14:textId="77777777" w:rsidR="00D87C07" w:rsidRPr="00C827CE" w:rsidRDefault="00D87C07"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un camion benne de capacité minimale 4 m3 ;</w:t>
      </w:r>
    </w:p>
    <w:p w14:paraId="074A708F" w14:textId="77777777" w:rsidR="00D87C07" w:rsidRPr="00C827CE" w:rsidRDefault="00D87C07"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un pick-up 4x4</w:t>
      </w:r>
    </w:p>
    <w:p w14:paraId="4DCCC98F" w14:textId="77777777" w:rsidR="003075DF" w:rsidRPr="00C827CE" w:rsidRDefault="003075D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bCs/>
          <w:color w:val="000000"/>
          <w:sz w:val="19"/>
          <w:szCs w:val="19"/>
          <w:u w:val="single"/>
          <w:lang w:val="x-none" w:eastAsia="fr-FR"/>
        </w:rPr>
      </w:pPr>
      <w:r w:rsidRPr="00C827CE">
        <w:rPr>
          <w:rFonts w:ascii="Arial Narrow" w:hAnsi="Arial Narrow" w:cs="Tahoma"/>
          <w:b/>
          <w:bCs/>
          <w:color w:val="000000"/>
          <w:sz w:val="19"/>
          <w:szCs w:val="19"/>
          <w:u w:val="single"/>
          <w:lang w:val="x-none" w:eastAsia="fr-FR"/>
        </w:rPr>
        <w:t xml:space="preserve">Compréhension du projet (Sous-détail des Prix Unitaires) </w:t>
      </w:r>
      <w:r w:rsidRPr="00C827CE">
        <w:rPr>
          <w:rFonts w:ascii="Arial Narrow" w:hAnsi="Arial Narrow" w:cs="Tahoma"/>
          <w:bCs/>
          <w:color w:val="000000"/>
          <w:sz w:val="19"/>
          <w:szCs w:val="19"/>
          <w:u w:val="single"/>
          <w:lang w:val="x-none" w:eastAsia="fr-FR"/>
        </w:rPr>
        <w:t>(OUI/NON)</w:t>
      </w:r>
    </w:p>
    <w:p w14:paraId="445D41D9" w14:textId="77777777" w:rsidR="003075DF" w:rsidRPr="00C827CE" w:rsidRDefault="00FD0450" w:rsidP="00994220">
      <w:pPr>
        <w:spacing w:before="40" w:after="40" w:line="276" w:lineRule="auto"/>
        <w:ind w:left="709" w:firstLine="709"/>
        <w:jc w:val="both"/>
        <w:rPr>
          <w:rFonts w:ascii="Arial Narrow" w:hAnsi="Arial Narrow" w:cs="Tahoma"/>
          <w:bCs/>
          <w:iCs/>
          <w:sz w:val="19"/>
          <w:szCs w:val="19"/>
        </w:rPr>
      </w:pPr>
      <w:r w:rsidRPr="00C827CE">
        <w:rPr>
          <w:rFonts w:ascii="Arial Narrow" w:eastAsia="Calibri" w:hAnsi="Arial Narrow" w:cs="Tahoma"/>
          <w:sz w:val="19"/>
          <w:szCs w:val="19"/>
          <w:lang w:eastAsia="en-US"/>
        </w:rPr>
        <w:t xml:space="preserve">Ce critère est rempli </w:t>
      </w:r>
      <w:r w:rsidRPr="00C827CE">
        <w:rPr>
          <w:rFonts w:ascii="Arial Narrow" w:eastAsia="Calibri" w:hAnsi="Arial Narrow" w:cs="Tahoma"/>
          <w:b/>
          <w:sz w:val="19"/>
          <w:szCs w:val="19"/>
          <w:lang w:eastAsia="en-US"/>
        </w:rPr>
        <w:t xml:space="preserve">si au moins deux (02) des quatre (04) exigences </w:t>
      </w:r>
      <w:r w:rsidRPr="00C827CE">
        <w:rPr>
          <w:rFonts w:ascii="Arial Narrow" w:eastAsia="Calibri" w:hAnsi="Arial Narrow" w:cs="Tahoma"/>
          <w:sz w:val="19"/>
          <w:szCs w:val="19"/>
          <w:lang w:eastAsia="en-US"/>
        </w:rPr>
        <w:t>ci-après sont remplies</w:t>
      </w:r>
      <w:r w:rsidR="003075DF" w:rsidRPr="00C827CE">
        <w:rPr>
          <w:rFonts w:ascii="Arial Narrow" w:hAnsi="Arial Narrow" w:cs="Tahoma"/>
          <w:bCs/>
          <w:iCs/>
          <w:sz w:val="19"/>
          <w:szCs w:val="19"/>
        </w:rPr>
        <w:t> :</w:t>
      </w:r>
    </w:p>
    <w:p w14:paraId="48B405F0" w14:textId="77777777" w:rsidR="003075DF" w:rsidRPr="00C827CE" w:rsidRDefault="00FD0450" w:rsidP="006E1084">
      <w:pPr>
        <w:numPr>
          <w:ilvl w:val="0"/>
          <w:numId w:val="44"/>
        </w:numPr>
        <w:tabs>
          <w:tab w:val="left" w:pos="2410"/>
        </w:tabs>
        <w:spacing w:before="40" w:after="40"/>
        <w:ind w:left="2410"/>
        <w:jc w:val="both"/>
        <w:rPr>
          <w:rFonts w:ascii="Arial Narrow" w:hAnsi="Arial Narrow" w:cs="Tahoma"/>
          <w:bCs/>
          <w:iCs/>
          <w:sz w:val="19"/>
          <w:szCs w:val="19"/>
        </w:rPr>
      </w:pPr>
      <w:r w:rsidRPr="00C827CE">
        <w:rPr>
          <w:rFonts w:ascii="Arial Narrow" w:eastAsia="Calibri" w:hAnsi="Arial Narrow" w:cs="Tahoma"/>
          <w:bCs/>
          <w:iCs/>
          <w:sz w:val="19"/>
          <w:szCs w:val="19"/>
          <w:lang w:eastAsia="en-US"/>
        </w:rPr>
        <w:t>Les coûts de la main d’œuvre sont pris en comptes dans la formulation de chaque prix unitaire.</w:t>
      </w:r>
    </w:p>
    <w:p w14:paraId="3D549570" w14:textId="77777777" w:rsidR="00FD0450" w:rsidRPr="00C827CE" w:rsidRDefault="00FD0450" w:rsidP="006E1084">
      <w:pPr>
        <w:numPr>
          <w:ilvl w:val="0"/>
          <w:numId w:val="44"/>
        </w:numPr>
        <w:tabs>
          <w:tab w:val="left" w:pos="2410"/>
        </w:tabs>
        <w:spacing w:before="40" w:after="40"/>
        <w:ind w:left="2410"/>
        <w:jc w:val="both"/>
        <w:rPr>
          <w:rFonts w:ascii="Arial Narrow" w:hAnsi="Arial Narrow" w:cs="Tahoma"/>
          <w:bCs/>
          <w:iCs/>
          <w:sz w:val="19"/>
          <w:szCs w:val="19"/>
        </w:rPr>
      </w:pPr>
      <w:r w:rsidRPr="00C827CE">
        <w:rPr>
          <w:rFonts w:ascii="Arial Narrow" w:hAnsi="Arial Narrow" w:cs="Tahoma"/>
          <w:bCs/>
          <w:iCs/>
          <w:sz w:val="19"/>
          <w:szCs w:val="19"/>
          <w:lang w:val="x-none"/>
        </w:rPr>
        <w:t xml:space="preserve">Cohérence entre </w:t>
      </w:r>
      <w:r w:rsidRPr="00C827CE">
        <w:rPr>
          <w:rFonts w:ascii="Arial Narrow" w:hAnsi="Arial Narrow" w:cs="Tahoma"/>
          <w:bCs/>
          <w:iCs/>
          <w:sz w:val="19"/>
          <w:szCs w:val="19"/>
        </w:rPr>
        <w:t>les durées d’exécution de chaque tâche et leur matérialisation dans le planning d’exécution des travaux ;</w:t>
      </w:r>
    </w:p>
    <w:p w14:paraId="70F5CDF0" w14:textId="77777777" w:rsidR="00D45921" w:rsidRPr="00C827CE" w:rsidRDefault="00FD0450" w:rsidP="006E1084">
      <w:pPr>
        <w:numPr>
          <w:ilvl w:val="0"/>
          <w:numId w:val="44"/>
        </w:numPr>
        <w:tabs>
          <w:tab w:val="left" w:pos="2410"/>
        </w:tabs>
        <w:spacing w:before="40" w:after="40"/>
        <w:ind w:left="2410"/>
        <w:jc w:val="both"/>
        <w:rPr>
          <w:rFonts w:ascii="Arial Narrow" w:eastAsia="Calibri" w:hAnsi="Arial Narrow" w:cs="Tahoma"/>
          <w:bCs/>
          <w:iCs/>
          <w:sz w:val="19"/>
          <w:szCs w:val="19"/>
          <w:lang w:eastAsia="en-US"/>
        </w:rPr>
      </w:pPr>
      <w:r w:rsidRPr="00C827CE">
        <w:rPr>
          <w:rFonts w:ascii="Arial Narrow" w:eastAsia="Calibri" w:hAnsi="Arial Narrow" w:cs="Tahoma"/>
          <w:bCs/>
          <w:iCs/>
          <w:sz w:val="19"/>
          <w:szCs w:val="19"/>
          <w:lang w:eastAsia="en-US"/>
        </w:rPr>
        <w:t>Respect du cadre du sous – détail des prix unitaires du DAO</w:t>
      </w:r>
      <w:r w:rsidR="00D45921" w:rsidRPr="00C827CE">
        <w:rPr>
          <w:rFonts w:ascii="Arial Narrow" w:eastAsia="Calibri" w:hAnsi="Arial Narrow" w:cs="Tahoma"/>
          <w:bCs/>
          <w:iCs/>
          <w:sz w:val="19"/>
          <w:szCs w:val="19"/>
          <w:lang w:eastAsia="en-US"/>
        </w:rPr>
        <w:t>;</w:t>
      </w:r>
    </w:p>
    <w:p w14:paraId="5D1A3BBF" w14:textId="77777777" w:rsidR="00296185" w:rsidRPr="00C827CE" w:rsidRDefault="00296185" w:rsidP="006E1084">
      <w:pPr>
        <w:numPr>
          <w:ilvl w:val="1"/>
          <w:numId w:val="35"/>
        </w:numPr>
        <w:tabs>
          <w:tab w:val="left" w:pos="1276"/>
        </w:tabs>
        <w:spacing w:before="40" w:after="40"/>
        <w:ind w:hanging="303"/>
        <w:jc w:val="both"/>
        <w:rPr>
          <w:rFonts w:ascii="Arial Narrow" w:hAnsi="Arial Narrow" w:cs="Tahoma"/>
          <w:b/>
          <w:i/>
          <w:sz w:val="19"/>
          <w:szCs w:val="19"/>
        </w:rPr>
      </w:pPr>
      <w:r w:rsidRPr="00C827CE">
        <w:rPr>
          <w:rFonts w:ascii="Arial Narrow" w:hAnsi="Arial Narrow" w:cs="Tahoma"/>
          <w:b/>
          <w:i/>
          <w:sz w:val="19"/>
          <w:szCs w:val="19"/>
        </w:rPr>
        <w:t>Volume 3</w:t>
      </w:r>
      <w:r w:rsidRPr="00C827CE">
        <w:rPr>
          <w:rFonts w:ascii="Arial Narrow" w:hAnsi="Arial Narrow" w:cs="Tahoma"/>
          <w:b/>
          <w:sz w:val="19"/>
          <w:szCs w:val="19"/>
        </w:rPr>
        <w:t xml:space="preserve"> : </w:t>
      </w:r>
      <w:r w:rsidRPr="00C827CE">
        <w:rPr>
          <w:rFonts w:ascii="Arial Narrow" w:hAnsi="Arial Narrow" w:cs="Tahoma"/>
          <w:b/>
          <w:i/>
          <w:sz w:val="19"/>
          <w:szCs w:val="19"/>
        </w:rPr>
        <w:t>Offre financière comprenant :</w:t>
      </w:r>
    </w:p>
    <w:p w14:paraId="5272F14B" w14:textId="77777777" w:rsidR="00296185" w:rsidRPr="00C827CE"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sidRPr="00C827CE">
        <w:rPr>
          <w:rFonts w:ascii="Arial Narrow" w:hAnsi="Arial Narrow" w:cs="Tahoma"/>
          <w:sz w:val="19"/>
          <w:szCs w:val="19"/>
        </w:rPr>
        <w:t>Une soum</w:t>
      </w:r>
      <w:r w:rsidR="009264B4" w:rsidRPr="00C827CE">
        <w:rPr>
          <w:rFonts w:ascii="Arial Narrow" w:hAnsi="Arial Narrow" w:cs="Tahoma"/>
          <w:sz w:val="19"/>
          <w:szCs w:val="19"/>
        </w:rPr>
        <w:t>ission conforme au modèle joint</w:t>
      </w:r>
      <w:r w:rsidRPr="00C827CE">
        <w:rPr>
          <w:rFonts w:ascii="Arial Narrow" w:hAnsi="Arial Narrow" w:cs="Tahoma"/>
          <w:sz w:val="19"/>
          <w:szCs w:val="19"/>
        </w:rPr>
        <w:t xml:space="preserve">, timbrée, </w:t>
      </w:r>
      <w:r w:rsidR="009264B4" w:rsidRPr="00C827CE">
        <w:rPr>
          <w:rFonts w:ascii="Arial Narrow" w:hAnsi="Arial Narrow" w:cs="Tahoma"/>
          <w:sz w:val="19"/>
          <w:szCs w:val="19"/>
        </w:rPr>
        <w:t xml:space="preserve">datée et </w:t>
      </w:r>
      <w:r w:rsidRPr="00C827CE">
        <w:rPr>
          <w:rFonts w:ascii="Arial Narrow" w:hAnsi="Arial Narrow" w:cs="Tahoma"/>
          <w:sz w:val="19"/>
          <w:szCs w:val="19"/>
        </w:rPr>
        <w:t>signée;</w:t>
      </w:r>
    </w:p>
    <w:p w14:paraId="1E9F9B19" w14:textId="77777777" w:rsidR="00296185" w:rsidRPr="00C827CE"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sidRPr="00C827CE">
        <w:rPr>
          <w:rFonts w:ascii="Arial Narrow" w:hAnsi="Arial Narrow" w:cs="Tahoma"/>
          <w:sz w:val="19"/>
          <w:szCs w:val="19"/>
        </w:rPr>
        <w:t xml:space="preserve">Un bordereau des prix unitaires suivant le modèle avec indication des prix Hors Taxes en chiffres et en lettres, </w:t>
      </w:r>
      <w:r w:rsidRPr="00C827CE">
        <w:rPr>
          <w:rFonts w:ascii="Arial Narrow" w:hAnsi="Arial Narrow" w:cs="Tahoma"/>
          <w:b/>
          <w:sz w:val="19"/>
          <w:szCs w:val="19"/>
        </w:rPr>
        <w:t>rempli de manière lisible</w:t>
      </w:r>
      <w:r w:rsidRPr="00C827CE">
        <w:rPr>
          <w:rFonts w:ascii="Arial Narrow" w:hAnsi="Arial Narrow" w:cs="Tahoma"/>
          <w:sz w:val="19"/>
          <w:szCs w:val="19"/>
        </w:rPr>
        <w:t> ;</w:t>
      </w:r>
    </w:p>
    <w:p w14:paraId="6C0DC12E" w14:textId="47857E79" w:rsidR="00296185"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sidRPr="00C827CE">
        <w:rPr>
          <w:rFonts w:ascii="Arial Narrow" w:hAnsi="Arial Narrow" w:cs="Tahoma"/>
          <w:sz w:val="19"/>
          <w:szCs w:val="19"/>
        </w:rPr>
        <w:t>Le détail quantitatif et estimatif des travaux</w:t>
      </w:r>
      <w:r w:rsidR="009264B4" w:rsidRPr="00C827CE">
        <w:rPr>
          <w:rFonts w:ascii="Arial Narrow" w:hAnsi="Arial Narrow" w:cs="Tahoma"/>
          <w:sz w:val="19"/>
          <w:szCs w:val="19"/>
        </w:rPr>
        <w:t>,</w:t>
      </w:r>
      <w:r w:rsidRPr="00C827CE">
        <w:rPr>
          <w:rFonts w:ascii="Arial Narrow" w:hAnsi="Arial Narrow" w:cs="Tahoma"/>
          <w:sz w:val="19"/>
          <w:szCs w:val="19"/>
        </w:rPr>
        <w:t xml:space="preserve"> </w:t>
      </w:r>
      <w:r w:rsidR="009264B4" w:rsidRPr="00C827CE">
        <w:rPr>
          <w:rFonts w:ascii="Arial Narrow" w:hAnsi="Arial Narrow" w:cs="Tahoma"/>
          <w:sz w:val="19"/>
          <w:szCs w:val="19"/>
        </w:rPr>
        <w:t>daté et signé du soumissionnaire</w:t>
      </w:r>
      <w:r w:rsidRPr="00C827CE">
        <w:rPr>
          <w:rFonts w:ascii="Arial Narrow" w:hAnsi="Arial Narrow" w:cs="Tahoma"/>
          <w:sz w:val="19"/>
          <w:szCs w:val="19"/>
        </w:rPr>
        <w:t>;</w:t>
      </w:r>
      <w:r w:rsidR="00E855DF">
        <w:rPr>
          <w:rFonts w:ascii="Arial Narrow" w:hAnsi="Arial Narrow" w:cs="Tahoma"/>
          <w:sz w:val="19"/>
          <w:szCs w:val="19"/>
        </w:rPr>
        <w:t xml:space="preserve"> </w:t>
      </w:r>
    </w:p>
    <w:p w14:paraId="6751B295" w14:textId="44FCB965" w:rsidR="00E855DF" w:rsidRPr="00C827CE" w:rsidRDefault="00E855DF"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Pr>
          <w:rFonts w:ascii="Arial Narrow" w:hAnsi="Arial Narrow" w:cs="Tahoma"/>
          <w:sz w:val="19"/>
          <w:szCs w:val="19"/>
        </w:rPr>
        <w:t>Le Sous-détail des prix unitaires signé à la fin par le soumissionnaire</w:t>
      </w:r>
    </w:p>
    <w:p w14:paraId="66B8FD44" w14:textId="451E27CC" w:rsidR="00296185" w:rsidRPr="00390501" w:rsidRDefault="009F5859"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15 : </w:t>
      </w:r>
      <w:r w:rsidR="00296185" w:rsidRPr="00390501">
        <w:rPr>
          <w:rFonts w:ascii="Arial Narrow" w:hAnsi="Arial Narrow" w:cs="Tahoma"/>
          <w:b/>
          <w:bCs/>
          <w:sz w:val="24"/>
          <w:szCs w:val="24"/>
          <w:u w:val="single"/>
          <w:lang w:val="fr-CM" w:eastAsia="en-US"/>
        </w:rPr>
        <w:t>Montant de l’offre</w:t>
      </w:r>
    </w:p>
    <w:p w14:paraId="61D907C5" w14:textId="2D21F8B8"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15.1</w:t>
      </w:r>
      <w:r w:rsidRPr="00C827CE">
        <w:rPr>
          <w:rFonts w:ascii="Arial Narrow" w:hAnsi="Arial Narrow" w:cs="Tahoma"/>
          <w:b/>
          <w:sz w:val="19"/>
          <w:szCs w:val="19"/>
        </w:rPr>
        <w:tab/>
      </w:r>
      <w:r w:rsidRPr="00C827CE">
        <w:rPr>
          <w:rFonts w:ascii="Arial Narrow" w:hAnsi="Arial Narrow" w:cs="Tahoma"/>
          <w:sz w:val="19"/>
          <w:szCs w:val="19"/>
        </w:rPr>
        <w:t xml:space="preserve">Le montant </w:t>
      </w:r>
      <w:r w:rsidR="00A41F4C">
        <w:rPr>
          <w:rFonts w:ascii="Arial Narrow" w:hAnsi="Arial Narrow" w:cs="Tahoma"/>
          <w:sz w:val="19"/>
          <w:szCs w:val="19"/>
        </w:rPr>
        <w:t>du Marché</w:t>
      </w:r>
      <w:r w:rsidRPr="00C827CE">
        <w:rPr>
          <w:rFonts w:ascii="Arial Narrow" w:hAnsi="Arial Narrow" w:cs="Tahoma"/>
          <w:sz w:val="19"/>
          <w:szCs w:val="19"/>
        </w:rPr>
        <w:t xml:space="preserve"> à élaborer couvrira l’ensemble des travaux décrits à l’Article 1 du RPAO, sur la base du Bordereau des Prix et du Détail Quantitatif et Estimatif chiffrés, présentés par le Soumissionnaire.</w:t>
      </w:r>
    </w:p>
    <w:p w14:paraId="5E0C0A40"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15.2</w:t>
      </w:r>
      <w:r w:rsidRPr="00C827CE">
        <w:rPr>
          <w:rFonts w:ascii="Arial Narrow" w:hAnsi="Arial Narrow" w:cs="Tahoma"/>
          <w:b/>
          <w:sz w:val="19"/>
          <w:szCs w:val="19"/>
        </w:rPr>
        <w:tab/>
      </w:r>
      <w:r w:rsidRPr="00C827CE">
        <w:rPr>
          <w:rFonts w:ascii="Arial Narrow" w:hAnsi="Arial Narrow" w:cs="Tahoma"/>
          <w:sz w:val="19"/>
          <w:szCs w:val="19"/>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0EF2127E"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77BC2C0F" w14:textId="0162B3E6" w:rsidR="00296185" w:rsidRPr="00C827CE" w:rsidRDefault="00296185" w:rsidP="00994220">
      <w:pPr>
        <w:tabs>
          <w:tab w:val="left" w:pos="1440"/>
        </w:tabs>
        <w:spacing w:before="40" w:after="40" w:line="276" w:lineRule="auto"/>
        <w:ind w:left="1441" w:hanging="902"/>
        <w:jc w:val="both"/>
        <w:rPr>
          <w:rFonts w:ascii="Arial Narrow" w:hAnsi="Arial Narrow" w:cs="Tahoma"/>
          <w:b/>
          <w:sz w:val="19"/>
          <w:szCs w:val="19"/>
        </w:rPr>
      </w:pPr>
      <w:r w:rsidRPr="00C827CE">
        <w:rPr>
          <w:rFonts w:ascii="Arial Narrow" w:hAnsi="Arial Narrow" w:cs="Tahoma"/>
          <w:b/>
          <w:sz w:val="19"/>
          <w:szCs w:val="19"/>
        </w:rPr>
        <w:t>15.3</w:t>
      </w:r>
      <w:r w:rsidRPr="00C827CE">
        <w:rPr>
          <w:rFonts w:ascii="Arial Narrow" w:hAnsi="Arial Narrow" w:cs="Tahoma"/>
          <w:b/>
          <w:sz w:val="19"/>
          <w:szCs w:val="19"/>
        </w:rPr>
        <w:tab/>
      </w:r>
      <w:r w:rsidR="001273FF">
        <w:rPr>
          <w:rFonts w:ascii="Arial Narrow" w:hAnsi="Arial Narrow" w:cs="Tahoma"/>
          <w:sz w:val="19"/>
          <w:szCs w:val="19"/>
        </w:rPr>
        <w:t>Le Marché</w:t>
      </w:r>
      <w:r w:rsidRPr="00C827CE">
        <w:rPr>
          <w:rFonts w:ascii="Arial Narrow" w:hAnsi="Arial Narrow" w:cs="Tahoma"/>
          <w:sz w:val="19"/>
          <w:szCs w:val="19"/>
        </w:rPr>
        <w:t xml:space="preserve"> à élaborer à l’issue du présent appel d’offre</w:t>
      </w:r>
      <w:r w:rsidR="00B633DB" w:rsidRPr="00C827CE">
        <w:rPr>
          <w:rFonts w:ascii="Arial Narrow" w:hAnsi="Arial Narrow" w:cs="Tahoma"/>
          <w:sz w:val="19"/>
          <w:szCs w:val="19"/>
        </w:rPr>
        <w:t>s</w:t>
      </w:r>
      <w:r w:rsidRPr="00C827CE">
        <w:rPr>
          <w:rFonts w:ascii="Arial Narrow" w:hAnsi="Arial Narrow" w:cs="Tahoma"/>
          <w:sz w:val="19"/>
          <w:szCs w:val="19"/>
        </w:rPr>
        <w:t xml:space="preserve"> </w:t>
      </w:r>
      <w:r w:rsidR="00B633DB" w:rsidRPr="00C827CE">
        <w:rPr>
          <w:rFonts w:ascii="Arial Narrow" w:hAnsi="Arial Narrow" w:cs="Tahoma"/>
          <w:sz w:val="19"/>
          <w:szCs w:val="19"/>
        </w:rPr>
        <w:t>sont</w:t>
      </w:r>
      <w:r w:rsidRPr="00C827CE">
        <w:rPr>
          <w:rFonts w:ascii="Arial Narrow" w:hAnsi="Arial Narrow" w:cs="Tahoma"/>
          <w:sz w:val="19"/>
          <w:szCs w:val="19"/>
        </w:rPr>
        <w:t xml:space="preserve"> à prix unitaires et à prix forfaitaires. Ces prix sont non-révisables, mais actualisables conformément aux dispositions des articles </w:t>
      </w:r>
      <w:r w:rsidR="009A70FE">
        <w:rPr>
          <w:rFonts w:ascii="Arial Narrow" w:hAnsi="Arial Narrow" w:cs="Tahoma"/>
          <w:sz w:val="19"/>
          <w:szCs w:val="19"/>
        </w:rPr>
        <w:t>124</w:t>
      </w:r>
      <w:r w:rsidRPr="00C827CE">
        <w:rPr>
          <w:rFonts w:ascii="Arial Narrow" w:hAnsi="Arial Narrow" w:cs="Tahoma"/>
          <w:sz w:val="19"/>
          <w:szCs w:val="19"/>
        </w:rPr>
        <w:t xml:space="preserve"> du Code des Marchés Publics et 20.7 du CCAG, pour tenir compte des mutations économiques, par l’application de la formule d’actualisation prévue au CCAP.</w:t>
      </w:r>
    </w:p>
    <w:p w14:paraId="08F335D0"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15.4</w:t>
      </w:r>
      <w:r w:rsidRPr="00C827CE">
        <w:rPr>
          <w:rFonts w:ascii="Arial Narrow" w:hAnsi="Arial Narrow" w:cs="Tahoma"/>
          <w:b/>
          <w:sz w:val="19"/>
          <w:szCs w:val="19"/>
        </w:rPr>
        <w:tab/>
      </w:r>
      <w:r w:rsidRPr="00C827CE">
        <w:rPr>
          <w:rFonts w:ascii="Arial Narrow" w:hAnsi="Arial Narrow" w:cs="Tahoma"/>
          <w:sz w:val="19"/>
          <w:szCs w:val="19"/>
        </w:rPr>
        <w:t>Tous les prix unitaires devront être justifiés par des sous-détails établis conformément au cadre proposé (Pièce 8).</w:t>
      </w:r>
    </w:p>
    <w:p w14:paraId="75641180" w14:textId="0ED77CDB" w:rsidR="00296185" w:rsidRPr="00390501" w:rsidRDefault="009F5859"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16 : </w:t>
      </w:r>
      <w:r w:rsidR="00296185" w:rsidRPr="00390501">
        <w:rPr>
          <w:rFonts w:ascii="Arial Narrow" w:hAnsi="Arial Narrow" w:cs="Tahoma"/>
          <w:b/>
          <w:bCs/>
          <w:sz w:val="24"/>
          <w:szCs w:val="24"/>
          <w:u w:val="single"/>
          <w:lang w:val="fr-CM" w:eastAsia="en-US"/>
        </w:rPr>
        <w:t>Monnaie de soumission et de règlement</w:t>
      </w:r>
    </w:p>
    <w:p w14:paraId="1B004A65"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 montant de la soumission est libellé entièrement en monnaie nationale (Franc CFA).</w:t>
      </w:r>
    </w:p>
    <w:p w14:paraId="7532D7EF" w14:textId="7D0683F7" w:rsidR="00296185" w:rsidRPr="00390501" w:rsidRDefault="009F5859"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17 : </w:t>
      </w:r>
      <w:r w:rsidR="00296185" w:rsidRPr="00390501">
        <w:rPr>
          <w:rFonts w:ascii="Arial Narrow" w:hAnsi="Arial Narrow" w:cs="Tahoma"/>
          <w:b/>
          <w:bCs/>
          <w:sz w:val="24"/>
          <w:szCs w:val="24"/>
          <w:u w:val="single"/>
          <w:lang w:val="fr-CM" w:eastAsia="en-US"/>
        </w:rPr>
        <w:t>Validité des offres</w:t>
      </w:r>
    </w:p>
    <w:p w14:paraId="3A92E476"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17.1</w:t>
      </w:r>
      <w:r w:rsidRPr="00C827CE">
        <w:rPr>
          <w:rFonts w:ascii="Arial Narrow" w:hAnsi="Arial Narrow" w:cs="Tahoma"/>
          <w:b/>
          <w:sz w:val="19"/>
          <w:szCs w:val="19"/>
        </w:rPr>
        <w:tab/>
      </w:r>
      <w:r w:rsidRPr="00C827CE">
        <w:rPr>
          <w:rFonts w:ascii="Arial Narrow" w:hAnsi="Arial Narrow" w:cs="Tahoma"/>
          <w:sz w:val="19"/>
          <w:szCs w:val="19"/>
        </w:rPr>
        <w:t xml:space="preserve">Les soumissionnaires restent engagés par leur offre pendant un délai de </w:t>
      </w:r>
      <w:r w:rsidRPr="00C827CE">
        <w:rPr>
          <w:rFonts w:ascii="Arial Narrow" w:hAnsi="Arial Narrow" w:cs="Tahoma"/>
          <w:b/>
          <w:sz w:val="19"/>
          <w:szCs w:val="19"/>
        </w:rPr>
        <w:t>quatre-vingt-dix (90) jours</w:t>
      </w:r>
      <w:r w:rsidRPr="00C827CE">
        <w:rPr>
          <w:rFonts w:ascii="Arial Narrow" w:hAnsi="Arial Narrow" w:cs="Tahoma"/>
          <w:sz w:val="19"/>
          <w:szCs w:val="19"/>
        </w:rPr>
        <w:t xml:space="preserve"> à compter de la date limite fixée pour la remise des offres.</w:t>
      </w:r>
    </w:p>
    <w:p w14:paraId="3053476E"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17.2</w:t>
      </w:r>
      <w:r w:rsidRPr="00C827CE">
        <w:rPr>
          <w:rFonts w:ascii="Arial Narrow" w:hAnsi="Arial Narrow" w:cs="Tahoma"/>
          <w:b/>
          <w:sz w:val="19"/>
          <w:szCs w:val="19"/>
        </w:rPr>
        <w:tab/>
      </w:r>
      <w:r w:rsidRPr="00C827CE">
        <w:rPr>
          <w:rFonts w:ascii="Arial Narrow" w:hAnsi="Arial Narrow" w:cs="Tahoma"/>
          <w:sz w:val="19"/>
          <w:szCs w:val="19"/>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05E80228" w14:textId="77777777" w:rsidR="00296185" w:rsidRPr="00C827CE" w:rsidRDefault="00296185" w:rsidP="00994220">
      <w:pPr>
        <w:tabs>
          <w:tab w:val="left" w:pos="1440"/>
        </w:tabs>
        <w:spacing w:before="40" w:after="40" w:line="276" w:lineRule="auto"/>
        <w:jc w:val="both"/>
        <w:rPr>
          <w:rFonts w:ascii="Arial Narrow" w:hAnsi="Arial Narrow" w:cs="Tahoma"/>
          <w:sz w:val="19"/>
          <w:szCs w:val="19"/>
        </w:rPr>
      </w:pPr>
      <w:r w:rsidRPr="00C827CE">
        <w:rPr>
          <w:rFonts w:ascii="Arial Narrow" w:hAnsi="Arial Narrow" w:cs="Tahoma"/>
          <w:sz w:val="19"/>
          <w:szCs w:val="19"/>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14:paraId="30A77F0A" w14:textId="34EF169D" w:rsidR="00296185" w:rsidRPr="00390501" w:rsidRDefault="0061571A"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18 : </w:t>
      </w:r>
      <w:r w:rsidR="00296185" w:rsidRPr="00390501">
        <w:rPr>
          <w:rFonts w:ascii="Arial Narrow" w:hAnsi="Arial Narrow" w:cs="Tahoma"/>
          <w:b/>
          <w:bCs/>
          <w:sz w:val="24"/>
          <w:szCs w:val="24"/>
          <w:u w:val="single"/>
          <w:lang w:val="fr-CM" w:eastAsia="en-US"/>
        </w:rPr>
        <w:t>Caution de Soumission</w:t>
      </w:r>
    </w:p>
    <w:p w14:paraId="24C1798D" w14:textId="06CEAB1A"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18.1</w:t>
      </w:r>
      <w:r w:rsidRPr="00C827CE">
        <w:rPr>
          <w:rFonts w:ascii="Arial Narrow" w:hAnsi="Arial Narrow" w:cs="Tahoma"/>
          <w:b/>
          <w:sz w:val="19"/>
          <w:szCs w:val="19"/>
        </w:rPr>
        <w:tab/>
      </w:r>
      <w:r w:rsidRPr="00C827CE">
        <w:rPr>
          <w:rFonts w:ascii="Arial Narrow" w:hAnsi="Arial Narrow" w:cs="Tahoma"/>
          <w:sz w:val="19"/>
          <w:szCs w:val="19"/>
        </w:rPr>
        <w:t xml:space="preserve">En application des dispositions de l'article 14 du RPAO, le Soumissionnaire fournira, une caution de soumission </w:t>
      </w:r>
      <w:r w:rsidR="00E855DF">
        <w:rPr>
          <w:rFonts w:ascii="Arial Narrow" w:hAnsi="Arial Narrow" w:cs="Tahoma"/>
          <w:sz w:val="19"/>
          <w:szCs w:val="19"/>
        </w:rPr>
        <w:t xml:space="preserve">timbrée </w:t>
      </w:r>
      <w:r w:rsidRPr="00C827CE">
        <w:rPr>
          <w:rFonts w:ascii="Arial Narrow" w:hAnsi="Arial Narrow" w:cs="Tahoma"/>
          <w:sz w:val="19"/>
          <w:szCs w:val="19"/>
        </w:rPr>
        <w:t>délivrée par une institution financière agréée par le Ministre en charge des Finances de montant spécifié dans l’Avis d’Appel d’Offres, laquelle fera partie intégrante de son offre.</w:t>
      </w:r>
    </w:p>
    <w:p w14:paraId="2D60E4AD" w14:textId="5FDB5289"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lastRenderedPageBreak/>
        <w:t>18.2</w:t>
      </w:r>
      <w:r w:rsidRPr="00C827CE">
        <w:rPr>
          <w:rFonts w:ascii="Arial Narrow" w:hAnsi="Arial Narrow" w:cs="Tahoma"/>
          <w:b/>
          <w:sz w:val="19"/>
          <w:szCs w:val="19"/>
        </w:rPr>
        <w:tab/>
      </w:r>
      <w:r w:rsidRPr="00C827CE">
        <w:rPr>
          <w:rFonts w:ascii="Arial Narrow" w:hAnsi="Arial Narrow" w:cs="Tahoma"/>
          <w:sz w:val="19"/>
          <w:szCs w:val="19"/>
        </w:rPr>
        <w:t xml:space="preserve">Toute offre accompagnée d’une Caution de Soumission non conforme au modèle présenté dans le Dossier d’Appel d’Offres, sera rejetée par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w:t>
      </w:r>
      <w:r w:rsidR="00E855DF">
        <w:rPr>
          <w:rFonts w:ascii="Arial Narrow" w:hAnsi="Arial Narrow" w:cs="Tahoma"/>
          <w:sz w:val="19"/>
          <w:szCs w:val="19"/>
        </w:rPr>
        <w:t xml:space="preserve"> et le soumissionnaire sera disqualifié</w:t>
      </w:r>
      <w:r w:rsidRPr="00C827CE">
        <w:rPr>
          <w:rFonts w:ascii="Arial Narrow" w:hAnsi="Arial Narrow" w:cs="Tahoma"/>
          <w:sz w:val="19"/>
          <w:szCs w:val="19"/>
        </w:rPr>
        <w:t>.</w:t>
      </w:r>
    </w:p>
    <w:p w14:paraId="79317B24"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tab/>
        <w:t>L</w:t>
      </w:r>
      <w:r w:rsidR="002E7C82" w:rsidRPr="00C827CE">
        <w:rPr>
          <w:rFonts w:ascii="Arial Narrow" w:hAnsi="Arial Narrow" w:cs="Tahoma"/>
          <w:sz w:val="19"/>
          <w:szCs w:val="19"/>
        </w:rPr>
        <w:t>es</w:t>
      </w:r>
      <w:r w:rsidRPr="00C827CE">
        <w:rPr>
          <w:rFonts w:ascii="Arial Narrow" w:hAnsi="Arial Narrow" w:cs="Tahoma"/>
          <w:sz w:val="19"/>
          <w:szCs w:val="19"/>
        </w:rPr>
        <w:t xml:space="preserve"> Caution</w:t>
      </w:r>
      <w:r w:rsidR="002E7C82" w:rsidRPr="00C827CE">
        <w:rPr>
          <w:rFonts w:ascii="Arial Narrow" w:hAnsi="Arial Narrow" w:cs="Tahoma"/>
          <w:sz w:val="19"/>
          <w:szCs w:val="19"/>
        </w:rPr>
        <w:t>s</w:t>
      </w:r>
      <w:r w:rsidRPr="00C827CE">
        <w:rPr>
          <w:rFonts w:ascii="Arial Narrow" w:hAnsi="Arial Narrow" w:cs="Tahoma"/>
          <w:sz w:val="19"/>
          <w:szCs w:val="19"/>
        </w:rPr>
        <w:t xml:space="preserve"> de Soumission demeurer</w:t>
      </w:r>
      <w:r w:rsidR="002E7C82" w:rsidRPr="00C827CE">
        <w:rPr>
          <w:rFonts w:ascii="Arial Narrow" w:hAnsi="Arial Narrow" w:cs="Tahoma"/>
          <w:sz w:val="19"/>
          <w:szCs w:val="19"/>
        </w:rPr>
        <w:t>ont</w:t>
      </w:r>
      <w:r w:rsidRPr="00C827CE">
        <w:rPr>
          <w:rFonts w:ascii="Arial Narrow" w:hAnsi="Arial Narrow" w:cs="Tahoma"/>
          <w:sz w:val="19"/>
          <w:szCs w:val="19"/>
        </w:rPr>
        <w:t xml:space="preserve"> valide</w:t>
      </w:r>
      <w:r w:rsidR="002E7C82" w:rsidRPr="00C827CE">
        <w:rPr>
          <w:rFonts w:ascii="Arial Narrow" w:hAnsi="Arial Narrow" w:cs="Tahoma"/>
          <w:sz w:val="19"/>
          <w:szCs w:val="19"/>
        </w:rPr>
        <w:t>s</w:t>
      </w:r>
      <w:r w:rsidRPr="00C827CE">
        <w:rPr>
          <w:rFonts w:ascii="Arial Narrow" w:hAnsi="Arial Narrow" w:cs="Tahoma"/>
          <w:sz w:val="19"/>
          <w:szCs w:val="19"/>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14:paraId="7A4DFA0D"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18.3</w:t>
      </w:r>
      <w:r w:rsidRPr="00C827CE">
        <w:rPr>
          <w:rFonts w:ascii="Arial Narrow" w:hAnsi="Arial Narrow" w:cs="Tahoma"/>
          <w:b/>
          <w:sz w:val="19"/>
          <w:szCs w:val="19"/>
        </w:rPr>
        <w:tab/>
      </w:r>
      <w:r w:rsidRPr="00C827CE">
        <w:rPr>
          <w:rFonts w:ascii="Arial Narrow" w:hAnsi="Arial Narrow" w:cs="Tahoma"/>
          <w:sz w:val="19"/>
          <w:szCs w:val="19"/>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1C7ECD2B"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offres qui ne seront pas retirées dans ce délai seront détruites, sans qu’il y ait lieu à réclamation.</w:t>
      </w:r>
    </w:p>
    <w:p w14:paraId="4791BB9E"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18.4</w:t>
      </w:r>
      <w:r w:rsidRPr="00C827CE">
        <w:rPr>
          <w:rFonts w:ascii="Arial Narrow" w:hAnsi="Arial Narrow" w:cs="Tahoma"/>
          <w:b/>
          <w:sz w:val="19"/>
          <w:szCs w:val="19"/>
        </w:rPr>
        <w:tab/>
      </w:r>
      <w:r w:rsidRPr="00C827CE">
        <w:rPr>
          <w:rFonts w:ascii="Arial Narrow" w:hAnsi="Arial Narrow" w:cs="Tahoma"/>
          <w:sz w:val="19"/>
          <w:szCs w:val="19"/>
        </w:rPr>
        <w:t>L</w:t>
      </w:r>
      <w:r w:rsidR="002E7C82" w:rsidRPr="00C827CE">
        <w:rPr>
          <w:rFonts w:ascii="Arial Narrow" w:hAnsi="Arial Narrow" w:cs="Tahoma"/>
          <w:sz w:val="19"/>
          <w:szCs w:val="19"/>
        </w:rPr>
        <w:t>a</w:t>
      </w:r>
      <w:r w:rsidRPr="00C827CE">
        <w:rPr>
          <w:rFonts w:ascii="Arial Narrow" w:hAnsi="Arial Narrow" w:cs="Tahoma"/>
          <w:sz w:val="19"/>
          <w:szCs w:val="19"/>
        </w:rPr>
        <w:t xml:space="preserve"> Caution de Soumission</w:t>
      </w:r>
      <w:r w:rsidR="002E7C82" w:rsidRPr="00C827CE">
        <w:rPr>
          <w:rFonts w:ascii="Arial Narrow" w:hAnsi="Arial Narrow" w:cs="Tahoma"/>
          <w:sz w:val="19"/>
          <w:szCs w:val="19"/>
        </w:rPr>
        <w:t xml:space="preserve"> de l’</w:t>
      </w:r>
      <w:r w:rsidRPr="00C827CE">
        <w:rPr>
          <w:rFonts w:ascii="Arial Narrow" w:hAnsi="Arial Narrow" w:cs="Tahoma"/>
          <w:sz w:val="19"/>
          <w:szCs w:val="19"/>
        </w:rPr>
        <w:t>attributaire</w:t>
      </w:r>
      <w:r w:rsidR="002E7C82" w:rsidRPr="00C827CE">
        <w:rPr>
          <w:rFonts w:ascii="Arial Narrow" w:hAnsi="Arial Narrow" w:cs="Tahoma"/>
          <w:sz w:val="19"/>
          <w:szCs w:val="19"/>
        </w:rPr>
        <w:t xml:space="preserve"> de chaque </w:t>
      </w:r>
      <w:r w:rsidRPr="00C827CE">
        <w:rPr>
          <w:rFonts w:ascii="Arial Narrow" w:hAnsi="Arial Narrow" w:cs="Tahoma"/>
          <w:sz w:val="19"/>
          <w:szCs w:val="19"/>
        </w:rPr>
        <w:t>Lettre-Commande sera libérée dès que ce dernier aura signé ladite Lettre-Commande et fourni le Cautionnement définitif requis.</w:t>
      </w:r>
    </w:p>
    <w:p w14:paraId="3CD783CD"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18.5</w:t>
      </w:r>
      <w:r w:rsidRPr="00C827CE">
        <w:rPr>
          <w:rFonts w:ascii="Arial Narrow" w:hAnsi="Arial Narrow" w:cs="Tahoma"/>
          <w:b/>
          <w:sz w:val="19"/>
          <w:szCs w:val="19"/>
        </w:rPr>
        <w:tab/>
      </w:r>
      <w:r w:rsidRPr="00C827CE">
        <w:rPr>
          <w:rFonts w:ascii="Arial Narrow" w:hAnsi="Arial Narrow" w:cs="Tahoma"/>
          <w:sz w:val="19"/>
          <w:szCs w:val="19"/>
        </w:rPr>
        <w:t>La Caution de Soumission pourra être saisie :</w:t>
      </w:r>
    </w:p>
    <w:p w14:paraId="32E81C6D" w14:textId="77777777" w:rsidR="00296185" w:rsidRPr="00C827CE" w:rsidRDefault="00296185" w:rsidP="00994220">
      <w:pPr>
        <w:tabs>
          <w:tab w:val="left" w:pos="1980"/>
        </w:tabs>
        <w:spacing w:before="40" w:after="40" w:line="276" w:lineRule="auto"/>
        <w:ind w:left="1980" w:right="-74" w:hanging="540"/>
        <w:jc w:val="both"/>
        <w:rPr>
          <w:rFonts w:ascii="Arial Narrow" w:hAnsi="Arial Narrow" w:cs="Tahoma"/>
          <w:sz w:val="19"/>
          <w:szCs w:val="19"/>
        </w:rPr>
      </w:pPr>
      <w:r w:rsidRPr="00C827CE">
        <w:rPr>
          <w:rFonts w:ascii="Arial Narrow" w:hAnsi="Arial Narrow" w:cs="Tahoma"/>
          <w:sz w:val="19"/>
          <w:szCs w:val="19"/>
        </w:rPr>
        <w:t>(a)</w:t>
      </w:r>
      <w:r w:rsidRPr="00C827CE">
        <w:rPr>
          <w:rFonts w:ascii="Arial Narrow" w:hAnsi="Arial Narrow" w:cs="Tahoma"/>
          <w:sz w:val="19"/>
          <w:szCs w:val="19"/>
        </w:rPr>
        <w:tab/>
        <w:t>si le Soumissionnaire retire son offre durant la période de validité, excepté dans le cas mentionné à l’Article 25.1 du RPAO ;</w:t>
      </w:r>
    </w:p>
    <w:p w14:paraId="0D9749FB" w14:textId="77777777" w:rsidR="00296185" w:rsidRPr="00C827CE" w:rsidRDefault="00296185" w:rsidP="00994220">
      <w:pPr>
        <w:tabs>
          <w:tab w:val="left" w:pos="1980"/>
        </w:tabs>
        <w:spacing w:before="40" w:after="40" w:line="276" w:lineRule="auto"/>
        <w:ind w:left="1980" w:right="-74" w:hanging="540"/>
        <w:jc w:val="both"/>
        <w:rPr>
          <w:rFonts w:ascii="Arial Narrow" w:hAnsi="Arial Narrow" w:cs="Tahoma"/>
          <w:sz w:val="19"/>
          <w:szCs w:val="19"/>
        </w:rPr>
      </w:pPr>
      <w:r w:rsidRPr="00C827CE">
        <w:rPr>
          <w:rFonts w:ascii="Arial Narrow" w:hAnsi="Arial Narrow" w:cs="Tahoma"/>
          <w:sz w:val="19"/>
          <w:szCs w:val="19"/>
        </w:rPr>
        <w:t>(b)</w:t>
      </w:r>
      <w:r w:rsidRPr="00C827CE">
        <w:rPr>
          <w:rFonts w:ascii="Arial Narrow" w:hAnsi="Arial Narrow" w:cs="Tahoma"/>
          <w:sz w:val="19"/>
          <w:szCs w:val="19"/>
        </w:rPr>
        <w:tab/>
        <w:t>si, dans les délais prévus à l’article 40 du RPAO, l’attributaire d</w:t>
      </w:r>
      <w:r w:rsidR="002E7C82" w:rsidRPr="00C827CE">
        <w:rPr>
          <w:rFonts w:ascii="Arial Narrow" w:hAnsi="Arial Narrow" w:cs="Tahoma"/>
          <w:sz w:val="19"/>
          <w:szCs w:val="19"/>
        </w:rPr>
        <w:t>’une</w:t>
      </w:r>
      <w:r w:rsidRPr="00C827CE">
        <w:rPr>
          <w:rFonts w:ascii="Arial Narrow" w:hAnsi="Arial Narrow" w:cs="Tahoma"/>
          <w:sz w:val="19"/>
          <w:szCs w:val="19"/>
        </w:rPr>
        <w:t xml:space="preserve"> Lettre-Commande ne parvient pas : </w:t>
      </w:r>
    </w:p>
    <w:p w14:paraId="7FFDE77D" w14:textId="77777777" w:rsidR="00296185" w:rsidRPr="00C827CE" w:rsidRDefault="00296185" w:rsidP="00994220">
      <w:pPr>
        <w:pStyle w:val="Normalcentr1"/>
        <w:tabs>
          <w:tab w:val="clear" w:pos="540"/>
          <w:tab w:val="left" w:pos="2520"/>
        </w:tabs>
        <w:spacing w:before="40" w:after="40" w:line="276" w:lineRule="auto"/>
        <w:ind w:left="2518" w:right="-74" w:hanging="539"/>
        <w:rPr>
          <w:rFonts w:ascii="Arial Narrow" w:hAnsi="Arial Narrow" w:cs="Tahoma"/>
          <w:sz w:val="19"/>
          <w:szCs w:val="19"/>
        </w:rPr>
      </w:pPr>
      <w:r w:rsidRPr="00C827CE">
        <w:rPr>
          <w:rFonts w:ascii="Arial Narrow" w:hAnsi="Arial Narrow" w:cs="Tahoma"/>
          <w:sz w:val="19"/>
          <w:szCs w:val="19"/>
        </w:rPr>
        <w:t>(i)</w:t>
      </w:r>
      <w:r w:rsidRPr="00C827CE">
        <w:rPr>
          <w:rFonts w:ascii="Arial Narrow" w:hAnsi="Arial Narrow" w:cs="Tahoma"/>
          <w:sz w:val="19"/>
          <w:szCs w:val="19"/>
        </w:rPr>
        <w:tab/>
        <w:t>à signer ladite Lettre-Commande, ou</w:t>
      </w:r>
    </w:p>
    <w:p w14:paraId="4AA6A749" w14:textId="77777777" w:rsidR="00296185" w:rsidRPr="00C827CE" w:rsidRDefault="00296185" w:rsidP="00994220">
      <w:pPr>
        <w:tabs>
          <w:tab w:val="left" w:pos="1418"/>
          <w:tab w:val="left" w:pos="2520"/>
        </w:tabs>
        <w:spacing w:before="40" w:after="40" w:line="276" w:lineRule="auto"/>
        <w:ind w:left="2518" w:right="-74" w:hanging="539"/>
        <w:jc w:val="both"/>
        <w:rPr>
          <w:rFonts w:ascii="Arial Narrow" w:hAnsi="Arial Narrow" w:cs="Tahoma"/>
          <w:sz w:val="19"/>
          <w:szCs w:val="19"/>
        </w:rPr>
      </w:pPr>
      <w:r w:rsidRPr="00C827CE">
        <w:rPr>
          <w:rFonts w:ascii="Arial Narrow" w:hAnsi="Arial Narrow" w:cs="Tahoma"/>
          <w:sz w:val="19"/>
          <w:szCs w:val="19"/>
        </w:rPr>
        <w:t>(ii)</w:t>
      </w:r>
      <w:r w:rsidRPr="00C827CE">
        <w:rPr>
          <w:rFonts w:ascii="Arial Narrow" w:hAnsi="Arial Narrow" w:cs="Tahoma"/>
          <w:sz w:val="19"/>
          <w:szCs w:val="19"/>
        </w:rPr>
        <w:tab/>
        <w:t>à fournir le Cautionnement définitif requis.</w:t>
      </w:r>
    </w:p>
    <w:p w14:paraId="766C858A" w14:textId="5673F8E5"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Artic</w:t>
      </w:r>
      <w:r w:rsidR="0061571A">
        <w:rPr>
          <w:rFonts w:ascii="Arial Narrow" w:hAnsi="Arial Narrow" w:cs="Tahoma"/>
          <w:b/>
          <w:bCs/>
          <w:sz w:val="24"/>
          <w:szCs w:val="24"/>
          <w:u w:val="single"/>
          <w:lang w:val="fr-CM" w:eastAsia="en-US"/>
        </w:rPr>
        <w:t xml:space="preserve">le 19 : </w:t>
      </w:r>
      <w:r w:rsidRPr="00390501">
        <w:rPr>
          <w:rFonts w:ascii="Arial Narrow" w:hAnsi="Arial Narrow" w:cs="Tahoma"/>
          <w:b/>
          <w:bCs/>
          <w:sz w:val="24"/>
          <w:szCs w:val="24"/>
          <w:u w:val="single"/>
          <w:lang w:val="fr-CM" w:eastAsia="en-US"/>
        </w:rPr>
        <w:t>Propositions variantes des soumissionnaires</w:t>
      </w:r>
    </w:p>
    <w:p w14:paraId="3C4C0029" w14:textId="49DBFD8D"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 xml:space="preserve">Les concurrents sont tenus de soumissionner pour le projet présenté par l’Administration, les variantes </w:t>
      </w:r>
      <w:r w:rsidR="00E855DF">
        <w:rPr>
          <w:rFonts w:ascii="Arial Narrow" w:hAnsi="Arial Narrow" w:cs="Tahoma"/>
          <w:sz w:val="19"/>
          <w:szCs w:val="19"/>
        </w:rPr>
        <w:t>et les rabais conformément aux dispositions du décret portant code des marchés publics</w:t>
      </w:r>
      <w:r w:rsidRPr="00C827CE">
        <w:rPr>
          <w:rFonts w:ascii="Arial Narrow" w:hAnsi="Arial Narrow" w:cs="Tahoma"/>
          <w:sz w:val="19"/>
          <w:szCs w:val="19"/>
        </w:rPr>
        <w:t>.</w:t>
      </w:r>
    </w:p>
    <w:p w14:paraId="4AAEF6A4" w14:textId="06F12AF5"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Article 20 </w:t>
      </w:r>
      <w:r w:rsidR="0061571A">
        <w:rPr>
          <w:rFonts w:ascii="Arial Narrow" w:hAnsi="Arial Narrow" w:cs="Tahoma"/>
          <w:b/>
          <w:bCs/>
          <w:sz w:val="24"/>
          <w:szCs w:val="24"/>
          <w:u w:val="single"/>
          <w:lang w:val="fr-CM" w:eastAsia="en-US"/>
        </w:rPr>
        <w:t xml:space="preserve">: </w:t>
      </w:r>
      <w:r w:rsidRPr="00390501">
        <w:rPr>
          <w:rFonts w:ascii="Arial Narrow" w:hAnsi="Arial Narrow" w:cs="Tahoma"/>
          <w:b/>
          <w:bCs/>
          <w:sz w:val="24"/>
          <w:szCs w:val="24"/>
          <w:u w:val="single"/>
          <w:lang w:val="fr-CM" w:eastAsia="en-US"/>
        </w:rPr>
        <w:t>Réunion préparatoire à l’établissement des offres</w:t>
      </w:r>
    </w:p>
    <w:p w14:paraId="3538D1F0"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Sans objet.</w:t>
      </w:r>
    </w:p>
    <w:p w14:paraId="5FDAAE4A" w14:textId="24DA9700" w:rsidR="00296185" w:rsidRPr="00390501" w:rsidRDefault="0061571A"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21 : </w:t>
      </w:r>
      <w:r w:rsidR="00296185" w:rsidRPr="00390501">
        <w:rPr>
          <w:rFonts w:ascii="Arial Narrow" w:hAnsi="Arial Narrow" w:cs="Tahoma"/>
          <w:b/>
          <w:bCs/>
          <w:sz w:val="24"/>
          <w:szCs w:val="24"/>
          <w:u w:val="single"/>
          <w:lang w:val="fr-CM" w:eastAsia="en-US"/>
        </w:rPr>
        <w:t>Forme et signature de l’offre</w:t>
      </w:r>
    </w:p>
    <w:p w14:paraId="635D3F5F"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21.1</w:t>
      </w:r>
      <w:r w:rsidRPr="00C827CE">
        <w:rPr>
          <w:rFonts w:ascii="Arial Narrow" w:hAnsi="Arial Narrow" w:cs="Tahoma"/>
          <w:b/>
          <w:sz w:val="19"/>
          <w:szCs w:val="19"/>
        </w:rPr>
        <w:tab/>
      </w:r>
      <w:r w:rsidRPr="00C827CE">
        <w:rPr>
          <w:rFonts w:ascii="Arial Narrow" w:hAnsi="Arial Narrow" w:cs="Tahoma"/>
          <w:sz w:val="19"/>
          <w:szCs w:val="19"/>
        </w:rPr>
        <w:t xml:space="preserve">Le Soumissionnaire préparera </w:t>
      </w:r>
      <w:r w:rsidRPr="00C827CE">
        <w:rPr>
          <w:rFonts w:ascii="Arial Narrow" w:hAnsi="Arial Narrow" w:cs="Tahoma"/>
          <w:b/>
          <w:sz w:val="19"/>
          <w:szCs w:val="19"/>
        </w:rPr>
        <w:t>un original</w:t>
      </w:r>
      <w:r w:rsidRPr="00C827CE">
        <w:rPr>
          <w:rFonts w:ascii="Arial Narrow" w:hAnsi="Arial Narrow" w:cs="Tahoma"/>
          <w:sz w:val="19"/>
          <w:szCs w:val="19"/>
        </w:rPr>
        <w:t xml:space="preserve"> des documents constitutifs de l’offre décrits à l’Article 14 du RPAO, en </w:t>
      </w:r>
      <w:r w:rsidRPr="00C827CE">
        <w:rPr>
          <w:rFonts w:ascii="Arial Narrow" w:hAnsi="Arial Narrow" w:cs="Tahoma"/>
          <w:b/>
          <w:sz w:val="19"/>
          <w:szCs w:val="19"/>
        </w:rPr>
        <w:t>un (01) exemplaire</w:t>
      </w:r>
      <w:r w:rsidRPr="00C827CE">
        <w:rPr>
          <w:rFonts w:ascii="Arial Narrow" w:hAnsi="Arial Narrow" w:cs="Tahoma"/>
          <w:sz w:val="19"/>
          <w:szCs w:val="19"/>
        </w:rPr>
        <w:t xml:space="preserve"> (pour chacun des trois volumes) portant clairement l’indication </w:t>
      </w:r>
      <w:r w:rsidRPr="00C827CE">
        <w:rPr>
          <w:rFonts w:ascii="Arial Narrow" w:hAnsi="Arial Narrow" w:cs="Tahoma"/>
          <w:b/>
          <w:sz w:val="19"/>
          <w:szCs w:val="19"/>
        </w:rPr>
        <w:t>« ORIGINAL ».</w:t>
      </w:r>
    </w:p>
    <w:p w14:paraId="0B550E56"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 xml:space="preserve">De plus, le Soumissionnaire soumettra </w:t>
      </w:r>
      <w:r w:rsidRPr="00C827CE">
        <w:rPr>
          <w:rFonts w:ascii="Arial Narrow" w:hAnsi="Arial Narrow" w:cs="Tahoma"/>
          <w:b/>
          <w:sz w:val="19"/>
          <w:szCs w:val="19"/>
        </w:rPr>
        <w:t>s</w:t>
      </w:r>
      <w:r w:rsidR="009264B4" w:rsidRPr="00C827CE">
        <w:rPr>
          <w:rFonts w:ascii="Arial Narrow" w:hAnsi="Arial Narrow" w:cs="Tahoma"/>
          <w:b/>
          <w:sz w:val="19"/>
          <w:szCs w:val="19"/>
        </w:rPr>
        <w:t>ix</w:t>
      </w:r>
      <w:r w:rsidRPr="00C827CE">
        <w:rPr>
          <w:rFonts w:ascii="Arial Narrow" w:hAnsi="Arial Narrow" w:cs="Tahoma"/>
          <w:b/>
          <w:sz w:val="19"/>
          <w:szCs w:val="19"/>
        </w:rPr>
        <w:t xml:space="preserve"> (0</w:t>
      </w:r>
      <w:r w:rsidR="009264B4" w:rsidRPr="00C827CE">
        <w:rPr>
          <w:rFonts w:ascii="Arial Narrow" w:hAnsi="Arial Narrow" w:cs="Tahoma"/>
          <w:b/>
          <w:sz w:val="19"/>
          <w:szCs w:val="19"/>
        </w:rPr>
        <w:t>6</w:t>
      </w:r>
      <w:r w:rsidRPr="00C827CE">
        <w:rPr>
          <w:rFonts w:ascii="Arial Narrow" w:hAnsi="Arial Narrow" w:cs="Tahoma"/>
          <w:b/>
          <w:sz w:val="19"/>
          <w:szCs w:val="19"/>
        </w:rPr>
        <w:t>)</w:t>
      </w:r>
      <w:r w:rsidRPr="00C827CE">
        <w:rPr>
          <w:rFonts w:ascii="Arial Narrow" w:hAnsi="Arial Narrow" w:cs="Tahoma"/>
          <w:sz w:val="19"/>
          <w:szCs w:val="19"/>
        </w:rPr>
        <w:t xml:space="preserve"> copies (pour chacun des trois volumes) portant l’indication </w:t>
      </w:r>
      <w:r w:rsidRPr="00C827CE">
        <w:rPr>
          <w:rFonts w:ascii="Arial Narrow" w:hAnsi="Arial Narrow" w:cs="Tahoma"/>
          <w:b/>
          <w:sz w:val="19"/>
          <w:szCs w:val="19"/>
        </w:rPr>
        <w:t>« COPIE ».</w:t>
      </w:r>
      <w:r w:rsidRPr="00C827CE">
        <w:rPr>
          <w:rFonts w:ascii="Arial Narrow" w:hAnsi="Arial Narrow" w:cs="Tahoma"/>
          <w:sz w:val="19"/>
          <w:szCs w:val="19"/>
        </w:rPr>
        <w:t xml:space="preserve"> En cas de divergence entre l’original et les copies, l’original fera foi.</w:t>
      </w:r>
    </w:p>
    <w:p w14:paraId="59139F28"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21.2</w:t>
      </w:r>
      <w:r w:rsidRPr="00C827CE">
        <w:rPr>
          <w:rFonts w:ascii="Arial Narrow" w:hAnsi="Arial Narrow" w:cs="Tahoma"/>
          <w:b/>
          <w:sz w:val="19"/>
          <w:szCs w:val="19"/>
        </w:rPr>
        <w:tab/>
      </w:r>
      <w:r w:rsidRPr="00C827CE">
        <w:rPr>
          <w:rFonts w:ascii="Arial Narrow" w:hAnsi="Arial Narrow" w:cs="Tahoma"/>
          <w:sz w:val="19"/>
          <w:szCs w:val="19"/>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14:paraId="60CD97EC"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Toutes les pages de l’offre comprenant des surcharges ou des changements seront paraphées par le ou les signataires de l’offre.</w:t>
      </w:r>
    </w:p>
    <w:p w14:paraId="4A4A2322"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21.3</w:t>
      </w:r>
      <w:r w:rsidRPr="00C827CE">
        <w:rPr>
          <w:rFonts w:ascii="Arial Narrow" w:hAnsi="Arial Narrow" w:cs="Tahoma"/>
          <w:b/>
          <w:sz w:val="19"/>
          <w:szCs w:val="19"/>
        </w:rPr>
        <w:tab/>
      </w:r>
      <w:r w:rsidRPr="00C827CE">
        <w:rPr>
          <w:rFonts w:ascii="Arial Narrow" w:hAnsi="Arial Narrow" w:cs="Tahoma"/>
          <w:sz w:val="19"/>
          <w:szCs w:val="19"/>
        </w:rPr>
        <w:t>L’offre ne doit comporter aucune modification, suppression ni surcharge, à moins que de telles corrections ne soient paraphées par le ou les signataires de la soumission.</w:t>
      </w:r>
    </w:p>
    <w:p w14:paraId="1932A67F"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D.  DEPOT DES OFFRES</w:t>
      </w:r>
    </w:p>
    <w:p w14:paraId="472A1321" w14:textId="4C16283B" w:rsidR="00296185" w:rsidRPr="00390501" w:rsidRDefault="0061571A"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22 : </w:t>
      </w:r>
      <w:r w:rsidR="00296185" w:rsidRPr="00390501">
        <w:rPr>
          <w:rFonts w:ascii="Arial Narrow" w:hAnsi="Arial Narrow" w:cs="Tahoma"/>
          <w:b/>
          <w:bCs/>
          <w:sz w:val="24"/>
          <w:szCs w:val="24"/>
          <w:u w:val="single"/>
          <w:lang w:val="fr-CM" w:eastAsia="en-US"/>
        </w:rPr>
        <w:t>Cachetage et marquage des offres</w:t>
      </w:r>
    </w:p>
    <w:p w14:paraId="342CAD49"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22.1. </w:t>
      </w:r>
      <w:r w:rsidRPr="00C827CE">
        <w:rPr>
          <w:rFonts w:ascii="Arial Narrow" w:hAnsi="Arial Narrow" w:cs="Tahoma"/>
          <w:b/>
          <w:sz w:val="19"/>
          <w:szCs w:val="19"/>
        </w:rPr>
        <w:tab/>
      </w:r>
      <w:r w:rsidRPr="00C827CE">
        <w:rPr>
          <w:rFonts w:ascii="Arial Narrow" w:hAnsi="Arial Narrow" w:cs="Tahoma"/>
          <w:sz w:val="19"/>
          <w:szCs w:val="19"/>
        </w:rPr>
        <w:t>La présentation des offres devra tenir compte du principe de séparation des pièces administratives (Volume 1), de l’offre technique (Volume 2) et de l'offre financière (Volume 3).</w:t>
      </w:r>
    </w:p>
    <w:p w14:paraId="31008A42"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offres seront ainsi présentées en trois (03) volumes sous simple enveloppe.</w:t>
      </w:r>
    </w:p>
    <w:p w14:paraId="7CC4DD6A"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22.2.  </w:t>
      </w:r>
      <w:r w:rsidRPr="00C827CE">
        <w:rPr>
          <w:rFonts w:ascii="Arial Narrow" w:hAnsi="Arial Narrow" w:cs="Tahoma"/>
          <w:b/>
          <w:sz w:val="19"/>
          <w:szCs w:val="19"/>
        </w:rPr>
        <w:tab/>
      </w:r>
      <w:r w:rsidRPr="00C827CE">
        <w:rPr>
          <w:rFonts w:ascii="Arial Narrow" w:hAnsi="Arial Narrow" w:cs="Tahoma"/>
          <w:sz w:val="19"/>
          <w:szCs w:val="19"/>
        </w:rPr>
        <w:t>Le Soumissionnaire devra cacheter l’original et chaque copie de la soumission.</w:t>
      </w:r>
    </w:p>
    <w:p w14:paraId="276F2ABD"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différentes pièces de chaque volume seront numérotées dans l'ordre du DAO et séparées par un intercalaire de couleur.</w:t>
      </w:r>
    </w:p>
    <w:p w14:paraId="6EC7589E"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22.3</w:t>
      </w:r>
      <w:r w:rsidRPr="00C827CE">
        <w:rPr>
          <w:rFonts w:ascii="Arial Narrow" w:hAnsi="Arial Narrow" w:cs="Tahoma"/>
          <w:b/>
          <w:sz w:val="19"/>
          <w:szCs w:val="19"/>
        </w:rPr>
        <w:tab/>
      </w:r>
      <w:r w:rsidRPr="00C827CE">
        <w:rPr>
          <w:rFonts w:ascii="Arial Narrow" w:hAnsi="Arial Narrow" w:cs="Tahoma"/>
          <w:sz w:val="19"/>
          <w:szCs w:val="19"/>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709F9BEF" w14:textId="0533AB7C" w:rsidR="002E73C0" w:rsidRPr="00C827CE" w:rsidRDefault="002E73C0" w:rsidP="00994220">
      <w:pPr>
        <w:pStyle w:val="Corpsdetexte"/>
        <w:spacing w:before="40" w:after="40" w:line="276" w:lineRule="auto"/>
        <w:jc w:val="center"/>
        <w:rPr>
          <w:rFonts w:ascii="Arial Narrow" w:hAnsi="Arial Narrow" w:cs="Tahoma"/>
          <w:b/>
          <w:sz w:val="19"/>
          <w:szCs w:val="19"/>
        </w:rPr>
      </w:pPr>
      <w:r w:rsidRPr="00C827CE">
        <w:rPr>
          <w:rFonts w:ascii="Arial Narrow" w:hAnsi="Arial Narrow" w:cs="Tahoma"/>
          <w:b/>
          <w:sz w:val="19"/>
          <w:szCs w:val="19"/>
        </w:rPr>
        <w:t>APPEL D’OFFRES NAT</w:t>
      </w:r>
      <w:r w:rsidR="002727D8" w:rsidRPr="00C827CE">
        <w:rPr>
          <w:rFonts w:ascii="Arial Narrow" w:hAnsi="Arial Narrow" w:cs="Tahoma"/>
          <w:b/>
          <w:sz w:val="19"/>
          <w:szCs w:val="19"/>
        </w:rPr>
        <w:t>IONAL OUVERT N° ___</w:t>
      </w:r>
      <w:r w:rsidRPr="00C827CE">
        <w:rPr>
          <w:rFonts w:ascii="Arial Narrow" w:hAnsi="Arial Narrow" w:cs="Tahoma"/>
          <w:b/>
          <w:sz w:val="19"/>
          <w:szCs w:val="19"/>
        </w:rPr>
        <w:t>/</w:t>
      </w:r>
      <w:r w:rsidR="0061571A">
        <w:rPr>
          <w:rFonts w:ascii="Arial Narrow" w:hAnsi="Arial Narrow" w:cs="Tahoma"/>
          <w:b/>
          <w:sz w:val="19"/>
          <w:szCs w:val="19"/>
        </w:rPr>
        <w:t>AONO/C/G</w:t>
      </w:r>
      <w:r w:rsidR="007E7D92">
        <w:rPr>
          <w:rFonts w:ascii="Arial Narrow" w:hAnsi="Arial Narrow" w:cs="Tahoma"/>
          <w:b/>
          <w:sz w:val="19"/>
          <w:szCs w:val="19"/>
        </w:rPr>
        <w:t>G</w:t>
      </w:r>
      <w:r w:rsidR="0061571A">
        <w:rPr>
          <w:rFonts w:ascii="Arial Narrow" w:hAnsi="Arial Narrow" w:cs="Tahoma"/>
          <w:b/>
          <w:sz w:val="19"/>
          <w:szCs w:val="19"/>
        </w:rPr>
        <w:t>B</w:t>
      </w:r>
      <w:r w:rsidR="007E7D92">
        <w:rPr>
          <w:rFonts w:ascii="Arial Narrow" w:hAnsi="Arial Narrow" w:cs="Tahoma"/>
          <w:b/>
          <w:sz w:val="19"/>
          <w:szCs w:val="19"/>
        </w:rPr>
        <w:t>O/</w:t>
      </w:r>
      <w:r w:rsidR="0061571A">
        <w:rPr>
          <w:rFonts w:ascii="Arial Narrow" w:hAnsi="Arial Narrow" w:cs="Tahoma"/>
          <w:b/>
          <w:sz w:val="19"/>
          <w:szCs w:val="19"/>
        </w:rPr>
        <w:t>SG/CIPM/2026</w:t>
      </w:r>
      <w:r w:rsidR="007E7D92">
        <w:rPr>
          <w:rFonts w:ascii="Arial Narrow" w:hAnsi="Arial Narrow" w:cs="Tahoma"/>
          <w:b/>
          <w:sz w:val="19"/>
          <w:szCs w:val="19"/>
        </w:rPr>
        <w:t xml:space="preserve"> DU </w:t>
      </w:r>
      <w:r w:rsidR="003A4D57" w:rsidRPr="00C827CE">
        <w:rPr>
          <w:rFonts w:ascii="Arial Narrow" w:hAnsi="Arial Narrow" w:cs="Tahoma"/>
          <w:b/>
          <w:sz w:val="19"/>
          <w:szCs w:val="19"/>
        </w:rPr>
        <w:t>_____________</w:t>
      </w:r>
    </w:p>
    <w:p w14:paraId="05F1637F" w14:textId="79894362" w:rsidR="00C5660E" w:rsidRPr="00C5660E" w:rsidRDefault="009E2860" w:rsidP="00C5660E">
      <w:pPr>
        <w:pStyle w:val="Corpsdetexte"/>
        <w:jc w:val="center"/>
        <w:rPr>
          <w:rFonts w:ascii="Arial Narrow" w:hAnsi="Arial Narrow" w:cs="Tahoma"/>
          <w:b/>
          <w:sz w:val="19"/>
          <w:szCs w:val="19"/>
        </w:rPr>
      </w:pPr>
      <w:r>
        <w:rPr>
          <w:rFonts w:ascii="Arial Narrow" w:hAnsi="Arial Narrow" w:cs="Tahoma"/>
          <w:b/>
          <w:sz w:val="19"/>
          <w:szCs w:val="19"/>
        </w:rPr>
        <w:t>POUR L’EXECUTION DES TRAVAUX DE CONSTRUCTION D’UN MAGASIN DE STOCKAGE A SANGHA DANS LA COMMUE DE GARI-GOMBO, DEPARTEMENT DE LA BOUMBA ET NGOKO, REGION DE L’EST.</w:t>
      </w:r>
    </w:p>
    <w:p w14:paraId="2BB5111B" w14:textId="7ADEFBC1" w:rsidR="002E7C82" w:rsidRPr="00C827CE" w:rsidRDefault="002E73C0" w:rsidP="00994220">
      <w:pPr>
        <w:pStyle w:val="Retraitcorpsdetexte"/>
        <w:spacing w:before="40" w:after="40" w:line="276" w:lineRule="auto"/>
        <w:ind w:left="0"/>
        <w:jc w:val="center"/>
        <w:rPr>
          <w:rFonts w:ascii="Arial Narrow" w:hAnsi="Arial Narrow" w:cs="Tahoma"/>
          <w:b/>
          <w:bCs/>
          <w:i/>
          <w:iCs/>
          <w:sz w:val="19"/>
          <w:szCs w:val="19"/>
        </w:rPr>
      </w:pPr>
      <w:r w:rsidRPr="00C827CE">
        <w:rPr>
          <w:rFonts w:ascii="Arial Narrow" w:hAnsi="Arial Narrow" w:cs="Tahoma"/>
          <w:b/>
          <w:bCs/>
          <w:i/>
          <w:iCs/>
          <w:sz w:val="19"/>
          <w:szCs w:val="19"/>
        </w:rPr>
        <w:t xml:space="preserve">" </w:t>
      </w:r>
      <w:r w:rsidR="000D7258" w:rsidRPr="00C827CE">
        <w:rPr>
          <w:rFonts w:ascii="Arial Narrow" w:hAnsi="Arial Narrow" w:cs="Tahoma"/>
          <w:b/>
          <w:bCs/>
          <w:i/>
          <w:iCs/>
          <w:sz w:val="19"/>
          <w:szCs w:val="19"/>
        </w:rPr>
        <w:t>À</w:t>
      </w:r>
      <w:r w:rsidRPr="00C827CE">
        <w:rPr>
          <w:rFonts w:ascii="Arial Narrow" w:hAnsi="Arial Narrow" w:cs="Tahoma"/>
          <w:b/>
          <w:bCs/>
          <w:i/>
          <w:iCs/>
          <w:sz w:val="19"/>
          <w:szCs w:val="19"/>
        </w:rPr>
        <w:t xml:space="preserve"> n'ouvrir qu'en séance de dépouillement "</w:t>
      </w:r>
    </w:p>
    <w:p w14:paraId="5C5DFB1E" w14:textId="77777777" w:rsidR="00296185" w:rsidRPr="00C827CE" w:rsidRDefault="00296185" w:rsidP="00994220">
      <w:pPr>
        <w:tabs>
          <w:tab w:val="left" w:pos="4640"/>
        </w:tabs>
        <w:spacing w:before="40" w:after="40"/>
        <w:jc w:val="both"/>
        <w:rPr>
          <w:rFonts w:ascii="Arial Narrow" w:hAnsi="Arial Narrow" w:cs="Tahoma"/>
          <w:sz w:val="19"/>
          <w:szCs w:val="19"/>
        </w:rPr>
      </w:pPr>
      <w:r w:rsidRPr="00C827CE">
        <w:rPr>
          <w:rFonts w:ascii="Arial Narrow" w:hAnsi="Arial Narrow" w:cs="Tahoma"/>
          <w:sz w:val="19"/>
          <w:szCs w:val="19"/>
        </w:rPr>
        <w:t xml:space="preserve">Les différents volumes reliés devront être présentés comme suit : </w:t>
      </w:r>
    </w:p>
    <w:p w14:paraId="1C77A496" w14:textId="77777777" w:rsidR="00296185" w:rsidRPr="00C827CE"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t xml:space="preserve">ENVELOPPE A : portant les mentions : </w:t>
      </w:r>
    </w:p>
    <w:p w14:paraId="34F1DD8B" w14:textId="6E5A2D51" w:rsidR="00296185" w:rsidRPr="00C827CE" w:rsidRDefault="00296185" w:rsidP="00994220">
      <w:pPr>
        <w:spacing w:before="40" w:after="40" w:line="276" w:lineRule="auto"/>
        <w:ind w:left="1979"/>
        <w:jc w:val="both"/>
        <w:rPr>
          <w:rFonts w:ascii="Arial Narrow" w:hAnsi="Arial Narrow" w:cs="Tahoma"/>
          <w:sz w:val="19"/>
          <w:szCs w:val="19"/>
        </w:rPr>
      </w:pPr>
      <w:r w:rsidRPr="00C827CE">
        <w:rPr>
          <w:rFonts w:ascii="Arial Narrow" w:hAnsi="Arial Narrow" w:cs="Tahoma"/>
          <w:b/>
          <w:sz w:val="19"/>
          <w:szCs w:val="19"/>
        </w:rPr>
        <w:t xml:space="preserve">« DOSSIER ADMINISTRATIF - Appel d’Offres National Ouvert </w:t>
      </w:r>
      <w:r w:rsidR="00191985" w:rsidRPr="00C827CE">
        <w:rPr>
          <w:rFonts w:ascii="Arial Narrow" w:hAnsi="Arial Narrow" w:cs="Tahoma"/>
          <w:b/>
          <w:sz w:val="19"/>
          <w:szCs w:val="19"/>
        </w:rPr>
        <w:t>N° ___/</w:t>
      </w:r>
      <w:r w:rsidR="0061571A">
        <w:rPr>
          <w:rFonts w:ascii="Arial Narrow" w:hAnsi="Arial Narrow" w:cs="Tahoma"/>
          <w:b/>
          <w:sz w:val="19"/>
          <w:szCs w:val="19"/>
        </w:rPr>
        <w:t>AONO/C/GGBO/SG/CIPM/2026</w:t>
      </w:r>
      <w:r w:rsidR="007E7D92">
        <w:rPr>
          <w:rFonts w:ascii="Arial Narrow" w:hAnsi="Arial Narrow" w:cs="Tahoma"/>
          <w:b/>
          <w:sz w:val="19"/>
          <w:szCs w:val="19"/>
        </w:rPr>
        <w:t xml:space="preserve"> DU </w:t>
      </w:r>
      <w:r w:rsidR="00191985" w:rsidRPr="00C827CE">
        <w:rPr>
          <w:rFonts w:ascii="Arial Narrow" w:hAnsi="Arial Narrow" w:cs="Tahoma"/>
          <w:b/>
          <w:sz w:val="19"/>
          <w:szCs w:val="19"/>
        </w:rPr>
        <w:t>_____________</w:t>
      </w:r>
      <w:r w:rsidR="002E73C0" w:rsidRPr="00C827CE">
        <w:rPr>
          <w:rFonts w:ascii="Arial Narrow" w:hAnsi="Arial Narrow" w:cs="Tahoma"/>
          <w:b/>
          <w:sz w:val="19"/>
          <w:szCs w:val="19"/>
        </w:rPr>
        <w:t xml:space="preserve"> </w:t>
      </w:r>
      <w:r w:rsidR="003A4D57" w:rsidRPr="00C827CE">
        <w:rPr>
          <w:rFonts w:ascii="Arial Narrow" w:hAnsi="Arial Narrow" w:cs="Tahoma"/>
          <w:b/>
          <w:sz w:val="19"/>
          <w:szCs w:val="19"/>
        </w:rPr>
        <w:t>______________</w:t>
      </w:r>
      <w:r w:rsidRPr="00C827CE">
        <w:rPr>
          <w:rFonts w:ascii="Arial Narrow" w:hAnsi="Arial Narrow" w:cs="Tahoma"/>
          <w:b/>
          <w:sz w:val="19"/>
          <w:szCs w:val="19"/>
        </w:rPr>
        <w:t>»</w:t>
      </w:r>
      <w:r w:rsidRPr="00C827CE">
        <w:rPr>
          <w:rFonts w:ascii="Arial Narrow" w:hAnsi="Arial Narrow" w:cs="Tahoma"/>
          <w:sz w:val="19"/>
          <w:szCs w:val="19"/>
        </w:rPr>
        <w:t xml:space="preserve"> et contenant l’original et les copies du VOLUME 1.</w:t>
      </w:r>
    </w:p>
    <w:p w14:paraId="3DCCE92D" w14:textId="77777777" w:rsidR="00296185" w:rsidRPr="00C827CE"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lastRenderedPageBreak/>
        <w:t xml:space="preserve">ENVELOPPE B : portant les mentions : </w:t>
      </w:r>
    </w:p>
    <w:p w14:paraId="791A285A" w14:textId="359F2F3D" w:rsidR="00296185" w:rsidRPr="00C827CE" w:rsidRDefault="00296185" w:rsidP="00994220">
      <w:pPr>
        <w:spacing w:before="40" w:after="40" w:line="276" w:lineRule="auto"/>
        <w:ind w:left="1979"/>
        <w:jc w:val="both"/>
        <w:rPr>
          <w:rFonts w:ascii="Arial Narrow" w:hAnsi="Arial Narrow" w:cs="Tahoma"/>
          <w:sz w:val="19"/>
          <w:szCs w:val="19"/>
        </w:rPr>
      </w:pPr>
      <w:r w:rsidRPr="00C827CE">
        <w:rPr>
          <w:rFonts w:ascii="Arial Narrow" w:hAnsi="Arial Narrow" w:cs="Tahoma"/>
          <w:b/>
          <w:sz w:val="19"/>
          <w:szCs w:val="19"/>
        </w:rPr>
        <w:t>« OFFRE</w:t>
      </w:r>
      <w:r w:rsidR="00DD1AF1" w:rsidRPr="00C827CE">
        <w:rPr>
          <w:rFonts w:ascii="Arial Narrow" w:hAnsi="Arial Narrow" w:cs="Tahoma"/>
          <w:b/>
          <w:sz w:val="19"/>
          <w:szCs w:val="19"/>
        </w:rPr>
        <w:t xml:space="preserve"> </w:t>
      </w:r>
      <w:r w:rsidRPr="00C827CE">
        <w:rPr>
          <w:rFonts w:ascii="Arial Narrow" w:hAnsi="Arial Narrow" w:cs="Tahoma"/>
          <w:b/>
          <w:sz w:val="19"/>
          <w:szCs w:val="19"/>
        </w:rPr>
        <w:t xml:space="preserve">TECHNIQUE - Appel d’Offres National Ouvert </w:t>
      </w:r>
      <w:r w:rsidR="00191985" w:rsidRPr="00C827CE">
        <w:rPr>
          <w:rFonts w:ascii="Arial Narrow" w:hAnsi="Arial Narrow" w:cs="Tahoma"/>
          <w:b/>
          <w:sz w:val="19"/>
          <w:szCs w:val="19"/>
        </w:rPr>
        <w:t>N° ___/</w:t>
      </w:r>
      <w:r w:rsidR="0061571A">
        <w:rPr>
          <w:rFonts w:ascii="Arial Narrow" w:hAnsi="Arial Narrow" w:cs="Tahoma"/>
          <w:b/>
          <w:sz w:val="19"/>
          <w:szCs w:val="19"/>
        </w:rPr>
        <w:t>AONO/C/GGBO/SG/CIPM/2026</w:t>
      </w:r>
      <w:r w:rsidR="007E7D92">
        <w:rPr>
          <w:rFonts w:ascii="Arial Narrow" w:hAnsi="Arial Narrow" w:cs="Tahoma"/>
          <w:b/>
          <w:sz w:val="19"/>
          <w:szCs w:val="19"/>
        </w:rPr>
        <w:t xml:space="preserve"> DU </w:t>
      </w:r>
      <w:r w:rsidR="00191985" w:rsidRPr="00C827CE">
        <w:rPr>
          <w:rFonts w:ascii="Arial Narrow" w:hAnsi="Arial Narrow" w:cs="Tahoma"/>
          <w:b/>
          <w:sz w:val="19"/>
          <w:szCs w:val="19"/>
        </w:rPr>
        <w:t>_____________</w:t>
      </w:r>
      <w:r w:rsidR="002E73C0" w:rsidRPr="00C827CE">
        <w:rPr>
          <w:rFonts w:ascii="Arial Narrow" w:hAnsi="Arial Narrow" w:cs="Tahoma"/>
          <w:b/>
          <w:sz w:val="19"/>
          <w:szCs w:val="19"/>
        </w:rPr>
        <w:t xml:space="preserve"> </w:t>
      </w:r>
      <w:r w:rsidR="003A4D57" w:rsidRPr="00C827CE">
        <w:rPr>
          <w:rFonts w:ascii="Arial Narrow" w:hAnsi="Arial Narrow" w:cs="Tahoma"/>
          <w:b/>
          <w:sz w:val="19"/>
          <w:szCs w:val="19"/>
        </w:rPr>
        <w:t>______________</w:t>
      </w:r>
      <w:r w:rsidR="00DD1AF1" w:rsidRPr="00C827CE">
        <w:rPr>
          <w:rFonts w:ascii="Arial Narrow" w:hAnsi="Arial Narrow" w:cs="Tahoma"/>
          <w:b/>
          <w:sz w:val="19"/>
          <w:szCs w:val="19"/>
        </w:rPr>
        <w:t>»</w:t>
      </w:r>
      <w:r w:rsidR="00DD1AF1" w:rsidRPr="00C827CE">
        <w:rPr>
          <w:rFonts w:ascii="Arial Narrow" w:hAnsi="Arial Narrow" w:cs="Tahoma"/>
          <w:sz w:val="19"/>
          <w:szCs w:val="19"/>
        </w:rPr>
        <w:t xml:space="preserve"> </w:t>
      </w:r>
      <w:r w:rsidRPr="00C827CE">
        <w:rPr>
          <w:rFonts w:ascii="Arial Narrow" w:hAnsi="Arial Narrow" w:cs="Tahoma"/>
          <w:sz w:val="19"/>
          <w:szCs w:val="19"/>
        </w:rPr>
        <w:t xml:space="preserve"> et contenant l’original et les copies du VOLUME 2.</w:t>
      </w:r>
    </w:p>
    <w:p w14:paraId="7B8B100F" w14:textId="77777777" w:rsidR="00296185" w:rsidRPr="00C827CE"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t xml:space="preserve">ENVELOPPE C : portant les mentions : </w:t>
      </w:r>
    </w:p>
    <w:p w14:paraId="20F409F6" w14:textId="7D267E0B" w:rsidR="00296185" w:rsidRPr="00C827CE" w:rsidRDefault="00296185" w:rsidP="00994220">
      <w:pPr>
        <w:spacing w:before="40" w:after="40" w:line="276" w:lineRule="auto"/>
        <w:ind w:left="1979"/>
        <w:jc w:val="both"/>
        <w:rPr>
          <w:rFonts w:ascii="Arial Narrow" w:hAnsi="Arial Narrow" w:cs="Tahoma"/>
          <w:sz w:val="19"/>
          <w:szCs w:val="19"/>
        </w:rPr>
      </w:pPr>
      <w:r w:rsidRPr="00C827CE">
        <w:rPr>
          <w:rFonts w:ascii="Arial Narrow" w:hAnsi="Arial Narrow" w:cs="Tahoma"/>
          <w:b/>
          <w:sz w:val="19"/>
          <w:szCs w:val="19"/>
        </w:rPr>
        <w:t xml:space="preserve">« OFFRE FINANCIERE - Appel d’Offres National Ouvert </w:t>
      </w:r>
      <w:r w:rsidR="00191985" w:rsidRPr="00C827CE">
        <w:rPr>
          <w:rFonts w:ascii="Arial Narrow" w:hAnsi="Arial Narrow" w:cs="Tahoma"/>
          <w:b/>
          <w:sz w:val="19"/>
          <w:szCs w:val="19"/>
        </w:rPr>
        <w:t>N° ___/</w:t>
      </w:r>
      <w:r w:rsidR="0061571A">
        <w:rPr>
          <w:rFonts w:ascii="Arial Narrow" w:hAnsi="Arial Narrow" w:cs="Tahoma"/>
          <w:b/>
          <w:sz w:val="19"/>
          <w:szCs w:val="19"/>
        </w:rPr>
        <w:t>AONO/C/GGBO/SG/CIPM/2026</w:t>
      </w:r>
      <w:r w:rsidR="007E7D92">
        <w:rPr>
          <w:rFonts w:ascii="Arial Narrow" w:hAnsi="Arial Narrow" w:cs="Tahoma"/>
          <w:b/>
          <w:sz w:val="19"/>
          <w:szCs w:val="19"/>
        </w:rPr>
        <w:t xml:space="preserve"> DU </w:t>
      </w:r>
      <w:r w:rsidR="00191985" w:rsidRPr="00C827CE">
        <w:rPr>
          <w:rFonts w:ascii="Arial Narrow" w:hAnsi="Arial Narrow" w:cs="Tahoma"/>
          <w:b/>
          <w:sz w:val="19"/>
          <w:szCs w:val="19"/>
        </w:rPr>
        <w:t>_____________</w:t>
      </w:r>
      <w:r w:rsidR="002E73C0" w:rsidRPr="00C827CE">
        <w:rPr>
          <w:rFonts w:ascii="Arial Narrow" w:hAnsi="Arial Narrow" w:cs="Tahoma"/>
          <w:b/>
          <w:sz w:val="19"/>
          <w:szCs w:val="19"/>
        </w:rPr>
        <w:t xml:space="preserve"> </w:t>
      </w:r>
      <w:r w:rsidR="003A4D57" w:rsidRPr="00C827CE">
        <w:rPr>
          <w:rFonts w:ascii="Arial Narrow" w:hAnsi="Arial Narrow" w:cs="Tahoma"/>
          <w:b/>
          <w:sz w:val="19"/>
          <w:szCs w:val="19"/>
        </w:rPr>
        <w:t>_______________</w:t>
      </w:r>
      <w:r w:rsidR="00DD1AF1" w:rsidRPr="00C827CE">
        <w:rPr>
          <w:rFonts w:ascii="Arial Narrow" w:hAnsi="Arial Narrow" w:cs="Tahoma"/>
          <w:b/>
          <w:sz w:val="19"/>
          <w:szCs w:val="19"/>
        </w:rPr>
        <w:t>»</w:t>
      </w:r>
      <w:r w:rsidRPr="00C827CE">
        <w:rPr>
          <w:rFonts w:ascii="Arial Narrow" w:hAnsi="Arial Narrow" w:cs="Tahoma"/>
          <w:sz w:val="19"/>
          <w:szCs w:val="19"/>
        </w:rPr>
        <w:t xml:space="preserve"> et contenant l’original et les copies du VOLUME 3.</w:t>
      </w:r>
    </w:p>
    <w:p w14:paraId="4D2ED53E"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22.4</w:t>
      </w:r>
      <w:r w:rsidRPr="00C827CE">
        <w:rPr>
          <w:rFonts w:ascii="Arial Narrow" w:hAnsi="Arial Narrow" w:cs="Tahoma"/>
          <w:b/>
          <w:sz w:val="19"/>
          <w:szCs w:val="19"/>
        </w:rPr>
        <w:tab/>
      </w:r>
      <w:r w:rsidRPr="00C827CE">
        <w:rPr>
          <w:rFonts w:ascii="Arial Narrow" w:hAnsi="Arial Narrow" w:cs="Tahoma"/>
          <w:sz w:val="19"/>
          <w:szCs w:val="19"/>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14:paraId="18B7922E"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22.5 </w:t>
      </w:r>
      <w:r w:rsidRPr="00C827CE">
        <w:rPr>
          <w:rFonts w:ascii="Arial Narrow" w:hAnsi="Arial Narrow" w:cs="Tahoma"/>
          <w:b/>
          <w:sz w:val="19"/>
          <w:szCs w:val="19"/>
        </w:rPr>
        <w:tab/>
      </w:r>
      <w:r w:rsidRPr="00C827CE">
        <w:rPr>
          <w:rFonts w:ascii="Arial Narrow" w:hAnsi="Arial Narrow" w:cs="Tahoma"/>
          <w:sz w:val="19"/>
          <w:szCs w:val="19"/>
        </w:rPr>
        <w:t>Si l’enveloppe extérieure n’est pas cachetée et marquée comme indiqué ci-dessus, l’Autorité Contractante ne sera en aucun cas tenu responsable si l’offre est égarée ou si elle est ouverte prématurément.</w:t>
      </w:r>
    </w:p>
    <w:p w14:paraId="556F9C57"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22.6</w:t>
      </w:r>
      <w:r w:rsidRPr="00C827CE">
        <w:rPr>
          <w:rFonts w:ascii="Arial Narrow" w:hAnsi="Arial Narrow" w:cs="Tahoma"/>
          <w:sz w:val="19"/>
          <w:szCs w:val="19"/>
        </w:rPr>
        <w:tab/>
        <w:t>Le non-respect des dispositions prévues aux articles 22.1et 22.2 entraine le rejet pur et simple des offres.</w:t>
      </w:r>
    </w:p>
    <w:p w14:paraId="35CDA733" w14:textId="62878B8C" w:rsidR="00296185" w:rsidRPr="00390501" w:rsidRDefault="0061571A"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23 : </w:t>
      </w:r>
      <w:r w:rsidR="00296185" w:rsidRPr="00390501">
        <w:rPr>
          <w:rFonts w:ascii="Arial Narrow" w:hAnsi="Arial Narrow" w:cs="Tahoma"/>
          <w:b/>
          <w:bCs/>
          <w:sz w:val="24"/>
          <w:szCs w:val="24"/>
          <w:u w:val="single"/>
          <w:lang w:val="fr-CM" w:eastAsia="en-US"/>
        </w:rPr>
        <w:t>Date et heure limites de dépôt des offres</w:t>
      </w:r>
    </w:p>
    <w:p w14:paraId="2D941117"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23.1</w:t>
      </w:r>
      <w:r w:rsidRPr="00C827CE">
        <w:rPr>
          <w:rFonts w:ascii="Arial Narrow" w:hAnsi="Arial Narrow" w:cs="Tahoma"/>
          <w:b/>
          <w:sz w:val="19"/>
          <w:szCs w:val="19"/>
        </w:rPr>
        <w:tab/>
      </w:r>
      <w:r w:rsidRPr="00C827CE">
        <w:rPr>
          <w:rFonts w:ascii="Arial Narrow" w:hAnsi="Arial Narrow" w:cs="Tahoma"/>
          <w:sz w:val="19"/>
          <w:szCs w:val="19"/>
        </w:rPr>
        <w:t xml:space="preserve">Les offres seront déposées contre récépissé aux </w:t>
      </w:r>
      <w:r w:rsidR="00B240D9" w:rsidRPr="00C827CE">
        <w:rPr>
          <w:rFonts w:ascii="Arial Narrow" w:hAnsi="Arial Narrow" w:cs="Tahoma"/>
          <w:sz w:val="19"/>
          <w:szCs w:val="19"/>
        </w:rPr>
        <w:t>lieux</w:t>
      </w:r>
      <w:r w:rsidRPr="00C827CE">
        <w:rPr>
          <w:rFonts w:ascii="Arial Narrow" w:hAnsi="Arial Narrow" w:cs="Tahoma"/>
          <w:sz w:val="19"/>
          <w:szCs w:val="19"/>
        </w:rPr>
        <w:t>, date et heure indiqués dans l’Avis d’Appel d’Offres.</w:t>
      </w:r>
    </w:p>
    <w:p w14:paraId="246076B9"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23.2</w:t>
      </w:r>
      <w:r w:rsidRPr="00C827CE">
        <w:rPr>
          <w:rFonts w:ascii="Arial Narrow" w:hAnsi="Arial Narrow" w:cs="Tahoma"/>
          <w:b/>
          <w:sz w:val="19"/>
          <w:szCs w:val="19"/>
        </w:rPr>
        <w:tab/>
      </w:r>
      <w:r w:rsidRPr="00C827CE">
        <w:rPr>
          <w:rFonts w:ascii="Arial Narrow" w:hAnsi="Arial Narrow" w:cs="Tahoma"/>
          <w:sz w:val="19"/>
          <w:szCs w:val="19"/>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14:paraId="23B7691B" w14:textId="2078DA3E" w:rsidR="00296185" w:rsidRPr="00390501" w:rsidRDefault="0061571A"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24 : </w:t>
      </w:r>
      <w:r w:rsidR="00296185" w:rsidRPr="00390501">
        <w:rPr>
          <w:rFonts w:ascii="Arial Narrow" w:hAnsi="Arial Narrow" w:cs="Tahoma"/>
          <w:b/>
          <w:bCs/>
          <w:sz w:val="24"/>
          <w:szCs w:val="24"/>
          <w:u w:val="single"/>
          <w:lang w:val="fr-CM" w:eastAsia="en-US"/>
        </w:rPr>
        <w:t>Offres hors délai</w:t>
      </w:r>
    </w:p>
    <w:p w14:paraId="4E47F8BD" w14:textId="1CBADA48" w:rsidR="00296185" w:rsidRPr="00C827CE" w:rsidRDefault="00296185" w:rsidP="00994220">
      <w:pPr>
        <w:tabs>
          <w:tab w:val="left" w:pos="1440"/>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Toute offre </w:t>
      </w:r>
      <w:r w:rsidR="00B11339">
        <w:rPr>
          <w:rFonts w:ascii="Arial Narrow" w:hAnsi="Arial Narrow" w:cs="Tahoma"/>
          <w:sz w:val="19"/>
          <w:szCs w:val="19"/>
        </w:rPr>
        <w:t>arrivée</w:t>
      </w:r>
      <w:r w:rsidRPr="00C827CE">
        <w:rPr>
          <w:rFonts w:ascii="Arial Narrow" w:hAnsi="Arial Narrow" w:cs="Tahoma"/>
          <w:sz w:val="19"/>
          <w:szCs w:val="19"/>
        </w:rPr>
        <w:t xml:space="preserve"> après les dates et heure </w:t>
      </w:r>
      <w:r w:rsidR="00613958" w:rsidRPr="00C827CE">
        <w:rPr>
          <w:rFonts w:ascii="Arial Narrow" w:hAnsi="Arial Narrow" w:cs="Tahoma"/>
          <w:sz w:val="19"/>
          <w:szCs w:val="19"/>
        </w:rPr>
        <w:t>limite</w:t>
      </w:r>
      <w:r w:rsidRPr="00C827CE">
        <w:rPr>
          <w:rFonts w:ascii="Arial Narrow" w:hAnsi="Arial Narrow" w:cs="Tahoma"/>
          <w:sz w:val="19"/>
          <w:szCs w:val="19"/>
        </w:rPr>
        <w:t xml:space="preserve"> fixées pour le dépôt des offres conformément à l’Avis d’Appel d’Offres, sera </w:t>
      </w:r>
      <w:r w:rsidR="00B11339">
        <w:rPr>
          <w:rFonts w:ascii="Arial Narrow" w:hAnsi="Arial Narrow" w:cs="Tahoma"/>
          <w:sz w:val="19"/>
          <w:szCs w:val="19"/>
        </w:rPr>
        <w:t>purement et simplement rejetée.</w:t>
      </w:r>
    </w:p>
    <w:p w14:paraId="3A1E52E3" w14:textId="165F0179" w:rsidR="00296185" w:rsidRPr="00390501" w:rsidRDefault="0061571A"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25 : </w:t>
      </w:r>
      <w:r w:rsidR="00296185" w:rsidRPr="00390501">
        <w:rPr>
          <w:rFonts w:ascii="Arial Narrow" w:hAnsi="Arial Narrow" w:cs="Tahoma"/>
          <w:b/>
          <w:bCs/>
          <w:sz w:val="24"/>
          <w:szCs w:val="24"/>
          <w:u w:val="single"/>
          <w:lang w:val="fr-CM" w:eastAsia="en-US"/>
        </w:rPr>
        <w:t>Modification, substitution et retrait des offres</w:t>
      </w:r>
    </w:p>
    <w:p w14:paraId="385E9B58"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25.1</w:t>
      </w:r>
      <w:r w:rsidRPr="00C827CE">
        <w:rPr>
          <w:rFonts w:ascii="Arial Narrow" w:hAnsi="Arial Narrow" w:cs="Tahoma"/>
          <w:b/>
          <w:sz w:val="19"/>
          <w:szCs w:val="19"/>
        </w:rPr>
        <w:tab/>
      </w:r>
      <w:r w:rsidRPr="00C827CE">
        <w:rPr>
          <w:rFonts w:ascii="Arial Narrow" w:hAnsi="Arial Narrow" w:cs="Tahoma"/>
          <w:sz w:val="19"/>
          <w:szCs w:val="19"/>
        </w:rPr>
        <w:t>Le Soumissionnaire peut modifier ou retirer son offre après l’avoir présentée, sous réserve que l’Autorité Contractante reçoive notification écrite de la modification ou du retrait avant les dates et heure limites de dépôt des offres.</w:t>
      </w:r>
    </w:p>
    <w:p w14:paraId="207A4062"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25.2 </w:t>
      </w:r>
      <w:r w:rsidRPr="00C827CE">
        <w:rPr>
          <w:rFonts w:ascii="Arial Narrow" w:hAnsi="Arial Narrow" w:cs="Tahoma"/>
          <w:b/>
          <w:sz w:val="19"/>
          <w:szCs w:val="19"/>
        </w:rPr>
        <w:tab/>
      </w:r>
      <w:r w:rsidRPr="00C827CE">
        <w:rPr>
          <w:rFonts w:ascii="Arial Narrow" w:hAnsi="Arial Narrow" w:cs="Tahoma"/>
          <w:sz w:val="19"/>
          <w:szCs w:val="19"/>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C827CE">
        <w:rPr>
          <w:rFonts w:ascii="Arial Narrow" w:hAnsi="Arial Narrow" w:cs="Tahoma"/>
          <w:sz w:val="19"/>
          <w:szCs w:val="19"/>
        </w:rPr>
        <w:tab/>
      </w:r>
    </w:p>
    <w:p w14:paraId="0D04B909"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093B420C"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25.3 </w:t>
      </w:r>
      <w:r w:rsidRPr="00C827CE">
        <w:rPr>
          <w:rFonts w:ascii="Arial Narrow" w:hAnsi="Arial Narrow" w:cs="Tahoma"/>
          <w:b/>
          <w:sz w:val="19"/>
          <w:szCs w:val="19"/>
        </w:rPr>
        <w:tab/>
      </w:r>
      <w:r w:rsidRPr="00C827CE">
        <w:rPr>
          <w:rFonts w:ascii="Arial Narrow" w:hAnsi="Arial Narrow" w:cs="Tahoma"/>
          <w:sz w:val="19"/>
          <w:szCs w:val="19"/>
        </w:rPr>
        <w:t xml:space="preserve">Aucune offre ne peut être modifiée par le Soumissionnaire après </w:t>
      </w:r>
      <w:r w:rsidR="00613958" w:rsidRPr="00C827CE">
        <w:rPr>
          <w:rFonts w:ascii="Arial Narrow" w:hAnsi="Arial Narrow" w:cs="Tahoma"/>
          <w:sz w:val="19"/>
          <w:szCs w:val="19"/>
        </w:rPr>
        <w:t>les dates</w:t>
      </w:r>
      <w:r w:rsidRPr="00C827CE">
        <w:rPr>
          <w:rFonts w:ascii="Arial Narrow" w:hAnsi="Arial Narrow" w:cs="Tahoma"/>
          <w:sz w:val="19"/>
          <w:szCs w:val="19"/>
        </w:rPr>
        <w:t xml:space="preserve"> et heure limites de remise des offres.</w:t>
      </w:r>
    </w:p>
    <w:p w14:paraId="41618D8B"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25.4  </w:t>
      </w:r>
      <w:r w:rsidRPr="00C827CE">
        <w:rPr>
          <w:rFonts w:ascii="Arial Narrow" w:hAnsi="Arial Narrow" w:cs="Tahoma"/>
          <w:b/>
          <w:sz w:val="19"/>
          <w:szCs w:val="19"/>
        </w:rPr>
        <w:tab/>
      </w:r>
      <w:r w:rsidRPr="00C827CE">
        <w:rPr>
          <w:rFonts w:ascii="Arial Narrow" w:hAnsi="Arial Narrow" w:cs="Tahoma"/>
          <w:sz w:val="19"/>
          <w:szCs w:val="19"/>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14:paraId="567FD666"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E.  OUVERTURE DES PLIS ET EVALUATION DES OFFRES</w:t>
      </w:r>
    </w:p>
    <w:p w14:paraId="0150FD25" w14:textId="7DA52E16" w:rsidR="00296185" w:rsidRPr="00390501" w:rsidRDefault="0061571A"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26 : </w:t>
      </w:r>
      <w:r w:rsidR="00296185" w:rsidRPr="00390501">
        <w:rPr>
          <w:rFonts w:ascii="Arial Narrow" w:hAnsi="Arial Narrow" w:cs="Tahoma"/>
          <w:b/>
          <w:bCs/>
          <w:sz w:val="24"/>
          <w:szCs w:val="24"/>
          <w:u w:val="single"/>
          <w:lang w:val="fr-CM" w:eastAsia="en-US"/>
        </w:rPr>
        <w:t>Ouverture des plis</w:t>
      </w:r>
      <w:r w:rsidR="00660C75" w:rsidRPr="00390501">
        <w:rPr>
          <w:rFonts w:ascii="Arial Narrow" w:hAnsi="Arial Narrow" w:cs="Tahoma"/>
          <w:b/>
          <w:bCs/>
          <w:sz w:val="24"/>
          <w:szCs w:val="24"/>
          <w:u w:val="single"/>
          <w:lang w:val="fr-CM" w:eastAsia="en-US"/>
        </w:rPr>
        <w:t xml:space="preserve"> et recours</w:t>
      </w:r>
    </w:p>
    <w:p w14:paraId="1B0C321C"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26.1</w:t>
      </w:r>
      <w:r w:rsidRPr="00C827CE">
        <w:rPr>
          <w:rFonts w:ascii="Arial Narrow" w:hAnsi="Arial Narrow" w:cs="Tahoma"/>
          <w:b/>
          <w:sz w:val="19"/>
          <w:szCs w:val="19"/>
        </w:rPr>
        <w:tab/>
      </w:r>
      <w:r w:rsidRPr="00C827CE">
        <w:rPr>
          <w:rFonts w:ascii="Arial Narrow" w:hAnsi="Arial Narrow" w:cs="Tahoma"/>
          <w:sz w:val="19"/>
          <w:szCs w:val="19"/>
        </w:rPr>
        <w:t xml:space="preserve">L'ouverture des plis se fera en un temps aux </w:t>
      </w:r>
      <w:r w:rsidR="00613958" w:rsidRPr="00C827CE">
        <w:rPr>
          <w:rFonts w:ascii="Arial Narrow" w:hAnsi="Arial Narrow" w:cs="Tahoma"/>
          <w:sz w:val="19"/>
          <w:szCs w:val="19"/>
        </w:rPr>
        <w:t>lieux</w:t>
      </w:r>
      <w:r w:rsidRPr="00C827CE">
        <w:rPr>
          <w:rFonts w:ascii="Arial Narrow" w:hAnsi="Arial Narrow" w:cs="Tahoma"/>
          <w:sz w:val="19"/>
          <w:szCs w:val="19"/>
        </w:rPr>
        <w:t>, date et heure indiqués dans l’Avis d’Appel d’Offres, en présence des soumissionnaires.</w:t>
      </w:r>
    </w:p>
    <w:p w14:paraId="3DEB2275"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Soumissionnaires peuvent assister à cette séance d’ouverture ou s’y faire représenter par une personne (même en cas de groupement) de leur choix, ayant une parfaite connaissance du dossier.</w:t>
      </w:r>
    </w:p>
    <w:p w14:paraId="0095B005" w14:textId="75F8ADB6"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26.2 </w:t>
      </w:r>
      <w:r w:rsidRPr="00C827CE">
        <w:rPr>
          <w:rFonts w:ascii="Arial Narrow" w:hAnsi="Arial Narrow" w:cs="Tahoma"/>
          <w:b/>
          <w:sz w:val="19"/>
          <w:szCs w:val="19"/>
        </w:rPr>
        <w:tab/>
      </w:r>
      <w:r w:rsidRPr="00C827CE">
        <w:rPr>
          <w:rFonts w:ascii="Arial Narrow" w:hAnsi="Arial Narrow" w:cs="Tahoma"/>
          <w:sz w:val="19"/>
          <w:szCs w:val="19"/>
        </w:rPr>
        <w:t xml:space="preserve">Les représentants des soumissionnaires présents signeront un registre attestant leur présence.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établira le procès-verbal de l’ouverture des plis qui comportera notamment les informations communiquées aux soumissionnaires présents qui en recevront copie.</w:t>
      </w:r>
    </w:p>
    <w:p w14:paraId="098E72F5"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26.3</w:t>
      </w:r>
      <w:r w:rsidRPr="00C827CE">
        <w:rPr>
          <w:rFonts w:ascii="Arial Narrow" w:hAnsi="Arial Narrow" w:cs="Tahoma"/>
          <w:sz w:val="19"/>
          <w:szCs w:val="19"/>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38DCCAE4"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0960606A" w14:textId="7A4124C1" w:rsidR="00296185" w:rsidRPr="00390501" w:rsidRDefault="00BF18AF"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27 : </w:t>
      </w:r>
      <w:r w:rsidR="00296185" w:rsidRPr="00390501">
        <w:rPr>
          <w:rFonts w:ascii="Arial Narrow" w:hAnsi="Arial Narrow" w:cs="Tahoma"/>
          <w:b/>
          <w:bCs/>
          <w:sz w:val="24"/>
          <w:szCs w:val="24"/>
          <w:u w:val="single"/>
          <w:lang w:val="fr-CM" w:eastAsia="en-US"/>
        </w:rPr>
        <w:t>Caractère confidentiel de la procédure</w:t>
      </w:r>
    </w:p>
    <w:p w14:paraId="515F7A8E" w14:textId="3F61EFBD" w:rsidR="00296185" w:rsidRPr="00C827CE" w:rsidRDefault="00296185" w:rsidP="00994220">
      <w:pPr>
        <w:tabs>
          <w:tab w:val="left" w:pos="1440"/>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Aucune information relative à l’examen, aux éclaircissements, à l’évaluation et à la comparaison des offres, et aux recommandations concernant l’attribution </w:t>
      </w:r>
      <w:r w:rsidR="004E5AE7" w:rsidRPr="00C827CE">
        <w:rPr>
          <w:rFonts w:ascii="Arial Narrow" w:hAnsi="Arial Narrow" w:cs="Tahoma"/>
          <w:sz w:val="19"/>
          <w:szCs w:val="19"/>
        </w:rPr>
        <w:t>d’une</w:t>
      </w:r>
      <w:r w:rsidRPr="00C827CE">
        <w:rPr>
          <w:rFonts w:ascii="Arial Narrow" w:hAnsi="Arial Narrow" w:cs="Tahoma"/>
          <w:sz w:val="19"/>
          <w:szCs w:val="19"/>
        </w:rPr>
        <w:t xml:space="preserve"> Lettre-Commande ne doit être divulguée aux soumissionnaires ou à toute autre personne ne participant pas officiellement à cette procédure avant l’annonce de l’attribution </w:t>
      </w:r>
      <w:r w:rsidR="004E5AE7" w:rsidRPr="00C827CE">
        <w:rPr>
          <w:rFonts w:ascii="Arial Narrow" w:hAnsi="Arial Narrow" w:cs="Tahoma"/>
          <w:sz w:val="19"/>
          <w:szCs w:val="19"/>
        </w:rPr>
        <w:t>d’une</w:t>
      </w:r>
      <w:r w:rsidRPr="00C827CE">
        <w:rPr>
          <w:rFonts w:ascii="Arial Narrow" w:hAnsi="Arial Narrow" w:cs="Tahoma"/>
          <w:sz w:val="19"/>
          <w:szCs w:val="19"/>
        </w:rPr>
        <w:t xml:space="preserve"> Lettre-Commande. Toute tentative faite par un soumissionnaire pour </w:t>
      </w:r>
      <w:r w:rsidRPr="00C827CE">
        <w:rPr>
          <w:rFonts w:ascii="Arial Narrow" w:hAnsi="Arial Narrow" w:cs="Tahoma"/>
          <w:sz w:val="19"/>
          <w:szCs w:val="19"/>
        </w:rPr>
        <w:lastRenderedPageBreak/>
        <w:t xml:space="preserve">influencer la sous-commission d’analyse ou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dans l’examen des soumissions ou la décision d’attribution de l’Autorité Contractante peut entraîner le rejet de l’offre dudit soumissionnaire.</w:t>
      </w:r>
    </w:p>
    <w:p w14:paraId="56ED6E54" w14:textId="20F2CDBF" w:rsidR="00296185" w:rsidRPr="00390501" w:rsidRDefault="00BF18AF"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28 : </w:t>
      </w:r>
      <w:r w:rsidR="00B11339" w:rsidRPr="00390501">
        <w:rPr>
          <w:rFonts w:ascii="Arial Narrow" w:hAnsi="Arial Narrow" w:cs="Tahoma"/>
          <w:b/>
          <w:bCs/>
          <w:sz w:val="24"/>
          <w:szCs w:val="24"/>
          <w:u w:val="single"/>
          <w:lang w:val="fr-CM" w:eastAsia="en-US"/>
        </w:rPr>
        <w:t>Éclaircissements</w:t>
      </w:r>
      <w:r w:rsidR="00296185" w:rsidRPr="00390501">
        <w:rPr>
          <w:rFonts w:ascii="Arial Narrow" w:hAnsi="Arial Narrow" w:cs="Tahoma"/>
          <w:b/>
          <w:bCs/>
          <w:sz w:val="24"/>
          <w:szCs w:val="24"/>
          <w:u w:val="single"/>
          <w:lang w:val="fr-CM" w:eastAsia="en-US"/>
        </w:rPr>
        <w:t xml:space="preserve"> sur les offres et contacts avec l’Autorité Contractante</w:t>
      </w:r>
    </w:p>
    <w:p w14:paraId="6DAE7710" w14:textId="371E08BD"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28.1</w:t>
      </w:r>
      <w:r w:rsidRPr="00C827CE">
        <w:rPr>
          <w:rFonts w:ascii="Arial Narrow" w:hAnsi="Arial Narrow" w:cs="Tahoma"/>
          <w:b/>
          <w:sz w:val="19"/>
          <w:szCs w:val="19"/>
        </w:rPr>
        <w:tab/>
      </w:r>
      <w:r w:rsidRPr="00C827CE">
        <w:rPr>
          <w:rFonts w:ascii="Arial Narrow" w:hAnsi="Arial Narrow" w:cs="Tahoma"/>
          <w:sz w:val="19"/>
          <w:szCs w:val="19"/>
        </w:rPr>
        <w:t xml:space="preserve">Pour faciliter l’examen, l’évaluation et la comparaison des offres, le Président de la Commission </w:t>
      </w:r>
      <w:r w:rsidR="000D7258">
        <w:rPr>
          <w:rFonts w:ascii="Arial Narrow" w:hAnsi="Arial Narrow" w:cs="Tahoma"/>
          <w:sz w:val="19"/>
          <w:szCs w:val="19"/>
        </w:rPr>
        <w:t xml:space="preserve">Interne </w:t>
      </w:r>
      <w:r w:rsidRPr="00C827CE">
        <w:rPr>
          <w:rFonts w:ascii="Arial Narrow" w:hAnsi="Arial Narrow" w:cs="Tahoma"/>
          <w:sz w:val="19"/>
          <w:szCs w:val="19"/>
        </w:rPr>
        <w:t>de Passation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14:paraId="591A85E4" w14:textId="77F1C34C"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28.2</w:t>
      </w:r>
      <w:r w:rsidRPr="00C827CE">
        <w:rPr>
          <w:rFonts w:ascii="Arial Narrow" w:hAnsi="Arial Narrow" w:cs="Tahoma"/>
          <w:b/>
          <w:sz w:val="19"/>
          <w:szCs w:val="19"/>
        </w:rPr>
        <w:tab/>
      </w:r>
      <w:r w:rsidRPr="00C827CE">
        <w:rPr>
          <w:rFonts w:ascii="Arial Narrow" w:hAnsi="Arial Narrow" w:cs="Tahoma"/>
          <w:sz w:val="19"/>
          <w:szCs w:val="19"/>
        </w:rPr>
        <w:t xml:space="preserve">Sous réserve des dispositions de l’alinéa 1 susvisé, les soumissionnaires ne contacteront pas les membres de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et de la Sous-Commission d’Analyse pour des questions ayant trait à leurs offres, entre l’ouverture des plis et l’attribution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correspondante.</w:t>
      </w:r>
    </w:p>
    <w:p w14:paraId="698F5703" w14:textId="390FE8E6"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28.3</w:t>
      </w:r>
      <w:r w:rsidRPr="00C827CE">
        <w:rPr>
          <w:rFonts w:ascii="Arial Narrow" w:hAnsi="Arial Narrow" w:cs="Tahoma"/>
          <w:b/>
          <w:sz w:val="19"/>
          <w:szCs w:val="19"/>
        </w:rPr>
        <w:tab/>
      </w:r>
      <w:r w:rsidRPr="00C827CE">
        <w:rPr>
          <w:rFonts w:ascii="Arial Narrow" w:hAnsi="Arial Narrow" w:cs="Tahoma"/>
          <w:sz w:val="19"/>
          <w:szCs w:val="19"/>
        </w:rPr>
        <w:t xml:space="preserve">Toute tentative faite par un soumissionnaire pour influencer les propositions de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relatives à l’évaluation et la comparaison des offres ou les décisions de l’Autorité Contractante en vue de l’attribution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pourra entraîner le rejet de l’offre dudit soumissionnaire, conformément aux dispositions de l’article 4 du RPAO.</w:t>
      </w:r>
    </w:p>
    <w:p w14:paraId="3B0A1077" w14:textId="31AE688C" w:rsidR="00296185" w:rsidRPr="00390501" w:rsidRDefault="00BF18AF" w:rsidP="0039050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29 : </w:t>
      </w:r>
      <w:r w:rsidR="00296185" w:rsidRPr="00390501">
        <w:rPr>
          <w:rFonts w:ascii="Arial Narrow" w:hAnsi="Arial Narrow" w:cs="Tahoma"/>
          <w:b/>
          <w:bCs/>
          <w:sz w:val="24"/>
          <w:szCs w:val="24"/>
          <w:u w:val="single"/>
          <w:lang w:val="fr-CM" w:eastAsia="en-US"/>
        </w:rPr>
        <w:t>Examen des offres et détermination de leur conformité</w:t>
      </w:r>
    </w:p>
    <w:p w14:paraId="0C26812C" w14:textId="23823B9A"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29.1</w:t>
      </w:r>
      <w:r w:rsidRPr="00C827CE">
        <w:rPr>
          <w:rFonts w:ascii="Arial Narrow" w:hAnsi="Arial Narrow" w:cs="Tahoma"/>
          <w:b/>
          <w:sz w:val="19"/>
          <w:szCs w:val="19"/>
        </w:rPr>
        <w:tab/>
      </w:r>
      <w:r w:rsidRPr="00C827CE">
        <w:rPr>
          <w:rFonts w:ascii="Arial Narrow" w:hAnsi="Arial Narrow" w:cs="Tahoma"/>
          <w:sz w:val="19"/>
          <w:szCs w:val="19"/>
        </w:rPr>
        <w:t xml:space="preserve">Avant d’effectuer l’évaluation détaillée des offres,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vérifiera que chaque offre est conforme pour l’essentiel aux conditions fixées dans le Dossier d’Appel d’offres.</w:t>
      </w:r>
    </w:p>
    <w:p w14:paraId="3C362397"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29.2</w:t>
      </w:r>
      <w:r w:rsidRPr="00C827CE">
        <w:rPr>
          <w:rFonts w:ascii="Arial Narrow" w:hAnsi="Arial Narrow" w:cs="Tahoma"/>
          <w:b/>
          <w:sz w:val="19"/>
          <w:szCs w:val="19"/>
        </w:rPr>
        <w:tab/>
      </w:r>
      <w:r w:rsidRPr="00C827CE">
        <w:rPr>
          <w:rFonts w:ascii="Arial Narrow" w:hAnsi="Arial Narrow" w:cs="Tahoma"/>
          <w:sz w:val="19"/>
          <w:szCs w:val="19"/>
        </w:rPr>
        <w:t xml:space="preserve">Une offre conforme pour l’essentiel au Dossier d’Appel d’Offres est une offre qui respecte tous les termes, conditions et spécifications du Dossier d’Appel d’Offres, sans divergence ni réserve importante. </w:t>
      </w:r>
    </w:p>
    <w:p w14:paraId="040030F3" w14:textId="533BF5FB"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29.3</w:t>
      </w:r>
      <w:r w:rsidRPr="00C827CE">
        <w:rPr>
          <w:rFonts w:ascii="Arial Narrow" w:hAnsi="Arial Narrow" w:cs="Tahoma"/>
          <w:b/>
          <w:sz w:val="19"/>
          <w:szCs w:val="19"/>
        </w:rPr>
        <w:tab/>
      </w:r>
      <w:r w:rsidRPr="00C827CE">
        <w:rPr>
          <w:rFonts w:ascii="Arial Narrow" w:hAnsi="Arial Narrow" w:cs="Tahoma"/>
          <w:sz w:val="19"/>
          <w:szCs w:val="19"/>
        </w:rPr>
        <w:t xml:space="preserve">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déterminera si l’offre est conforme pour l’essentiel aux dispositions du Dossier d’Appel d’offres en se basant sur son contenu sans avoir recours à des éléments de preuve extrinsèques.</w:t>
      </w:r>
    </w:p>
    <w:p w14:paraId="16628CA2" w14:textId="665149B3"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29.4</w:t>
      </w:r>
      <w:r w:rsidRPr="00C827CE">
        <w:rPr>
          <w:rFonts w:ascii="Arial Narrow" w:hAnsi="Arial Narrow" w:cs="Tahoma"/>
          <w:b/>
          <w:sz w:val="19"/>
          <w:szCs w:val="19"/>
        </w:rPr>
        <w:tab/>
      </w:r>
      <w:r w:rsidRPr="00C827CE">
        <w:rPr>
          <w:rFonts w:ascii="Arial Narrow" w:hAnsi="Arial Narrow" w:cs="Tahoma"/>
          <w:sz w:val="19"/>
          <w:szCs w:val="19"/>
        </w:rPr>
        <w:t xml:space="preserve">Si une soumission n’est pas conforme pour l’essentiel, elle sera rejetée par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et ne pourra être par la suite rendue conforme.</w:t>
      </w:r>
    </w:p>
    <w:p w14:paraId="5DB9D8B9"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29.5</w:t>
      </w:r>
      <w:r w:rsidRPr="00C827CE">
        <w:rPr>
          <w:rFonts w:ascii="Arial Narrow" w:hAnsi="Arial Narrow" w:cs="Tahoma"/>
          <w:b/>
          <w:sz w:val="19"/>
          <w:szCs w:val="19"/>
        </w:rPr>
        <w:tab/>
      </w:r>
      <w:r w:rsidRPr="00C827CE">
        <w:rPr>
          <w:rFonts w:ascii="Arial Narrow" w:hAnsi="Arial Narrow" w:cs="Tahoma"/>
          <w:sz w:val="19"/>
          <w:szCs w:val="19"/>
        </w:rPr>
        <w:t>A l’issue de l’ouverture des plis, les copies des offres reçues sont confiées à une Sous-Commission d’Analyse pour évaluation détaillée des offres sur la base des critères ci-après et suivant les trois étapes ci-dessous :</w:t>
      </w:r>
    </w:p>
    <w:p w14:paraId="3DBC220D" w14:textId="77777777" w:rsidR="00296185" w:rsidRPr="00C827CE" w:rsidRDefault="00296185" w:rsidP="006E1084">
      <w:pPr>
        <w:numPr>
          <w:ilvl w:val="2"/>
          <w:numId w:val="36"/>
        </w:numPr>
        <w:tabs>
          <w:tab w:val="left" w:pos="1440"/>
        </w:tabs>
        <w:suppressAutoHyphens/>
        <w:overflowPunct w:val="0"/>
        <w:autoSpaceDE w:val="0"/>
        <w:autoSpaceDN w:val="0"/>
        <w:adjustRightInd w:val="0"/>
        <w:spacing w:before="40" w:after="40"/>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t>Critères d’évaluation des offres :</w:t>
      </w:r>
    </w:p>
    <w:p w14:paraId="75731553" w14:textId="77777777" w:rsidR="00296185" w:rsidRPr="00C827CE" w:rsidRDefault="00296185" w:rsidP="00994220">
      <w:pPr>
        <w:pStyle w:val="Corpsdetexte"/>
        <w:tabs>
          <w:tab w:val="left" w:pos="1418"/>
          <w:tab w:val="left" w:pos="1985"/>
        </w:tabs>
        <w:spacing w:before="40" w:after="40" w:line="276" w:lineRule="auto"/>
        <w:ind w:left="1418" w:hanging="851"/>
        <w:rPr>
          <w:rFonts w:ascii="Arial Narrow" w:hAnsi="Arial Narrow" w:cs="Tahoma"/>
          <w:b/>
          <w:sz w:val="19"/>
          <w:szCs w:val="19"/>
          <w:u w:val="single"/>
        </w:rPr>
      </w:pPr>
      <w:r w:rsidRPr="00C827CE">
        <w:rPr>
          <w:rFonts w:ascii="Arial Narrow" w:hAnsi="Arial Narrow" w:cs="Tahoma"/>
          <w:sz w:val="19"/>
          <w:szCs w:val="19"/>
        </w:rPr>
        <w:t xml:space="preserve">29.5.1.1 : </w:t>
      </w:r>
      <w:r w:rsidRPr="00C827CE">
        <w:rPr>
          <w:rFonts w:ascii="Arial Narrow" w:hAnsi="Arial Narrow" w:cs="Tahoma"/>
          <w:sz w:val="19"/>
          <w:szCs w:val="19"/>
        </w:rPr>
        <w:tab/>
      </w:r>
      <w:r w:rsidRPr="00C827CE">
        <w:rPr>
          <w:rFonts w:ascii="Arial Narrow" w:hAnsi="Arial Narrow" w:cs="Tahoma"/>
          <w:b/>
          <w:sz w:val="19"/>
          <w:szCs w:val="19"/>
          <w:u w:val="single"/>
        </w:rPr>
        <w:t>Critères éliminatoires :</w:t>
      </w:r>
    </w:p>
    <w:p w14:paraId="5B0611BA" w14:textId="77777777" w:rsidR="00296185" w:rsidRPr="00C827CE" w:rsidRDefault="00296185" w:rsidP="00994220">
      <w:pPr>
        <w:pStyle w:val="Corpsdetexte"/>
        <w:tabs>
          <w:tab w:val="left" w:pos="1985"/>
        </w:tabs>
        <w:spacing w:before="40" w:after="40" w:line="276" w:lineRule="auto"/>
        <w:ind w:left="1985" w:hanging="1418"/>
        <w:rPr>
          <w:rFonts w:ascii="Arial Narrow" w:hAnsi="Arial Narrow" w:cs="Tahoma"/>
          <w:sz w:val="19"/>
          <w:szCs w:val="19"/>
        </w:rPr>
      </w:pPr>
      <w:r w:rsidRPr="00C827CE">
        <w:rPr>
          <w:rFonts w:ascii="Arial Narrow" w:hAnsi="Arial Narrow" w:cs="Tahoma"/>
          <w:sz w:val="19"/>
          <w:szCs w:val="19"/>
        </w:rPr>
        <w:t>29.5.1.1.1</w:t>
      </w:r>
      <w:r w:rsidRPr="00C827CE">
        <w:rPr>
          <w:rFonts w:ascii="Arial Narrow" w:hAnsi="Arial Narrow" w:cs="Tahoma"/>
          <w:sz w:val="19"/>
          <w:szCs w:val="19"/>
        </w:rPr>
        <w:tab/>
      </w:r>
      <w:r w:rsidRPr="00C827CE">
        <w:rPr>
          <w:rFonts w:ascii="Arial Narrow" w:hAnsi="Arial Narrow" w:cs="Tahoma"/>
          <w:b/>
          <w:sz w:val="19"/>
          <w:szCs w:val="19"/>
        </w:rPr>
        <w:t>Pièces administratives :</w:t>
      </w:r>
    </w:p>
    <w:p w14:paraId="29AD6DC7" w14:textId="77777777" w:rsidR="00296185" w:rsidRPr="00C827CE" w:rsidRDefault="00296185" w:rsidP="006E1084">
      <w:pPr>
        <w:pStyle w:val="Corpsdetexte"/>
        <w:numPr>
          <w:ilvl w:val="0"/>
          <w:numId w:val="39"/>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Pièce falsifiée ;</w:t>
      </w:r>
    </w:p>
    <w:p w14:paraId="7D593B63" w14:textId="77777777" w:rsidR="00296185" w:rsidRPr="00C827CE" w:rsidRDefault="00296185" w:rsidP="006E1084">
      <w:pPr>
        <w:pStyle w:val="Corpsdetexte"/>
        <w:numPr>
          <w:ilvl w:val="0"/>
          <w:numId w:val="39"/>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Non-conformité de l’une des pièces du dossier administratif après le délai de 48 heures règlementaire ;</w:t>
      </w:r>
    </w:p>
    <w:p w14:paraId="0AED9FED" w14:textId="05D40C72" w:rsidR="00BF18AF" w:rsidRDefault="00801581" w:rsidP="00BF18AF">
      <w:pPr>
        <w:pStyle w:val="Corpsdetexte"/>
        <w:numPr>
          <w:ilvl w:val="0"/>
          <w:numId w:val="39"/>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Absence de la caution de soumission.</w:t>
      </w:r>
      <w:r w:rsidR="00C5660E">
        <w:rPr>
          <w:rFonts w:ascii="Arial Narrow" w:hAnsi="Arial Narrow" w:cs="Tahoma"/>
          <w:bCs/>
          <w:iCs/>
          <w:sz w:val="19"/>
          <w:szCs w:val="19"/>
        </w:rPr>
        <w:t xml:space="preserve"> </w:t>
      </w:r>
    </w:p>
    <w:p w14:paraId="3F56C8B9" w14:textId="6F563A2B" w:rsidR="00BF18AF" w:rsidRPr="00BF18AF" w:rsidRDefault="00BF18AF" w:rsidP="00BF18AF">
      <w:pPr>
        <w:pStyle w:val="Corpsdetexte"/>
        <w:numPr>
          <w:ilvl w:val="0"/>
          <w:numId w:val="39"/>
        </w:numPr>
        <w:tabs>
          <w:tab w:val="left" w:pos="851"/>
        </w:tabs>
        <w:spacing w:before="40" w:after="40" w:line="276" w:lineRule="auto"/>
        <w:jc w:val="both"/>
        <w:rPr>
          <w:rFonts w:ascii="Arial Narrow" w:hAnsi="Arial Narrow" w:cs="Tahoma"/>
          <w:bCs/>
          <w:iCs/>
          <w:sz w:val="19"/>
          <w:szCs w:val="19"/>
        </w:rPr>
      </w:pPr>
      <w:r>
        <w:rPr>
          <w:rFonts w:ascii="Arial Narrow" w:hAnsi="Arial Narrow" w:cs="Tahoma"/>
          <w:bCs/>
          <w:iCs/>
          <w:sz w:val="19"/>
          <w:szCs w:val="19"/>
        </w:rPr>
        <w:t>Absence de la caution de soumission non timbrée</w:t>
      </w:r>
    </w:p>
    <w:p w14:paraId="679228C8" w14:textId="77777777" w:rsidR="00296185" w:rsidRPr="00C827CE" w:rsidRDefault="00296185" w:rsidP="006E1084">
      <w:pPr>
        <w:pStyle w:val="Paragraphedeliste"/>
        <w:numPr>
          <w:ilvl w:val="4"/>
          <w:numId w:val="38"/>
        </w:numPr>
        <w:spacing w:before="40" w:after="40" w:line="276" w:lineRule="auto"/>
        <w:jc w:val="both"/>
        <w:rPr>
          <w:rFonts w:ascii="Arial Narrow" w:hAnsi="Arial Narrow" w:cs="Tahoma"/>
          <w:b/>
          <w:bCs/>
          <w:sz w:val="19"/>
          <w:szCs w:val="19"/>
        </w:rPr>
      </w:pPr>
      <w:r w:rsidRPr="00C827CE">
        <w:rPr>
          <w:rFonts w:ascii="Arial Narrow" w:hAnsi="Arial Narrow" w:cs="Tahoma"/>
          <w:b/>
          <w:bCs/>
          <w:sz w:val="19"/>
          <w:szCs w:val="19"/>
        </w:rPr>
        <w:t>Offre technique:</w:t>
      </w:r>
    </w:p>
    <w:p w14:paraId="6D336AE7" w14:textId="77777777" w:rsidR="00DD1AF1" w:rsidRPr="00C827CE" w:rsidRDefault="00DD1AF1" w:rsidP="006E1084">
      <w:pPr>
        <w:pStyle w:val="Corpsdetexte"/>
        <w:numPr>
          <w:ilvl w:val="0"/>
          <w:numId w:val="40"/>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Fausse déclaration ou pièce falsifiée ;</w:t>
      </w:r>
    </w:p>
    <w:p w14:paraId="68990F7C" w14:textId="76CD5C31" w:rsidR="00DD1AF1" w:rsidRPr="00C827CE" w:rsidRDefault="00DD1AF1" w:rsidP="006E1084">
      <w:pPr>
        <w:pStyle w:val="Corpsdetexte"/>
        <w:numPr>
          <w:ilvl w:val="0"/>
          <w:numId w:val="40"/>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 xml:space="preserve">N’avoir pas réuni au moins </w:t>
      </w:r>
      <w:r w:rsidR="00BF18AF">
        <w:rPr>
          <w:rFonts w:ascii="Arial Narrow" w:hAnsi="Arial Narrow" w:cs="Tahoma"/>
          <w:bCs/>
          <w:iCs/>
          <w:sz w:val="19"/>
          <w:szCs w:val="19"/>
        </w:rPr>
        <w:t>8</w:t>
      </w:r>
      <w:r w:rsidR="007D6F67">
        <w:rPr>
          <w:rFonts w:ascii="Arial Narrow" w:hAnsi="Arial Narrow" w:cs="Tahoma"/>
          <w:bCs/>
          <w:iCs/>
          <w:sz w:val="19"/>
          <w:szCs w:val="19"/>
        </w:rPr>
        <w:t>0%</w:t>
      </w:r>
      <w:r w:rsidRPr="00C827CE">
        <w:rPr>
          <w:rFonts w:ascii="Arial Narrow" w:hAnsi="Arial Narrow" w:cs="Tahoma"/>
          <w:bCs/>
          <w:iCs/>
          <w:sz w:val="19"/>
          <w:szCs w:val="19"/>
        </w:rPr>
        <w:t xml:space="preserve"> de critères de qualification.</w:t>
      </w:r>
    </w:p>
    <w:p w14:paraId="52F3F3B8" w14:textId="77777777" w:rsidR="00DD1AF1" w:rsidRDefault="00DD1AF1" w:rsidP="006E1084">
      <w:pPr>
        <w:pStyle w:val="Corpsdetexte"/>
        <w:numPr>
          <w:ilvl w:val="0"/>
          <w:numId w:val="40"/>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Non-conformité du sous-détail des Prix unitaires ;</w:t>
      </w:r>
    </w:p>
    <w:p w14:paraId="21276854" w14:textId="3134F91D" w:rsidR="00BF18AF" w:rsidRPr="00C827CE" w:rsidRDefault="00BF18AF" w:rsidP="006E1084">
      <w:pPr>
        <w:pStyle w:val="Corpsdetexte"/>
        <w:numPr>
          <w:ilvl w:val="0"/>
          <w:numId w:val="40"/>
        </w:numPr>
        <w:spacing w:before="40" w:after="40" w:line="276" w:lineRule="auto"/>
        <w:jc w:val="both"/>
        <w:rPr>
          <w:rFonts w:ascii="Arial Narrow" w:hAnsi="Arial Narrow" w:cs="Tahoma"/>
          <w:bCs/>
          <w:iCs/>
          <w:sz w:val="19"/>
          <w:szCs w:val="19"/>
        </w:rPr>
      </w:pPr>
      <w:r>
        <w:rPr>
          <w:rFonts w:ascii="Arial Narrow" w:hAnsi="Arial Narrow" w:cs="Tahoma"/>
          <w:bCs/>
          <w:iCs/>
          <w:sz w:val="19"/>
          <w:szCs w:val="19"/>
        </w:rPr>
        <w:t>Absence de l’Attestation de catégorisation</w:t>
      </w:r>
    </w:p>
    <w:p w14:paraId="01E8F116" w14:textId="77777777" w:rsidR="00296185" w:rsidRPr="00C827CE" w:rsidRDefault="00296185" w:rsidP="006E1084">
      <w:pPr>
        <w:pStyle w:val="Paragraphedeliste"/>
        <w:numPr>
          <w:ilvl w:val="4"/>
          <w:numId w:val="38"/>
        </w:numPr>
        <w:spacing w:before="40" w:after="40" w:line="276" w:lineRule="auto"/>
        <w:jc w:val="both"/>
        <w:rPr>
          <w:rFonts w:ascii="Arial Narrow" w:hAnsi="Arial Narrow" w:cs="Tahoma"/>
          <w:b/>
          <w:bCs/>
          <w:sz w:val="19"/>
          <w:szCs w:val="19"/>
        </w:rPr>
      </w:pPr>
      <w:r w:rsidRPr="00C827CE">
        <w:rPr>
          <w:rFonts w:ascii="Arial Narrow" w:hAnsi="Arial Narrow" w:cs="Tahoma"/>
          <w:b/>
          <w:bCs/>
          <w:sz w:val="19"/>
          <w:szCs w:val="19"/>
        </w:rPr>
        <w:t>Offre financière:</w:t>
      </w:r>
    </w:p>
    <w:p w14:paraId="60758D5E" w14:textId="77777777" w:rsidR="00DD1AF1" w:rsidRDefault="00DD1AF1" w:rsidP="006E1084">
      <w:pPr>
        <w:pStyle w:val="Corpsdetexte"/>
        <w:numPr>
          <w:ilvl w:val="0"/>
          <w:numId w:val="41"/>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sz w:val="19"/>
          <w:szCs w:val="19"/>
        </w:rPr>
        <w:t>Omission</w:t>
      </w:r>
      <w:r w:rsidRPr="00C827CE">
        <w:rPr>
          <w:rFonts w:ascii="Arial Narrow" w:hAnsi="Arial Narrow" w:cs="Tahoma"/>
          <w:bCs/>
          <w:iCs/>
          <w:sz w:val="19"/>
          <w:szCs w:val="19"/>
        </w:rPr>
        <w:t xml:space="preserve"> du prix d’une tâche quantifiée dans le bordereau des prix unitaires ou dans le devis estimatif ;</w:t>
      </w:r>
    </w:p>
    <w:p w14:paraId="5BF99EE7" w14:textId="5433F6EA" w:rsidR="00474856" w:rsidRPr="00C827CE" w:rsidRDefault="00474856" w:rsidP="006E1084">
      <w:pPr>
        <w:pStyle w:val="Corpsdetexte"/>
        <w:numPr>
          <w:ilvl w:val="0"/>
          <w:numId w:val="41"/>
        </w:numPr>
        <w:tabs>
          <w:tab w:val="left" w:pos="851"/>
        </w:tabs>
        <w:spacing w:before="40" w:after="40" w:line="276" w:lineRule="auto"/>
        <w:jc w:val="both"/>
        <w:rPr>
          <w:rFonts w:ascii="Arial Narrow" w:hAnsi="Arial Narrow" w:cs="Tahoma"/>
          <w:bCs/>
          <w:iCs/>
          <w:sz w:val="19"/>
          <w:szCs w:val="19"/>
        </w:rPr>
      </w:pPr>
      <w:r>
        <w:rPr>
          <w:rFonts w:ascii="Arial Narrow" w:hAnsi="Arial Narrow" w:cs="Tahoma"/>
          <w:bCs/>
          <w:iCs/>
          <w:sz w:val="19"/>
          <w:szCs w:val="19"/>
        </w:rPr>
        <w:t>Absence d’un élément de l’offre financière (Soumission, BPU et DQE)</w:t>
      </w:r>
    </w:p>
    <w:p w14:paraId="18BD27B8" w14:textId="77777777" w:rsidR="00296185" w:rsidRPr="00C827CE" w:rsidRDefault="00296185" w:rsidP="006E1084">
      <w:pPr>
        <w:pStyle w:val="Paragraphedeliste"/>
        <w:numPr>
          <w:ilvl w:val="3"/>
          <w:numId w:val="38"/>
        </w:numPr>
        <w:spacing w:before="40" w:after="40"/>
        <w:jc w:val="both"/>
        <w:rPr>
          <w:rFonts w:ascii="Arial Narrow" w:hAnsi="Arial Narrow" w:cs="Tahoma"/>
          <w:b/>
          <w:bCs/>
          <w:sz w:val="19"/>
          <w:szCs w:val="19"/>
        </w:rPr>
      </w:pPr>
      <w:r w:rsidRPr="00C827CE">
        <w:rPr>
          <w:rFonts w:ascii="Arial Narrow" w:hAnsi="Arial Narrow" w:cs="Tahoma"/>
          <w:b/>
          <w:sz w:val="19"/>
          <w:szCs w:val="19"/>
          <w:u w:val="single"/>
        </w:rPr>
        <w:t>Critères essentiels</w:t>
      </w:r>
      <w:r w:rsidRPr="00C827CE">
        <w:rPr>
          <w:rFonts w:ascii="Arial Narrow" w:hAnsi="Arial Narrow" w:cs="Tahoma"/>
          <w:b/>
          <w:bCs/>
          <w:sz w:val="19"/>
          <w:szCs w:val="19"/>
        </w:rPr>
        <w:t>:</w:t>
      </w:r>
    </w:p>
    <w:p w14:paraId="2BA97CC9" w14:textId="77777777" w:rsidR="00296185" w:rsidRPr="00C827CE" w:rsidRDefault="00296185" w:rsidP="00994220">
      <w:pPr>
        <w:pStyle w:val="Corpsdetexte"/>
        <w:tabs>
          <w:tab w:val="left" w:pos="851"/>
        </w:tabs>
        <w:spacing w:before="40" w:after="40" w:line="276" w:lineRule="auto"/>
        <w:rPr>
          <w:rFonts w:ascii="Arial Narrow" w:hAnsi="Arial Narrow" w:cs="Tahoma"/>
          <w:sz w:val="19"/>
          <w:szCs w:val="19"/>
        </w:rPr>
      </w:pPr>
      <w:r w:rsidRPr="00C827CE">
        <w:rPr>
          <w:rFonts w:ascii="Arial Narrow" w:hAnsi="Arial Narrow" w:cs="Tahoma"/>
          <w:sz w:val="19"/>
          <w:szCs w:val="19"/>
        </w:rPr>
        <w:t>Les offres techniques seront notées en fonction des critères essentiels ci-après :</w:t>
      </w:r>
    </w:p>
    <w:p w14:paraId="2024F4AD" w14:textId="77777777"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La capacité financière ……………………………………………………………………… Oui/Non </w:t>
      </w:r>
    </w:p>
    <w:p w14:paraId="44CB5987" w14:textId="381CD2BA"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Les références de l’Entreprise …………………………………………………………</w:t>
      </w:r>
      <w:r w:rsidR="00474856">
        <w:rPr>
          <w:rFonts w:ascii="Arial Narrow" w:hAnsi="Arial Narrow" w:cs="Tahoma"/>
          <w:bCs/>
          <w:iCs/>
          <w:sz w:val="19"/>
          <w:szCs w:val="19"/>
          <w:lang w:val="fr-FR"/>
        </w:rPr>
        <w:t>..</w:t>
      </w:r>
      <w:r w:rsidRPr="00C827CE">
        <w:rPr>
          <w:rFonts w:ascii="Arial Narrow" w:hAnsi="Arial Narrow" w:cs="Tahoma"/>
          <w:bCs/>
          <w:iCs/>
          <w:sz w:val="19"/>
          <w:szCs w:val="19"/>
        </w:rPr>
        <w:t>… Oui/Non </w:t>
      </w:r>
    </w:p>
    <w:p w14:paraId="4836713A" w14:textId="29B50DB6"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 xml:space="preserve">Méthodologie d’exécution </w:t>
      </w:r>
      <w:r w:rsidR="00D32BA0">
        <w:rPr>
          <w:rFonts w:ascii="Arial Narrow" w:hAnsi="Arial Narrow" w:cs="Tahoma"/>
          <w:bCs/>
          <w:iCs/>
          <w:sz w:val="19"/>
          <w:szCs w:val="19"/>
          <w:lang w:val="fr-FR"/>
        </w:rPr>
        <w:t>des</w:t>
      </w:r>
      <w:r w:rsidRPr="00C827CE">
        <w:rPr>
          <w:rFonts w:ascii="Arial Narrow" w:hAnsi="Arial Narrow" w:cs="Tahoma"/>
          <w:bCs/>
          <w:iCs/>
          <w:sz w:val="19"/>
          <w:szCs w:val="19"/>
        </w:rPr>
        <w:t xml:space="preserve"> travaux ……………………………</w:t>
      </w:r>
      <w:r w:rsidR="00474856">
        <w:rPr>
          <w:rFonts w:ascii="Arial Narrow" w:hAnsi="Arial Narrow" w:cs="Tahoma"/>
          <w:bCs/>
          <w:iCs/>
          <w:sz w:val="19"/>
          <w:szCs w:val="19"/>
        </w:rPr>
        <w:t>…</w:t>
      </w:r>
      <w:r w:rsidR="00474856">
        <w:rPr>
          <w:rFonts w:ascii="Arial Narrow" w:hAnsi="Arial Narrow" w:cs="Tahoma"/>
          <w:bCs/>
          <w:iCs/>
          <w:sz w:val="19"/>
          <w:szCs w:val="19"/>
          <w:lang w:val="fr-FR"/>
        </w:rPr>
        <w:t>……………………</w:t>
      </w:r>
      <w:r w:rsidRPr="00C827CE">
        <w:rPr>
          <w:rFonts w:ascii="Arial Narrow" w:hAnsi="Arial Narrow" w:cs="Tahoma"/>
          <w:bCs/>
          <w:iCs/>
          <w:sz w:val="19"/>
          <w:szCs w:val="19"/>
        </w:rPr>
        <w:t xml:space="preserve"> Oui/Non</w:t>
      </w:r>
    </w:p>
    <w:p w14:paraId="6BA28819" w14:textId="77777777" w:rsidR="002E7C82" w:rsidRPr="00C827CE" w:rsidRDefault="00801581"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lang w:val="fr-FR"/>
        </w:rPr>
        <w:t xml:space="preserve">La </w:t>
      </w:r>
      <w:r w:rsidR="002E7C82" w:rsidRPr="00C827CE">
        <w:rPr>
          <w:rFonts w:ascii="Arial Narrow" w:hAnsi="Arial Narrow" w:cs="Tahoma"/>
          <w:bCs/>
          <w:iCs/>
          <w:sz w:val="19"/>
          <w:szCs w:val="19"/>
        </w:rPr>
        <w:t xml:space="preserve">Cohérence entre le planning d’approvisionnement en matériaux, </w:t>
      </w:r>
    </w:p>
    <w:p w14:paraId="554C129A" w14:textId="21DBB7D7" w:rsidR="002E7C82" w:rsidRPr="00C827CE" w:rsidRDefault="002E7C82" w:rsidP="00994220">
      <w:pPr>
        <w:pStyle w:val="Paragraphedeliste"/>
        <w:spacing w:before="40" w:after="40" w:line="276" w:lineRule="auto"/>
        <w:ind w:left="1440"/>
        <w:jc w:val="both"/>
        <w:rPr>
          <w:rFonts w:ascii="Arial Narrow" w:hAnsi="Arial Narrow" w:cs="Tahoma"/>
          <w:bCs/>
          <w:iCs/>
          <w:sz w:val="19"/>
          <w:szCs w:val="19"/>
        </w:rPr>
      </w:pPr>
      <w:r w:rsidRPr="00C827CE">
        <w:rPr>
          <w:rFonts w:ascii="Arial Narrow" w:hAnsi="Arial Narrow" w:cs="Tahoma"/>
          <w:bCs/>
          <w:iCs/>
          <w:sz w:val="19"/>
          <w:szCs w:val="19"/>
        </w:rPr>
        <w:t>le planning d’exécution des travaux  …………………………………………</w:t>
      </w:r>
      <w:r w:rsidR="00474856">
        <w:rPr>
          <w:rFonts w:ascii="Arial Narrow" w:hAnsi="Arial Narrow" w:cs="Tahoma"/>
          <w:bCs/>
          <w:iCs/>
          <w:sz w:val="19"/>
          <w:szCs w:val="19"/>
          <w:lang w:val="fr-FR"/>
        </w:rPr>
        <w:t xml:space="preserve">    </w:t>
      </w:r>
      <w:r w:rsidRPr="00C827CE">
        <w:rPr>
          <w:rFonts w:ascii="Arial Narrow" w:hAnsi="Arial Narrow" w:cs="Tahoma"/>
          <w:bCs/>
          <w:iCs/>
          <w:sz w:val="19"/>
          <w:szCs w:val="19"/>
        </w:rPr>
        <w:t>………. Oui/Non</w:t>
      </w:r>
    </w:p>
    <w:p w14:paraId="627290F5" w14:textId="052879D7"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L’expérience du personnel d’encadrement……………………………………</w:t>
      </w:r>
      <w:r w:rsidR="00474856">
        <w:rPr>
          <w:rFonts w:ascii="Arial Narrow" w:hAnsi="Arial Narrow" w:cs="Tahoma"/>
          <w:bCs/>
          <w:iCs/>
          <w:sz w:val="19"/>
          <w:szCs w:val="19"/>
          <w:lang w:val="fr-FR"/>
        </w:rPr>
        <w:t xml:space="preserve">      </w:t>
      </w:r>
      <w:r w:rsidRPr="00C827CE">
        <w:rPr>
          <w:rFonts w:ascii="Arial Narrow" w:hAnsi="Arial Narrow" w:cs="Tahoma"/>
          <w:bCs/>
          <w:iCs/>
          <w:sz w:val="19"/>
          <w:szCs w:val="19"/>
        </w:rPr>
        <w:t>…….. Oui/Non </w:t>
      </w:r>
    </w:p>
    <w:p w14:paraId="6030003C" w14:textId="7CD6F290"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Le matériel et les équipements essentiels………………………………………</w:t>
      </w:r>
      <w:r w:rsidR="00474856">
        <w:rPr>
          <w:rFonts w:ascii="Arial Narrow" w:hAnsi="Arial Narrow" w:cs="Tahoma"/>
          <w:bCs/>
          <w:iCs/>
          <w:sz w:val="19"/>
          <w:szCs w:val="19"/>
          <w:lang w:val="fr-FR"/>
        </w:rPr>
        <w:t xml:space="preserve">      </w:t>
      </w:r>
      <w:r w:rsidRPr="00C827CE">
        <w:rPr>
          <w:rFonts w:ascii="Arial Narrow" w:hAnsi="Arial Narrow" w:cs="Tahoma"/>
          <w:bCs/>
          <w:iCs/>
          <w:sz w:val="19"/>
          <w:szCs w:val="19"/>
        </w:rPr>
        <w:t>…… Oui/Non </w:t>
      </w:r>
    </w:p>
    <w:p w14:paraId="2C85F9F4" w14:textId="77777777" w:rsidR="002E7C82" w:rsidRPr="00C827CE" w:rsidRDefault="00801581"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lang w:val="fr-FR"/>
        </w:rPr>
        <w:t xml:space="preserve">La </w:t>
      </w:r>
      <w:r w:rsidR="002E7C82" w:rsidRPr="00C827CE">
        <w:rPr>
          <w:rFonts w:ascii="Arial Narrow" w:hAnsi="Arial Narrow" w:cs="Tahoma"/>
          <w:bCs/>
          <w:iCs/>
          <w:sz w:val="19"/>
          <w:szCs w:val="19"/>
        </w:rPr>
        <w:t>Compréhension du projet ………………………………………………………………… Oui/Non</w:t>
      </w:r>
    </w:p>
    <w:p w14:paraId="2AD2DEA8" w14:textId="1CFFB1C9" w:rsidR="002E7C82" w:rsidRPr="00C827CE" w:rsidRDefault="002E7C82" w:rsidP="00994220">
      <w:pPr>
        <w:spacing w:before="40" w:after="40"/>
        <w:ind w:firstLine="709"/>
        <w:jc w:val="both"/>
        <w:rPr>
          <w:rFonts w:ascii="Arial Narrow" w:hAnsi="Arial Narrow" w:cs="Tahoma"/>
          <w:b/>
          <w:sz w:val="19"/>
          <w:szCs w:val="19"/>
        </w:rPr>
      </w:pPr>
      <w:r w:rsidRPr="00C827CE">
        <w:rPr>
          <w:rFonts w:ascii="Arial Narrow" w:hAnsi="Arial Narrow" w:cs="Tahoma"/>
          <w:b/>
          <w:sz w:val="19"/>
          <w:szCs w:val="19"/>
        </w:rPr>
        <w:t xml:space="preserve">Seules les offres financières des soumissionnaires dont l’offre technique aura </w:t>
      </w:r>
      <w:r w:rsidR="008B57B9" w:rsidRPr="00C827CE">
        <w:rPr>
          <w:rFonts w:ascii="Arial Narrow" w:hAnsi="Arial Narrow" w:cs="Tahoma"/>
          <w:b/>
          <w:sz w:val="19"/>
          <w:szCs w:val="19"/>
        </w:rPr>
        <w:t>obtenu</w:t>
      </w:r>
      <w:r w:rsidRPr="00C827CE">
        <w:rPr>
          <w:rFonts w:ascii="Arial Narrow" w:hAnsi="Arial Narrow" w:cs="Tahoma"/>
          <w:b/>
          <w:sz w:val="19"/>
          <w:szCs w:val="19"/>
        </w:rPr>
        <w:t xml:space="preserve"> un pourcentage </w:t>
      </w:r>
      <w:r w:rsidR="00474856">
        <w:rPr>
          <w:rFonts w:ascii="Arial Narrow" w:hAnsi="Arial Narrow" w:cs="Tahoma"/>
          <w:b/>
          <w:sz w:val="19"/>
          <w:szCs w:val="19"/>
        </w:rPr>
        <w:t xml:space="preserve">de « oui » supérieur ou égal à </w:t>
      </w:r>
      <w:r w:rsidR="00414CF8">
        <w:rPr>
          <w:rFonts w:ascii="Arial Narrow" w:hAnsi="Arial Narrow" w:cs="Tahoma"/>
          <w:b/>
          <w:sz w:val="19"/>
          <w:szCs w:val="19"/>
        </w:rPr>
        <w:t>8</w:t>
      </w:r>
      <w:r w:rsidRPr="00C827CE">
        <w:rPr>
          <w:rFonts w:ascii="Arial Narrow" w:hAnsi="Arial Narrow" w:cs="Tahoma"/>
          <w:b/>
          <w:sz w:val="19"/>
          <w:szCs w:val="19"/>
        </w:rPr>
        <w:t xml:space="preserve">0%, (soit au moins </w:t>
      </w:r>
      <w:r w:rsidR="002E73C0" w:rsidRPr="00C827CE">
        <w:rPr>
          <w:rFonts w:ascii="Arial Narrow" w:hAnsi="Arial Narrow" w:cs="Tahoma"/>
          <w:b/>
          <w:sz w:val="19"/>
          <w:szCs w:val="19"/>
        </w:rPr>
        <w:t>5</w:t>
      </w:r>
      <w:r w:rsidRPr="00C827CE">
        <w:rPr>
          <w:rFonts w:ascii="Arial Narrow" w:hAnsi="Arial Narrow" w:cs="Tahoma"/>
          <w:b/>
          <w:sz w:val="19"/>
          <w:szCs w:val="19"/>
        </w:rPr>
        <w:t xml:space="preserve"> « oui » sur 7) seront examinées.</w:t>
      </w:r>
    </w:p>
    <w:p w14:paraId="76B4A4C6" w14:textId="77777777" w:rsidR="00296185" w:rsidRPr="00C827CE" w:rsidRDefault="00296185" w:rsidP="006E1084">
      <w:pPr>
        <w:pStyle w:val="Paragraphedeliste"/>
        <w:numPr>
          <w:ilvl w:val="3"/>
          <w:numId w:val="38"/>
        </w:numPr>
        <w:spacing w:before="40" w:after="40"/>
        <w:jc w:val="both"/>
        <w:rPr>
          <w:rFonts w:ascii="Arial Narrow" w:hAnsi="Arial Narrow" w:cs="Tahoma"/>
          <w:b/>
          <w:sz w:val="19"/>
          <w:szCs w:val="19"/>
          <w:u w:val="single"/>
        </w:rPr>
      </w:pPr>
      <w:r w:rsidRPr="00C827CE">
        <w:rPr>
          <w:rFonts w:ascii="Arial Narrow" w:hAnsi="Arial Narrow" w:cs="Tahoma"/>
          <w:b/>
          <w:sz w:val="19"/>
          <w:szCs w:val="19"/>
          <w:u w:val="single"/>
        </w:rPr>
        <w:t>Evaluation des offres</w:t>
      </w:r>
    </w:p>
    <w:p w14:paraId="0B2246A8" w14:textId="77777777"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lastRenderedPageBreak/>
        <w:t>Les offres seront évaluées en trois étapes, suivant le canevas présenté en annexe.</w:t>
      </w:r>
    </w:p>
    <w:p w14:paraId="3CFD3EEC" w14:textId="77777777" w:rsidR="00296185" w:rsidRPr="00C827CE" w:rsidRDefault="00296185" w:rsidP="00994220">
      <w:pPr>
        <w:pStyle w:val="Retraitcorpsdetexte21"/>
        <w:spacing w:before="40" w:after="40" w:line="276" w:lineRule="auto"/>
        <w:rPr>
          <w:rFonts w:ascii="Arial Narrow" w:hAnsi="Arial Narrow" w:cs="Tahoma"/>
          <w:b/>
          <w:sz w:val="19"/>
          <w:szCs w:val="19"/>
          <w:u w:val="single"/>
        </w:rPr>
      </w:pPr>
      <w:r w:rsidRPr="00C827CE">
        <w:rPr>
          <w:rFonts w:ascii="Arial Narrow" w:hAnsi="Arial Narrow" w:cs="Tahoma"/>
          <w:b/>
          <w:sz w:val="19"/>
          <w:szCs w:val="19"/>
          <w:u w:val="single"/>
        </w:rPr>
        <w:t>1</w:t>
      </w:r>
      <w:r w:rsidRPr="00C827CE">
        <w:rPr>
          <w:rFonts w:ascii="Arial Narrow" w:hAnsi="Arial Narrow" w:cs="Tahoma"/>
          <w:b/>
          <w:sz w:val="19"/>
          <w:szCs w:val="19"/>
          <w:u w:val="single"/>
          <w:vertAlign w:val="superscript"/>
        </w:rPr>
        <w:t>ère</w:t>
      </w:r>
      <w:r w:rsidRPr="00C827CE">
        <w:rPr>
          <w:rFonts w:ascii="Arial Narrow" w:hAnsi="Arial Narrow" w:cs="Tahoma"/>
          <w:b/>
          <w:sz w:val="19"/>
          <w:szCs w:val="19"/>
          <w:u w:val="single"/>
        </w:rPr>
        <w:t xml:space="preserve"> étape: Examen de la conformité des pièces administratives (Volume 1)</w:t>
      </w:r>
    </w:p>
    <w:p w14:paraId="5A63BDCC" w14:textId="77777777"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Pour qu’une offre soit déclarée conforme administrativement, elle devra satisfaire à tous les critères éliminatoires indiqués à l’article 29.5.1.1.1.</w:t>
      </w:r>
    </w:p>
    <w:p w14:paraId="3F7521B0" w14:textId="77777777" w:rsidR="00296185" w:rsidRPr="00C827CE" w:rsidRDefault="00296185" w:rsidP="00994220">
      <w:pPr>
        <w:spacing w:before="40" w:after="40" w:line="276" w:lineRule="auto"/>
        <w:jc w:val="both"/>
        <w:rPr>
          <w:rFonts w:ascii="Arial Narrow" w:hAnsi="Arial Narrow" w:cs="Tahoma"/>
          <w:b/>
          <w:sz w:val="19"/>
          <w:szCs w:val="19"/>
        </w:rPr>
      </w:pPr>
      <w:r w:rsidRPr="00C827CE">
        <w:rPr>
          <w:rFonts w:ascii="Arial Narrow" w:hAnsi="Arial Narrow" w:cs="Tahoma"/>
          <w:b/>
          <w:sz w:val="19"/>
          <w:szCs w:val="19"/>
        </w:rPr>
        <w:t>Seules les offres présentant un dossier administratif conforme seront évaluées techniquement.</w:t>
      </w:r>
    </w:p>
    <w:p w14:paraId="0B9A29F8" w14:textId="77777777" w:rsidR="00296185" w:rsidRPr="00C827CE" w:rsidRDefault="00296185" w:rsidP="00994220">
      <w:pPr>
        <w:pStyle w:val="Retraitcorpsdetexte21"/>
        <w:spacing w:before="40" w:after="40" w:line="276" w:lineRule="auto"/>
        <w:rPr>
          <w:rFonts w:ascii="Arial Narrow" w:hAnsi="Arial Narrow" w:cs="Tahoma"/>
          <w:b/>
          <w:sz w:val="19"/>
          <w:szCs w:val="19"/>
          <w:u w:val="single"/>
        </w:rPr>
      </w:pPr>
      <w:r w:rsidRPr="00C827CE">
        <w:rPr>
          <w:rFonts w:ascii="Arial Narrow" w:hAnsi="Arial Narrow" w:cs="Tahoma"/>
          <w:b/>
          <w:sz w:val="19"/>
          <w:szCs w:val="19"/>
          <w:u w:val="single"/>
        </w:rPr>
        <w:t>2</w:t>
      </w:r>
      <w:r w:rsidRPr="00C827CE">
        <w:rPr>
          <w:rFonts w:ascii="Arial Narrow" w:hAnsi="Arial Narrow" w:cs="Tahoma"/>
          <w:b/>
          <w:sz w:val="19"/>
          <w:szCs w:val="19"/>
          <w:u w:val="single"/>
          <w:vertAlign w:val="superscript"/>
        </w:rPr>
        <w:t>ème</w:t>
      </w:r>
      <w:r w:rsidRPr="00C827CE">
        <w:rPr>
          <w:rFonts w:ascii="Arial Narrow" w:hAnsi="Arial Narrow" w:cs="Tahoma"/>
          <w:b/>
          <w:sz w:val="19"/>
          <w:szCs w:val="19"/>
          <w:u w:val="single"/>
        </w:rPr>
        <w:t xml:space="preserve"> étape : Evaluation de l’offre technique (Volume 2).</w:t>
      </w:r>
    </w:p>
    <w:p w14:paraId="3448B815" w14:textId="77777777"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Pour qu’une offre soit déclarée conforme techniquement, elle devra satisfaire à tous les critères éliminatoires indiqués à l’article 29.5.1.1.2.</w:t>
      </w:r>
    </w:p>
    <w:p w14:paraId="64CABED1" w14:textId="77777777" w:rsidR="00296185" w:rsidRPr="00C827CE" w:rsidRDefault="00296185" w:rsidP="00994220">
      <w:pPr>
        <w:spacing w:before="40" w:after="40" w:line="276" w:lineRule="auto"/>
        <w:jc w:val="both"/>
        <w:rPr>
          <w:rFonts w:ascii="Arial Narrow" w:hAnsi="Arial Narrow" w:cs="Tahoma"/>
          <w:b/>
          <w:sz w:val="19"/>
          <w:szCs w:val="19"/>
        </w:rPr>
      </w:pPr>
      <w:r w:rsidRPr="00C827CE">
        <w:rPr>
          <w:rFonts w:ascii="Arial Narrow" w:hAnsi="Arial Narrow" w:cs="Tahoma"/>
          <w:b/>
          <w:sz w:val="19"/>
          <w:szCs w:val="19"/>
        </w:rPr>
        <w:t>Seules les offres présentant des dossiers techniques conformes seront évaluées financièrement.</w:t>
      </w:r>
    </w:p>
    <w:p w14:paraId="510732D0" w14:textId="77777777" w:rsidR="00296185" w:rsidRPr="00C827CE" w:rsidRDefault="00296185" w:rsidP="00994220">
      <w:pPr>
        <w:pStyle w:val="Retraitcorpsdetexte21"/>
        <w:spacing w:before="40" w:after="40" w:line="276" w:lineRule="auto"/>
        <w:ind w:left="0"/>
        <w:rPr>
          <w:rFonts w:ascii="Arial Narrow" w:hAnsi="Arial Narrow" w:cs="Tahoma"/>
          <w:b/>
          <w:sz w:val="19"/>
          <w:szCs w:val="19"/>
          <w:u w:val="single"/>
        </w:rPr>
      </w:pPr>
      <w:r w:rsidRPr="00C827CE">
        <w:rPr>
          <w:rFonts w:ascii="Arial Narrow" w:hAnsi="Arial Narrow" w:cs="Tahoma"/>
          <w:b/>
          <w:sz w:val="19"/>
          <w:szCs w:val="19"/>
          <w:u w:val="single"/>
        </w:rPr>
        <w:t>3</w:t>
      </w:r>
      <w:r w:rsidRPr="00C827CE">
        <w:rPr>
          <w:rFonts w:ascii="Arial Narrow" w:hAnsi="Arial Narrow" w:cs="Tahoma"/>
          <w:b/>
          <w:sz w:val="19"/>
          <w:szCs w:val="19"/>
          <w:u w:val="single"/>
          <w:vertAlign w:val="superscript"/>
        </w:rPr>
        <w:t>ème</w:t>
      </w:r>
      <w:r w:rsidRPr="00C827CE">
        <w:rPr>
          <w:rFonts w:ascii="Arial Narrow" w:hAnsi="Arial Narrow" w:cs="Tahoma"/>
          <w:b/>
          <w:sz w:val="19"/>
          <w:szCs w:val="19"/>
          <w:u w:val="single"/>
        </w:rPr>
        <w:t xml:space="preserve"> étape : Évaluation de l’offre financière (Volume 3)</w:t>
      </w:r>
    </w:p>
    <w:p w14:paraId="1C353C11" w14:textId="77777777" w:rsidR="00296185" w:rsidRPr="00C827CE" w:rsidRDefault="00296185" w:rsidP="00994220">
      <w:pPr>
        <w:tabs>
          <w:tab w:val="left" w:pos="0"/>
        </w:tabs>
        <w:suppressAutoHyphens/>
        <w:overflowPunct w:val="0"/>
        <w:autoSpaceDE w:val="0"/>
        <w:autoSpaceDN w:val="0"/>
        <w:adjustRightInd w:val="0"/>
        <w:spacing w:before="40" w:after="40" w:line="276" w:lineRule="auto"/>
        <w:jc w:val="both"/>
        <w:textAlignment w:val="baseline"/>
        <w:rPr>
          <w:rFonts w:ascii="Arial Narrow" w:hAnsi="Arial Narrow" w:cs="Tahoma"/>
          <w:sz w:val="19"/>
          <w:szCs w:val="19"/>
        </w:rPr>
      </w:pPr>
      <w:r w:rsidRPr="00C827CE">
        <w:rPr>
          <w:rFonts w:ascii="Arial Narrow" w:hAnsi="Arial Narrow" w:cs="Tahoma"/>
          <w:sz w:val="19"/>
          <w:szCs w:val="19"/>
        </w:rPr>
        <w:t>Pour qu’une offre financière soit évaluée, elle devra satisfaire au critère éliminatoire a) indiqué à l’article 29.5.1.1.3.</w:t>
      </w:r>
    </w:p>
    <w:p w14:paraId="414E1E3C" w14:textId="77777777" w:rsidR="00296185" w:rsidRPr="00C827CE" w:rsidRDefault="00296185" w:rsidP="00994220">
      <w:pPr>
        <w:pStyle w:val="Corpsdetexte"/>
        <w:numPr>
          <w:ilvl w:val="12"/>
          <w:numId w:val="0"/>
        </w:numPr>
        <w:spacing w:before="40" w:after="40" w:line="276" w:lineRule="auto"/>
        <w:rPr>
          <w:rFonts w:ascii="Arial Narrow" w:hAnsi="Arial Narrow" w:cs="Tahoma"/>
          <w:b/>
          <w:sz w:val="19"/>
          <w:szCs w:val="19"/>
        </w:rPr>
      </w:pPr>
      <w:r w:rsidRPr="00C827CE">
        <w:rPr>
          <w:rFonts w:ascii="Arial Narrow" w:hAnsi="Arial Narrow" w:cs="Tahoma"/>
          <w:b/>
          <w:sz w:val="19"/>
          <w:szCs w:val="19"/>
        </w:rPr>
        <w:t xml:space="preserve">Il sera ensuite déterminé pour chaque offre ainsi retenue, le </w:t>
      </w:r>
      <w:r w:rsidRPr="00C827CE">
        <w:rPr>
          <w:rFonts w:ascii="Arial Narrow" w:hAnsi="Arial Narrow" w:cs="Tahoma"/>
          <w:sz w:val="19"/>
          <w:szCs w:val="19"/>
        </w:rPr>
        <w:t>« montant évalué »</w:t>
      </w:r>
      <w:r w:rsidRPr="00C827CE">
        <w:rPr>
          <w:rFonts w:ascii="Arial Narrow" w:hAnsi="Arial Narrow" w:cs="Tahoma"/>
          <w:b/>
          <w:sz w:val="19"/>
          <w:szCs w:val="19"/>
        </w:rPr>
        <w:t xml:space="preserve"> en rectifiant son montant proposé comme suit : </w:t>
      </w:r>
    </w:p>
    <w:p w14:paraId="6CEAB744" w14:textId="77777777" w:rsidR="00296185" w:rsidRPr="00C827CE" w:rsidRDefault="00296185" w:rsidP="006E1084">
      <w:pPr>
        <w:numPr>
          <w:ilvl w:val="0"/>
          <w:numId w:val="33"/>
        </w:numPr>
        <w:tabs>
          <w:tab w:val="clear" w:pos="720"/>
          <w:tab w:val="num" w:pos="435"/>
          <w:tab w:val="left" w:pos="993"/>
          <w:tab w:val="num" w:pos="1985"/>
        </w:tabs>
        <w:suppressAutoHyphens/>
        <w:overflowPunct w:val="0"/>
        <w:autoSpaceDE w:val="0"/>
        <w:autoSpaceDN w:val="0"/>
        <w:adjustRightInd w:val="0"/>
        <w:spacing w:before="40" w:after="40" w:line="276" w:lineRule="auto"/>
        <w:ind w:left="709" w:hanging="142"/>
        <w:jc w:val="both"/>
        <w:textAlignment w:val="baseline"/>
        <w:rPr>
          <w:rFonts w:ascii="Arial Narrow" w:hAnsi="Arial Narrow" w:cs="Tahoma"/>
          <w:sz w:val="19"/>
          <w:szCs w:val="19"/>
        </w:rPr>
      </w:pPr>
      <w:r w:rsidRPr="00C827CE">
        <w:rPr>
          <w:rFonts w:ascii="Arial Narrow" w:hAnsi="Arial Narrow" w:cs="Tahoma"/>
          <w:sz w:val="19"/>
          <w:szCs w:val="19"/>
        </w:rPr>
        <w:t>Le montant figurant dans la soumission est corrigé conformément à la procédure détaillée à l’article 31 ci-après concernant la correction des erreurs ;</w:t>
      </w:r>
    </w:p>
    <w:p w14:paraId="038592E2" w14:textId="7F330CFF" w:rsidR="00296185" w:rsidRPr="00C827CE" w:rsidRDefault="00296185" w:rsidP="006E1084">
      <w:pPr>
        <w:numPr>
          <w:ilvl w:val="0"/>
          <w:numId w:val="33"/>
        </w:numPr>
        <w:tabs>
          <w:tab w:val="clear" w:pos="720"/>
          <w:tab w:val="num" w:pos="435"/>
          <w:tab w:val="left" w:pos="993"/>
          <w:tab w:val="num" w:pos="1985"/>
        </w:tabs>
        <w:suppressAutoHyphens/>
        <w:overflowPunct w:val="0"/>
        <w:autoSpaceDE w:val="0"/>
        <w:autoSpaceDN w:val="0"/>
        <w:adjustRightInd w:val="0"/>
        <w:spacing w:before="40" w:after="40" w:line="276" w:lineRule="auto"/>
        <w:ind w:left="709" w:hanging="142"/>
        <w:jc w:val="both"/>
        <w:textAlignment w:val="baseline"/>
        <w:rPr>
          <w:rFonts w:ascii="Arial Narrow" w:hAnsi="Arial Narrow" w:cs="Tahoma"/>
          <w:sz w:val="19"/>
          <w:szCs w:val="19"/>
        </w:rPr>
      </w:pPr>
      <w:r w:rsidRPr="00C827CE">
        <w:rPr>
          <w:rFonts w:ascii="Arial Narrow" w:hAnsi="Arial Narrow" w:cs="Tahoma"/>
          <w:sz w:val="19"/>
          <w:szCs w:val="19"/>
        </w:rPr>
        <w:t xml:space="preserve">Les prix proposés pour les postes où il n'est pas prévu des quantités ne seront pas </w:t>
      </w:r>
      <w:proofErr w:type="spellStart"/>
      <w:r w:rsidRPr="00C827CE">
        <w:rPr>
          <w:rFonts w:ascii="Arial Narrow" w:hAnsi="Arial Narrow" w:cs="Tahoma"/>
          <w:sz w:val="19"/>
          <w:szCs w:val="19"/>
        </w:rPr>
        <w:t>prix</w:t>
      </w:r>
      <w:proofErr w:type="spellEnd"/>
      <w:r w:rsidRPr="00C827CE">
        <w:rPr>
          <w:rFonts w:ascii="Arial Narrow" w:hAnsi="Arial Narrow" w:cs="Tahoma"/>
          <w:sz w:val="19"/>
          <w:szCs w:val="19"/>
        </w:rPr>
        <w:t xml:space="preserve"> en compte et ne feront donc pas partie </w:t>
      </w:r>
      <w:r w:rsidR="00BA1AA7" w:rsidRPr="00C827CE">
        <w:rPr>
          <w:rFonts w:ascii="Arial Narrow" w:hAnsi="Arial Narrow" w:cs="Tahoma"/>
          <w:sz w:val="19"/>
          <w:szCs w:val="19"/>
        </w:rPr>
        <w:t>du Marché</w:t>
      </w:r>
      <w:r w:rsidRPr="00C827CE">
        <w:rPr>
          <w:rFonts w:ascii="Arial Narrow" w:hAnsi="Arial Narrow" w:cs="Tahoma"/>
          <w:sz w:val="19"/>
          <w:szCs w:val="19"/>
        </w:rPr>
        <w:t>.</w:t>
      </w:r>
    </w:p>
    <w:p w14:paraId="3660A039" w14:textId="437772A8" w:rsidR="00296185" w:rsidRPr="009B5961" w:rsidRDefault="00294F87" w:rsidP="009B596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30 : </w:t>
      </w:r>
      <w:r w:rsidR="00296185" w:rsidRPr="009B5961">
        <w:rPr>
          <w:rFonts w:ascii="Arial Narrow" w:hAnsi="Arial Narrow" w:cs="Tahoma"/>
          <w:b/>
          <w:bCs/>
          <w:sz w:val="24"/>
          <w:szCs w:val="24"/>
          <w:u w:val="single"/>
          <w:lang w:val="fr-CM" w:eastAsia="en-US"/>
        </w:rPr>
        <w:t>Qualification du soumissionnaire</w:t>
      </w:r>
    </w:p>
    <w:p w14:paraId="33EF866C" w14:textId="77777777"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14:paraId="07049D4D" w14:textId="51597DC1" w:rsidR="00296185" w:rsidRPr="009B5961" w:rsidRDefault="00294F87" w:rsidP="009B596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31 : </w:t>
      </w:r>
      <w:r w:rsidR="00296185" w:rsidRPr="009B5961">
        <w:rPr>
          <w:rFonts w:ascii="Arial Narrow" w:hAnsi="Arial Narrow" w:cs="Tahoma"/>
          <w:b/>
          <w:bCs/>
          <w:sz w:val="24"/>
          <w:szCs w:val="24"/>
          <w:u w:val="single"/>
          <w:lang w:val="fr-CM" w:eastAsia="en-US"/>
        </w:rPr>
        <w:t>Correction des erreurs</w:t>
      </w:r>
    </w:p>
    <w:p w14:paraId="57135210"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31.1</w:t>
      </w:r>
      <w:r w:rsidRPr="00C827CE">
        <w:rPr>
          <w:rFonts w:ascii="Arial Narrow" w:hAnsi="Arial Narrow" w:cs="Tahoma"/>
          <w:b/>
          <w:sz w:val="19"/>
          <w:szCs w:val="19"/>
        </w:rPr>
        <w:tab/>
      </w:r>
      <w:r w:rsidRPr="00C827CE">
        <w:rPr>
          <w:rFonts w:ascii="Arial Narrow" w:hAnsi="Arial Narrow" w:cs="Tahoma"/>
          <w:sz w:val="19"/>
          <w:szCs w:val="19"/>
        </w:rPr>
        <w:t>La Sous-Commission d’Analyse vérifiera les offres reconnues conformes pour l’essentiel au Dossier d’Appel d’Offres pour en rectifier les erreurs de calcul éventuelles. La Sous-Commission d’Analyse corrigera les erreurs de la façon suivante:</w:t>
      </w:r>
    </w:p>
    <w:p w14:paraId="1B400768" w14:textId="77777777" w:rsidR="00296185" w:rsidRPr="00C827CE"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0268E139" w14:textId="77777777" w:rsidR="00296185" w:rsidRPr="00C827CE"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 le total obtenu par addition ou soustraction des sous totaux n’est pas exact, les sous totaux feront foi et le total sera corrigé ; et</w:t>
      </w:r>
    </w:p>
    <w:p w14:paraId="0C950347" w14:textId="77777777" w:rsidR="00296185" w:rsidRPr="00C827CE"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4BAB7DC8" w14:textId="77777777" w:rsidR="00D14F6B" w:rsidRPr="00C827CE" w:rsidRDefault="00D14F6B"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S’il y a contradiction entre les montants en lettres, en chiffres et celui du sous-détail des prix unitaires, le dit sous-détail des prix sera corrigé et le montant ainsi corrigé  fera foi.</w:t>
      </w:r>
    </w:p>
    <w:p w14:paraId="0D053AF7" w14:textId="77777777" w:rsidR="00D14F6B" w:rsidRPr="00C827CE" w:rsidRDefault="00D14F6B"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S’il y a une différence  entre d’une part le montant en lettres et d’autre part les montants identiques en chiffres et du sous-détail des prix unitaires, le montant identique en chiffre et du sous-détail des prix fera foi.</w:t>
      </w:r>
    </w:p>
    <w:p w14:paraId="1CB3CDB4"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31.2</w:t>
      </w:r>
      <w:r w:rsidRPr="00C827CE">
        <w:rPr>
          <w:rFonts w:ascii="Arial Narrow" w:hAnsi="Arial Narrow" w:cs="Tahoma"/>
          <w:b/>
          <w:sz w:val="19"/>
          <w:szCs w:val="19"/>
        </w:rPr>
        <w:tab/>
      </w:r>
      <w:r w:rsidRPr="00C827CE">
        <w:rPr>
          <w:rFonts w:ascii="Arial Narrow" w:hAnsi="Arial Narrow" w:cs="Tahoma"/>
          <w:sz w:val="19"/>
          <w:szCs w:val="19"/>
        </w:rPr>
        <w:t xml:space="preserve">Le montant figurant dans la Soumission sera corrigé par la Sous-commission d’analyse, conformément à la procédure de correction d’erreurs susmentionnée et, avec la confirmation du Soumissionnaire, ledit montant sera réputé l’engager. </w:t>
      </w:r>
    </w:p>
    <w:p w14:paraId="38E7402B"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31.3</w:t>
      </w:r>
      <w:r w:rsidRPr="00C827CE">
        <w:rPr>
          <w:rFonts w:ascii="Arial Narrow" w:hAnsi="Arial Narrow" w:cs="Tahoma"/>
          <w:b/>
          <w:sz w:val="19"/>
          <w:szCs w:val="19"/>
        </w:rPr>
        <w:tab/>
      </w:r>
      <w:r w:rsidRPr="00C827CE">
        <w:rPr>
          <w:rFonts w:ascii="Arial Narrow" w:hAnsi="Arial Narrow" w:cs="Tahoma"/>
          <w:sz w:val="19"/>
          <w:szCs w:val="19"/>
        </w:rPr>
        <w:t>Si le Soumissionnaire ayant présenté l’offre évaluée la moins-disante, n’accepte pas les corrections apportées, son offre sera écartée et sa caution de soumission pourra être saisie.</w:t>
      </w:r>
    </w:p>
    <w:p w14:paraId="1A9579EE" w14:textId="64B123B0"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w:t>
      </w:r>
      <w:r w:rsidR="00294F87">
        <w:rPr>
          <w:rFonts w:ascii="Arial Narrow" w:hAnsi="Arial Narrow" w:cs="Tahoma"/>
          <w:b/>
          <w:bCs/>
          <w:sz w:val="24"/>
          <w:szCs w:val="24"/>
          <w:u w:val="single"/>
          <w:lang w:val="fr-CM" w:eastAsia="en-US"/>
        </w:rPr>
        <w:t xml:space="preserve">cle 32 : </w:t>
      </w:r>
      <w:r w:rsidRPr="009B5961">
        <w:rPr>
          <w:rFonts w:ascii="Arial Narrow" w:hAnsi="Arial Narrow" w:cs="Tahoma"/>
          <w:b/>
          <w:bCs/>
          <w:sz w:val="24"/>
          <w:szCs w:val="24"/>
          <w:u w:val="single"/>
          <w:lang w:val="fr-CM" w:eastAsia="en-US"/>
        </w:rPr>
        <w:t>Conversion en une seule monnaie</w:t>
      </w:r>
    </w:p>
    <w:p w14:paraId="73735DCC" w14:textId="77777777" w:rsidR="00296185" w:rsidRPr="00C827CE" w:rsidRDefault="00296185" w:rsidP="00994220">
      <w:pPr>
        <w:pStyle w:val="Corpsdetexte"/>
        <w:numPr>
          <w:ilvl w:val="12"/>
          <w:numId w:val="0"/>
        </w:numPr>
        <w:spacing w:before="40" w:after="40"/>
        <w:ind w:left="1440"/>
        <w:rPr>
          <w:rFonts w:ascii="Arial Narrow" w:hAnsi="Arial Narrow" w:cs="Tahoma"/>
          <w:sz w:val="19"/>
          <w:szCs w:val="19"/>
        </w:rPr>
      </w:pPr>
      <w:r w:rsidRPr="00C827CE">
        <w:rPr>
          <w:rFonts w:ascii="Arial Narrow" w:hAnsi="Arial Narrow" w:cs="Tahoma"/>
          <w:sz w:val="19"/>
          <w:szCs w:val="19"/>
        </w:rPr>
        <w:t>Sans objet.</w:t>
      </w:r>
    </w:p>
    <w:p w14:paraId="2BE2601C" w14:textId="4313BD24" w:rsidR="00296185" w:rsidRPr="009B5961" w:rsidRDefault="00294F87" w:rsidP="009B596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33 : </w:t>
      </w:r>
      <w:r w:rsidR="00296185" w:rsidRPr="009B5961">
        <w:rPr>
          <w:rFonts w:ascii="Arial Narrow" w:hAnsi="Arial Narrow" w:cs="Tahoma"/>
          <w:b/>
          <w:bCs/>
          <w:sz w:val="24"/>
          <w:szCs w:val="24"/>
          <w:u w:val="single"/>
          <w:lang w:val="fr-CM" w:eastAsia="en-US"/>
        </w:rPr>
        <w:t>Comparaison des offres</w:t>
      </w:r>
    </w:p>
    <w:p w14:paraId="268DD589"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33.1</w:t>
      </w:r>
      <w:r w:rsidRPr="00C827CE">
        <w:rPr>
          <w:rFonts w:ascii="Arial Narrow" w:hAnsi="Arial Narrow" w:cs="Tahoma"/>
          <w:b/>
          <w:sz w:val="19"/>
          <w:szCs w:val="19"/>
        </w:rPr>
        <w:tab/>
      </w:r>
      <w:r w:rsidRPr="00C827CE">
        <w:rPr>
          <w:rFonts w:ascii="Arial Narrow" w:hAnsi="Arial Narrow" w:cs="Tahoma"/>
          <w:sz w:val="19"/>
          <w:szCs w:val="19"/>
        </w:rPr>
        <w:t>Seules les offres reconnues conformes, selon les dispositions de l’Article 29 du RPAO, seront comparées par la Sous-Commission d’Analyse.</w:t>
      </w:r>
    </w:p>
    <w:p w14:paraId="2A45A790"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33.2</w:t>
      </w:r>
      <w:r w:rsidRPr="00C827CE">
        <w:rPr>
          <w:rFonts w:ascii="Arial Narrow" w:hAnsi="Arial Narrow" w:cs="Tahoma"/>
          <w:b/>
          <w:sz w:val="19"/>
          <w:szCs w:val="19"/>
        </w:rPr>
        <w:tab/>
      </w:r>
      <w:r w:rsidRPr="00C827CE">
        <w:rPr>
          <w:rFonts w:ascii="Arial Narrow" w:hAnsi="Arial Narrow" w:cs="Tahoma"/>
          <w:sz w:val="19"/>
          <w:szCs w:val="19"/>
        </w:rPr>
        <w:t>En évaluant les offres, la Sous-Commission d’Analyse déterminera pour chaque offre, le montant évalué de l’offre en rectifiant son montant comme suit :</w:t>
      </w:r>
    </w:p>
    <w:p w14:paraId="4D39FB08" w14:textId="77777777" w:rsidR="00296185" w:rsidRPr="00C827CE"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19"/>
          <w:szCs w:val="19"/>
        </w:rPr>
      </w:pPr>
      <w:r w:rsidRPr="00C827CE">
        <w:rPr>
          <w:rFonts w:ascii="Arial Narrow" w:hAnsi="Arial Narrow" w:cs="Tahoma"/>
          <w:sz w:val="19"/>
          <w:szCs w:val="19"/>
        </w:rPr>
        <w:t>en corrigeant toute erreur éventuelle conformément aux dispositions de l’Article 31 du RPAO ;</w:t>
      </w:r>
    </w:p>
    <w:p w14:paraId="446032D4" w14:textId="77777777" w:rsidR="00296185" w:rsidRPr="00C827CE"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19"/>
          <w:szCs w:val="19"/>
        </w:rPr>
      </w:pPr>
      <w:r w:rsidRPr="00C827CE">
        <w:rPr>
          <w:rFonts w:ascii="Arial Narrow" w:hAnsi="Arial Narrow" w:cs="Tahoma"/>
          <w:sz w:val="19"/>
          <w:szCs w:val="19"/>
        </w:rPr>
        <w:t>en ajustant de façon appropriée, sur des bases techniques ou financières, toute autre modification, divergence ou réserve quantifiable ;</w:t>
      </w:r>
    </w:p>
    <w:p w14:paraId="398ACF73" w14:textId="77777777" w:rsidR="00296185" w:rsidRPr="00C827CE"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19"/>
          <w:szCs w:val="19"/>
        </w:rPr>
      </w:pPr>
      <w:r w:rsidRPr="00C827CE">
        <w:rPr>
          <w:rFonts w:ascii="Arial Narrow" w:hAnsi="Arial Narrow" w:cs="Tahoma"/>
          <w:sz w:val="19"/>
          <w:szCs w:val="19"/>
        </w:rPr>
        <w:t>le cas échéant, conformément aux dispositions de l’Article 13.2 du RGAO, en appliquant les rabais offerts par le Soumissionnaire ;</w:t>
      </w:r>
    </w:p>
    <w:p w14:paraId="1D453FDA"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lastRenderedPageBreak/>
        <w:t>33.3</w:t>
      </w:r>
      <w:r w:rsidRPr="00C827CE">
        <w:rPr>
          <w:rFonts w:ascii="Arial Narrow" w:hAnsi="Arial Narrow" w:cs="Tahoma"/>
          <w:b/>
          <w:sz w:val="19"/>
          <w:szCs w:val="19"/>
        </w:rPr>
        <w:tab/>
      </w:r>
      <w:r w:rsidRPr="00C827CE">
        <w:rPr>
          <w:rFonts w:ascii="Arial Narrow" w:hAnsi="Arial Narrow" w:cs="Tahoma"/>
          <w:sz w:val="19"/>
          <w:szCs w:val="19"/>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14:paraId="04AF5635" w14:textId="637D49D7" w:rsidR="00296185" w:rsidRPr="009B5961" w:rsidRDefault="00294F87" w:rsidP="009B596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34: </w:t>
      </w:r>
      <w:r w:rsidR="00296185" w:rsidRPr="009B5961">
        <w:rPr>
          <w:rFonts w:ascii="Arial Narrow" w:hAnsi="Arial Narrow" w:cs="Tahoma"/>
          <w:b/>
          <w:bCs/>
          <w:sz w:val="24"/>
          <w:szCs w:val="24"/>
          <w:u w:val="single"/>
          <w:lang w:val="fr-CM" w:eastAsia="en-US"/>
        </w:rPr>
        <w:t>Préférence accordée aux soumissionnaires nationaux</w:t>
      </w:r>
    </w:p>
    <w:p w14:paraId="558AD1B8" w14:textId="77777777" w:rsidR="00296185" w:rsidRPr="00C827CE" w:rsidRDefault="00296185" w:rsidP="00994220">
      <w:pPr>
        <w:pStyle w:val="Corpsdetexte"/>
        <w:numPr>
          <w:ilvl w:val="12"/>
          <w:numId w:val="0"/>
        </w:numPr>
        <w:spacing w:before="40" w:after="40" w:line="276" w:lineRule="auto"/>
        <w:ind w:left="1440"/>
        <w:rPr>
          <w:rFonts w:ascii="Arial Narrow" w:hAnsi="Arial Narrow" w:cs="Tahoma"/>
          <w:sz w:val="19"/>
          <w:szCs w:val="19"/>
        </w:rPr>
      </w:pPr>
      <w:r w:rsidRPr="00C827CE">
        <w:rPr>
          <w:rFonts w:ascii="Arial Narrow" w:hAnsi="Arial Narrow" w:cs="Tahoma"/>
          <w:sz w:val="19"/>
          <w:szCs w:val="19"/>
        </w:rPr>
        <w:t>Sans objet</w:t>
      </w:r>
    </w:p>
    <w:p w14:paraId="499C6EF6" w14:textId="611F4D30" w:rsidR="001D344F" w:rsidRPr="009B5961" w:rsidRDefault="00294F87" w:rsidP="009B5961">
      <w:pPr>
        <w:keepNext/>
        <w:spacing w:before="120" w:after="120"/>
        <w:outlineLvl w:val="2"/>
        <w:rPr>
          <w:rFonts w:ascii="Arial Narrow" w:hAnsi="Arial Narrow" w:cs="Tahoma"/>
          <w:b/>
          <w:bCs/>
          <w:sz w:val="24"/>
          <w:szCs w:val="24"/>
          <w:u w:val="single"/>
          <w:lang w:val="fr-CM" w:eastAsia="en-US"/>
        </w:rPr>
      </w:pPr>
      <w:r>
        <w:rPr>
          <w:rFonts w:ascii="Arial Narrow" w:hAnsi="Arial Narrow" w:cs="Tahoma"/>
          <w:b/>
          <w:bCs/>
          <w:sz w:val="24"/>
          <w:szCs w:val="24"/>
          <w:u w:val="single"/>
          <w:lang w:val="fr-CM" w:eastAsia="en-US"/>
        </w:rPr>
        <w:t xml:space="preserve">Article 35 : </w:t>
      </w:r>
      <w:r w:rsidR="001D344F" w:rsidRPr="009B5961">
        <w:rPr>
          <w:rFonts w:ascii="Arial Narrow" w:hAnsi="Arial Narrow" w:cs="Tahoma"/>
          <w:b/>
          <w:bCs/>
          <w:sz w:val="24"/>
          <w:szCs w:val="24"/>
          <w:u w:val="single"/>
          <w:lang w:val="fr-CM" w:eastAsia="en-US"/>
        </w:rPr>
        <w:t>Canevas indicatif du rapport d’analyse des offres</w:t>
      </w:r>
    </w:p>
    <w:p w14:paraId="1159BB85" w14:textId="77777777" w:rsidR="001D344F" w:rsidRPr="00C827CE" w:rsidRDefault="001D344F" w:rsidP="00994220">
      <w:pPr>
        <w:tabs>
          <w:tab w:val="left" w:pos="1440"/>
        </w:tabs>
        <w:spacing w:before="40" w:after="40" w:line="276" w:lineRule="auto"/>
        <w:ind w:left="1441" w:hanging="902"/>
        <w:jc w:val="both"/>
        <w:rPr>
          <w:rFonts w:ascii="Arial Narrow" w:hAnsi="Arial Narrow" w:cs="Tahoma"/>
          <w:sz w:val="19"/>
          <w:szCs w:val="19"/>
          <w:lang w:eastAsia="en-US"/>
        </w:rPr>
      </w:pPr>
      <w:r w:rsidRPr="00C827CE">
        <w:rPr>
          <w:rFonts w:ascii="Arial Narrow" w:hAnsi="Arial Narrow" w:cs="Tahoma"/>
          <w:sz w:val="19"/>
          <w:szCs w:val="19"/>
          <w:lang w:eastAsia="en-US"/>
        </w:rPr>
        <w:t>Le rapport d’analyse des Offres  respectera le canevas indicatif ci-après :</w:t>
      </w:r>
    </w:p>
    <w:p w14:paraId="3A7BA33A"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9"/>
          <w:szCs w:val="19"/>
        </w:rPr>
      </w:pPr>
      <w:r w:rsidRPr="00C827CE">
        <w:rPr>
          <w:rFonts w:ascii="Arial Narrow" w:hAnsi="Arial Narrow" w:cs="Tahoma"/>
          <w:sz w:val="19"/>
          <w:szCs w:val="19"/>
        </w:rPr>
        <w:t>GENERALITES</w:t>
      </w:r>
    </w:p>
    <w:p w14:paraId="3431AD9B"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b/>
          <w:sz w:val="19"/>
          <w:szCs w:val="19"/>
        </w:rPr>
      </w:pPr>
      <w:r w:rsidRPr="00C827CE">
        <w:rPr>
          <w:rFonts w:ascii="Arial Narrow" w:hAnsi="Arial Narrow" w:cs="Tahoma"/>
          <w:sz w:val="19"/>
          <w:szCs w:val="19"/>
        </w:rPr>
        <w:t>COMPOSITIONET MISSIONS ASSIGNEES A LA SOUS COMMISSION D’ANALYSE DES OFFRES  ADMINISTRATIVE, TECHNIQUE ET FINANCIERE.</w:t>
      </w:r>
    </w:p>
    <w:p w14:paraId="70DDDC5C" w14:textId="77777777" w:rsidR="00AE4C38" w:rsidRPr="00CF571F" w:rsidRDefault="00AE4C38" w:rsidP="00CF571F">
      <w:pPr>
        <w:ind w:left="601"/>
        <w:rPr>
          <w:rFonts w:ascii="Arial Narrow" w:hAnsi="Arial Narrow"/>
        </w:rPr>
      </w:pPr>
      <w:r w:rsidRPr="00CF571F">
        <w:rPr>
          <w:rFonts w:ascii="Arial Narrow" w:hAnsi="Arial Narrow"/>
        </w:rPr>
        <w:t xml:space="preserve">II-1-Composition de la Sous-commission d’analyse </w:t>
      </w:r>
    </w:p>
    <w:p w14:paraId="0A5BB973" w14:textId="77777777" w:rsidR="00AE4C38" w:rsidRPr="00CF571F" w:rsidRDefault="00AE4C38" w:rsidP="00CF571F">
      <w:pPr>
        <w:ind w:left="601"/>
        <w:rPr>
          <w:rFonts w:ascii="Arial Narrow" w:hAnsi="Arial Narrow"/>
          <w:sz w:val="18"/>
        </w:rPr>
      </w:pPr>
      <w:r w:rsidRPr="00CF571F">
        <w:rPr>
          <w:rFonts w:ascii="Arial Narrow" w:hAnsi="Arial Narrow"/>
        </w:rPr>
        <w:t>II-2 -Rappel des missions assignées à la sous-commission d’analyse des offres.</w:t>
      </w:r>
    </w:p>
    <w:p w14:paraId="7BE62659"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b/>
          <w:sz w:val="19"/>
          <w:szCs w:val="19"/>
        </w:rPr>
      </w:pPr>
      <w:r w:rsidRPr="00C827CE">
        <w:rPr>
          <w:rFonts w:ascii="Arial Narrow" w:hAnsi="Arial Narrow" w:cs="Tahoma"/>
          <w:sz w:val="19"/>
          <w:szCs w:val="19"/>
        </w:rPr>
        <w:t>RAPPEL DU RESULTAT DU DEPOUILLEMENT DES OFFRES</w:t>
      </w:r>
    </w:p>
    <w:p w14:paraId="475A1FAA"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8"/>
        </w:rPr>
      </w:pPr>
      <w:bookmarkStart w:id="192" w:name="_Toc474210425"/>
      <w:r w:rsidRPr="00C827CE">
        <w:rPr>
          <w:rFonts w:ascii="Arial Narrow" w:hAnsi="Arial Narrow" w:cs="Tahoma"/>
          <w:sz w:val="18"/>
        </w:rPr>
        <w:t>OBSERVATIONS EVENTUELLES RELEVEES DANS LE DOSSIER D’APPEL D’OFFRES</w:t>
      </w:r>
    </w:p>
    <w:p w14:paraId="677D95FF"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8"/>
        </w:rPr>
      </w:pPr>
      <w:bookmarkStart w:id="193" w:name="_Toc474210426"/>
      <w:r w:rsidRPr="00C827CE">
        <w:rPr>
          <w:rFonts w:ascii="Arial Narrow" w:hAnsi="Arial Narrow" w:cs="Tahoma"/>
          <w:sz w:val="18"/>
        </w:rPr>
        <w:t>METHODOLOGIE DE TRAVAIL</w:t>
      </w:r>
      <w:bookmarkEnd w:id="193"/>
    </w:p>
    <w:p w14:paraId="57F03E4A"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8"/>
        </w:rPr>
      </w:pPr>
      <w:r w:rsidRPr="00C827CE">
        <w:rPr>
          <w:rFonts w:ascii="Arial Narrow" w:hAnsi="Arial Narrow" w:cs="Tahoma"/>
          <w:sz w:val="18"/>
        </w:rPr>
        <w:t xml:space="preserve">DOCUMENTS RECUS DE LA COMMISSION DE PASSATION DES MARCHES </w:t>
      </w:r>
    </w:p>
    <w:p w14:paraId="369270E1"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b/>
          <w:sz w:val="22"/>
          <w:lang w:eastAsia="en-US"/>
        </w:rPr>
      </w:pPr>
      <w:r w:rsidRPr="00C827CE">
        <w:rPr>
          <w:rFonts w:ascii="Arial Narrow" w:hAnsi="Arial Narrow" w:cs="Tahoma"/>
          <w:b/>
          <w:sz w:val="18"/>
        </w:rPr>
        <w:t>EVALUATION DETAILLEE DES OFFRES</w:t>
      </w:r>
      <w:bookmarkEnd w:id="192"/>
    </w:p>
    <w:p w14:paraId="2B0132F8" w14:textId="77777777" w:rsidR="00281F69" w:rsidRPr="00C827CE" w:rsidRDefault="00281F69" w:rsidP="006E1084">
      <w:pPr>
        <w:pStyle w:val="Corpsdetexte"/>
        <w:numPr>
          <w:ilvl w:val="4"/>
          <w:numId w:val="12"/>
        </w:numPr>
        <w:tabs>
          <w:tab w:val="clear" w:pos="3948"/>
          <w:tab w:val="num" w:pos="1143"/>
        </w:tabs>
        <w:spacing w:before="40" w:after="40"/>
        <w:ind w:left="1285"/>
        <w:rPr>
          <w:rFonts w:ascii="Arial Narrow" w:hAnsi="Arial Narrow" w:cs="Tahoma"/>
          <w:i/>
          <w:sz w:val="20"/>
          <w:szCs w:val="18"/>
        </w:rPr>
      </w:pPr>
      <w:r w:rsidRPr="00C827CE">
        <w:rPr>
          <w:rFonts w:ascii="Arial Narrow" w:hAnsi="Arial Narrow" w:cs="Tahoma"/>
          <w:sz w:val="20"/>
          <w:szCs w:val="18"/>
          <w:u w:val="single"/>
        </w:rPr>
        <w:t>Première étape</w:t>
      </w:r>
      <w:r w:rsidRPr="00C827CE">
        <w:rPr>
          <w:rFonts w:ascii="Arial Narrow" w:hAnsi="Arial Narrow" w:cs="Tahoma"/>
          <w:sz w:val="20"/>
          <w:szCs w:val="18"/>
        </w:rPr>
        <w:t> : Examen de la conformité des pièces administratives (volume 1)</w:t>
      </w:r>
    </w:p>
    <w:p w14:paraId="680D15A7" w14:textId="77777777" w:rsidR="00281F69" w:rsidRPr="00C827CE" w:rsidRDefault="00281F69" w:rsidP="00994220">
      <w:pPr>
        <w:pStyle w:val="Corpsdetexte"/>
        <w:spacing w:before="40" w:after="40"/>
        <w:ind w:left="1285"/>
        <w:rPr>
          <w:rFonts w:ascii="Arial Narrow" w:hAnsi="Arial Narrow" w:cs="Tahoma"/>
          <w:i/>
          <w:sz w:val="18"/>
          <w:szCs w:val="18"/>
        </w:rPr>
      </w:pP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C827CE" w14:paraId="1556828B" w14:textId="77777777" w:rsidTr="00D843AE">
        <w:trPr>
          <w:jc w:val="center"/>
        </w:trPr>
        <w:tc>
          <w:tcPr>
            <w:tcW w:w="567" w:type="dxa"/>
            <w:tcBorders>
              <w:top w:val="single" w:sz="12" w:space="0" w:color="auto"/>
              <w:left w:val="single" w:sz="12" w:space="0" w:color="auto"/>
              <w:bottom w:val="single" w:sz="12" w:space="0" w:color="auto"/>
              <w:right w:val="single" w:sz="4" w:space="0" w:color="auto"/>
            </w:tcBorders>
            <w:vAlign w:val="center"/>
            <w:hideMark/>
          </w:tcPr>
          <w:p w14:paraId="5904A565"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14:paraId="224A0BF4"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14:paraId="0DB95793"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1A616444"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25505195"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Observations</w:t>
            </w:r>
          </w:p>
        </w:tc>
      </w:tr>
      <w:tr w:rsidR="00281F69" w:rsidRPr="00C827CE" w14:paraId="059CF81D" w14:textId="77777777" w:rsidTr="00D843AE">
        <w:trPr>
          <w:trHeight w:val="206"/>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2DAD7ED"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14:paraId="109A793D"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14:paraId="1129E058" w14:textId="77777777" w:rsidR="00281F69" w:rsidRPr="00C827CE" w:rsidRDefault="00281F69" w:rsidP="006E1084">
            <w:pPr>
              <w:pStyle w:val="Paragraphedeliste"/>
              <w:numPr>
                <w:ilvl w:val="0"/>
                <w:numId w:val="23"/>
              </w:numPr>
              <w:spacing w:before="40" w:after="40"/>
              <w:ind w:left="0"/>
              <w:jc w:val="center"/>
              <w:rPr>
                <w:rFonts w:ascii="Arial Narrow" w:hAnsi="Arial Narrow" w:cs="Tahoma"/>
                <w:b/>
                <w:bCs/>
                <w:sz w:val="18"/>
                <w:szCs w:val="18"/>
                <w:lang w:val="fr-FR" w:eastAsia="fr-FR"/>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E9058E1" w14:textId="77777777" w:rsidR="00281F69" w:rsidRPr="00C827CE" w:rsidRDefault="00281F69" w:rsidP="00994220">
            <w:pPr>
              <w:spacing w:before="40" w:after="40"/>
              <w:jc w:val="center"/>
              <w:rPr>
                <w:rFonts w:ascii="Arial Narrow" w:hAnsi="Arial Narrow" w:cs="Tahoma"/>
                <w:bCs/>
                <w:sz w:val="18"/>
                <w:szCs w:val="18"/>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52AE5919" w14:textId="77777777" w:rsidR="00281F69" w:rsidRPr="00C827CE" w:rsidRDefault="00281F69" w:rsidP="00994220">
            <w:pPr>
              <w:spacing w:before="40" w:after="40"/>
              <w:jc w:val="center"/>
              <w:rPr>
                <w:rFonts w:ascii="Arial Narrow" w:hAnsi="Arial Narrow" w:cs="Tahoma"/>
                <w:b/>
                <w:bCs/>
                <w:sz w:val="18"/>
                <w:szCs w:val="18"/>
              </w:rPr>
            </w:pPr>
          </w:p>
        </w:tc>
      </w:tr>
      <w:tr w:rsidR="00281F69" w:rsidRPr="00C827CE" w14:paraId="4B646980" w14:textId="77777777" w:rsidTr="00D843AE">
        <w:trPr>
          <w:trHeight w:val="27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71E736D1"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E2ED84D"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en-US" w:eastAsia="fr-FR"/>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62CDCDC" w14:textId="77777777" w:rsidR="00281F69" w:rsidRPr="00C827CE" w:rsidRDefault="00281F69" w:rsidP="006E1084">
            <w:pPr>
              <w:pStyle w:val="Paragraphedeliste"/>
              <w:numPr>
                <w:ilvl w:val="0"/>
                <w:numId w:val="23"/>
              </w:numPr>
              <w:spacing w:before="40" w:after="40"/>
              <w:ind w:left="0"/>
              <w:jc w:val="center"/>
              <w:rPr>
                <w:rFonts w:ascii="Arial Narrow" w:hAnsi="Arial Narrow" w:cs="Tahoma"/>
                <w:b/>
                <w:bCs/>
                <w:sz w:val="18"/>
                <w:szCs w:val="18"/>
                <w:lang w:val="fr-FR" w:eastAsia="fr-FR"/>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3221CA6D" w14:textId="77777777" w:rsidR="00281F69" w:rsidRPr="00C827CE" w:rsidRDefault="00281F69" w:rsidP="00994220">
            <w:pPr>
              <w:spacing w:before="40" w:after="40" w:line="276" w:lineRule="auto"/>
              <w:jc w:val="center"/>
              <w:rPr>
                <w:rFonts w:ascii="Arial Narrow" w:hAnsi="Arial Narrow" w:cs="Tahoma"/>
                <w:bCs/>
                <w:sz w:val="18"/>
                <w:szCs w:val="18"/>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555F7DA8" w14:textId="77777777" w:rsidR="00281F69" w:rsidRPr="00C827CE" w:rsidRDefault="00281F69" w:rsidP="00994220">
            <w:pPr>
              <w:spacing w:before="40" w:after="40" w:line="276" w:lineRule="auto"/>
              <w:jc w:val="center"/>
              <w:rPr>
                <w:rFonts w:ascii="Arial Narrow" w:hAnsi="Arial Narrow" w:cs="Tahoma"/>
                <w:bCs/>
                <w:sz w:val="18"/>
                <w:szCs w:val="18"/>
              </w:rPr>
            </w:pPr>
          </w:p>
        </w:tc>
      </w:tr>
    </w:tbl>
    <w:p w14:paraId="66303AAD" w14:textId="77777777" w:rsidR="00281F69" w:rsidRPr="00C827CE" w:rsidRDefault="00281F69" w:rsidP="006E1084">
      <w:pPr>
        <w:pStyle w:val="Corpsdetexte"/>
        <w:numPr>
          <w:ilvl w:val="4"/>
          <w:numId w:val="12"/>
        </w:numPr>
        <w:tabs>
          <w:tab w:val="clear" w:pos="3948"/>
          <w:tab w:val="num" w:pos="1143"/>
        </w:tabs>
        <w:spacing w:before="40" w:after="40"/>
        <w:ind w:left="1281" w:hanging="357"/>
        <w:rPr>
          <w:rFonts w:ascii="Arial Narrow" w:hAnsi="Arial Narrow" w:cs="Tahoma"/>
          <w:sz w:val="20"/>
          <w:szCs w:val="18"/>
          <w:u w:val="single"/>
        </w:rPr>
      </w:pPr>
      <w:r w:rsidRPr="00C827CE">
        <w:rPr>
          <w:rFonts w:ascii="Arial Narrow" w:hAnsi="Arial Narrow" w:cs="Tahoma"/>
          <w:sz w:val="20"/>
          <w:szCs w:val="18"/>
          <w:u w:val="single"/>
        </w:rPr>
        <w:t>Deuxième étape : Evaluation de l’offre technique (Volume 2)</w:t>
      </w:r>
    </w:p>
    <w:p w14:paraId="6347DD41" w14:textId="77777777" w:rsidR="00281F69" w:rsidRPr="00C827CE"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Rappel des Critères éliminatoires de l’offre technique ;</w:t>
      </w:r>
    </w:p>
    <w:p w14:paraId="570001B8" w14:textId="77777777" w:rsidR="00281F69" w:rsidRPr="00C827CE"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Vérification de la satisfaction des critères éliminatoires ;</w:t>
      </w:r>
    </w:p>
    <w:p w14:paraId="364EDA65" w14:textId="77777777" w:rsidR="00281F69" w:rsidRPr="00C827CE"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Rappel des Critères  de qualification ;</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992"/>
        <w:gridCol w:w="993"/>
        <w:gridCol w:w="1275"/>
        <w:gridCol w:w="1134"/>
        <w:gridCol w:w="993"/>
        <w:gridCol w:w="1275"/>
        <w:gridCol w:w="1413"/>
        <w:gridCol w:w="1021"/>
      </w:tblGrid>
      <w:tr w:rsidR="00001D36" w:rsidRPr="00C827CE" w14:paraId="156F7828" w14:textId="77777777" w:rsidTr="00820E45">
        <w:trPr>
          <w:trHeight w:val="255"/>
          <w:jc w:val="center"/>
        </w:trPr>
        <w:tc>
          <w:tcPr>
            <w:tcW w:w="426" w:type="dxa"/>
            <w:vMerge w:val="restart"/>
            <w:tcBorders>
              <w:top w:val="single" w:sz="12" w:space="0" w:color="auto"/>
              <w:left w:val="single" w:sz="12" w:space="0" w:color="auto"/>
              <w:bottom w:val="single" w:sz="12" w:space="0" w:color="auto"/>
              <w:right w:val="single" w:sz="4" w:space="0" w:color="auto"/>
            </w:tcBorders>
            <w:vAlign w:val="center"/>
            <w:hideMark/>
          </w:tcPr>
          <w:p w14:paraId="0A1D1369" w14:textId="77777777" w:rsidR="00001D36" w:rsidRPr="00C827CE" w:rsidRDefault="00001D36"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N°</w:t>
            </w:r>
          </w:p>
        </w:tc>
        <w:tc>
          <w:tcPr>
            <w:tcW w:w="1134" w:type="dxa"/>
            <w:vMerge w:val="restart"/>
            <w:tcBorders>
              <w:top w:val="single" w:sz="12" w:space="0" w:color="auto"/>
              <w:left w:val="single" w:sz="4" w:space="0" w:color="auto"/>
              <w:bottom w:val="single" w:sz="12" w:space="0" w:color="auto"/>
              <w:right w:val="single" w:sz="4" w:space="0" w:color="auto"/>
            </w:tcBorders>
            <w:vAlign w:val="center"/>
            <w:hideMark/>
          </w:tcPr>
          <w:p w14:paraId="187E57E6" w14:textId="77777777" w:rsidR="00001D36" w:rsidRPr="00C827CE" w:rsidRDefault="00001D36" w:rsidP="00994220">
            <w:pPr>
              <w:spacing w:before="40" w:after="40" w:line="276" w:lineRule="auto"/>
              <w:jc w:val="center"/>
              <w:rPr>
                <w:rFonts w:ascii="Arial Narrow" w:hAnsi="Arial Narrow" w:cs="Tahoma"/>
                <w:bCs/>
                <w:sz w:val="16"/>
                <w:szCs w:val="18"/>
              </w:rPr>
            </w:pPr>
            <w:r w:rsidRPr="00C827CE">
              <w:rPr>
                <w:rFonts w:ascii="Arial Narrow" w:hAnsi="Arial Narrow" w:cs="Tahoma"/>
                <w:bCs/>
                <w:sz w:val="16"/>
                <w:szCs w:val="18"/>
              </w:rPr>
              <w:t>Entreprises</w:t>
            </w:r>
          </w:p>
        </w:tc>
        <w:tc>
          <w:tcPr>
            <w:tcW w:w="8075" w:type="dxa"/>
            <w:gridSpan w:val="7"/>
            <w:tcBorders>
              <w:top w:val="single" w:sz="12" w:space="0" w:color="auto"/>
              <w:left w:val="single" w:sz="4" w:space="0" w:color="auto"/>
              <w:bottom w:val="single" w:sz="4" w:space="0" w:color="auto"/>
              <w:right w:val="single" w:sz="4" w:space="0" w:color="auto"/>
            </w:tcBorders>
            <w:vAlign w:val="center"/>
            <w:hideMark/>
          </w:tcPr>
          <w:p w14:paraId="41FEC13C" w14:textId="77777777" w:rsidR="00001D36" w:rsidRPr="00C827CE" w:rsidRDefault="00001D36" w:rsidP="00994220">
            <w:pPr>
              <w:spacing w:before="40" w:after="40" w:line="276" w:lineRule="auto"/>
              <w:jc w:val="center"/>
              <w:rPr>
                <w:rFonts w:ascii="Arial Narrow" w:hAnsi="Arial Narrow" w:cs="Tahoma"/>
                <w:bCs/>
                <w:sz w:val="16"/>
                <w:szCs w:val="18"/>
              </w:rPr>
            </w:pPr>
            <w:r w:rsidRPr="00C827CE">
              <w:rPr>
                <w:rFonts w:ascii="Arial Narrow" w:hAnsi="Arial Narrow" w:cs="Tahoma"/>
                <w:bCs/>
                <w:sz w:val="16"/>
                <w:szCs w:val="18"/>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vAlign w:val="center"/>
            <w:hideMark/>
          </w:tcPr>
          <w:p w14:paraId="6547FADA" w14:textId="77777777" w:rsidR="00001D36" w:rsidRPr="00C827CE" w:rsidRDefault="00001D36"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6"/>
                <w:szCs w:val="18"/>
              </w:rPr>
              <w:t>Observations</w:t>
            </w:r>
          </w:p>
        </w:tc>
      </w:tr>
      <w:tr w:rsidR="00281F69" w:rsidRPr="00C827CE" w14:paraId="659675B4" w14:textId="77777777" w:rsidTr="00820E45">
        <w:trPr>
          <w:trHeight w:val="180"/>
          <w:jc w:val="center"/>
        </w:trPr>
        <w:tc>
          <w:tcPr>
            <w:tcW w:w="426" w:type="dxa"/>
            <w:vMerge/>
            <w:tcBorders>
              <w:top w:val="single" w:sz="12" w:space="0" w:color="auto"/>
              <w:left w:val="single" w:sz="12" w:space="0" w:color="auto"/>
              <w:bottom w:val="single" w:sz="12" w:space="0" w:color="auto"/>
              <w:right w:val="single" w:sz="4" w:space="0" w:color="auto"/>
            </w:tcBorders>
            <w:vAlign w:val="center"/>
            <w:hideMark/>
          </w:tcPr>
          <w:p w14:paraId="70614CC7" w14:textId="77777777" w:rsidR="00281F69" w:rsidRPr="00C827CE" w:rsidRDefault="00281F69" w:rsidP="00994220">
            <w:pPr>
              <w:spacing w:before="40" w:after="40"/>
              <w:rPr>
                <w:rFonts w:ascii="Arial Narrow" w:hAnsi="Arial Narrow" w:cs="Tahoma"/>
                <w:bCs/>
                <w:sz w:val="18"/>
                <w:szCs w:val="18"/>
              </w:rPr>
            </w:pPr>
          </w:p>
        </w:tc>
        <w:tc>
          <w:tcPr>
            <w:tcW w:w="1134" w:type="dxa"/>
            <w:vMerge/>
            <w:tcBorders>
              <w:top w:val="single" w:sz="12" w:space="0" w:color="auto"/>
              <w:left w:val="single" w:sz="4" w:space="0" w:color="auto"/>
              <w:bottom w:val="single" w:sz="12" w:space="0" w:color="auto"/>
              <w:right w:val="single" w:sz="4" w:space="0" w:color="auto"/>
            </w:tcBorders>
            <w:vAlign w:val="center"/>
            <w:hideMark/>
          </w:tcPr>
          <w:p w14:paraId="5FCB5B9D" w14:textId="77777777" w:rsidR="00281F69" w:rsidRPr="00C827CE" w:rsidRDefault="00281F69" w:rsidP="00994220">
            <w:pPr>
              <w:spacing w:before="40" w:after="40"/>
              <w:rPr>
                <w:rFonts w:ascii="Arial Narrow" w:hAnsi="Arial Narrow" w:cs="Tahoma"/>
                <w:bCs/>
                <w:sz w:val="16"/>
                <w:szCs w:val="18"/>
              </w:rPr>
            </w:pPr>
          </w:p>
        </w:tc>
        <w:tc>
          <w:tcPr>
            <w:tcW w:w="992" w:type="dxa"/>
            <w:tcBorders>
              <w:top w:val="single" w:sz="4" w:space="0" w:color="auto"/>
              <w:left w:val="single" w:sz="4" w:space="0" w:color="auto"/>
              <w:bottom w:val="single" w:sz="12" w:space="0" w:color="auto"/>
              <w:right w:val="single" w:sz="4" w:space="0" w:color="auto"/>
            </w:tcBorders>
            <w:vAlign w:val="center"/>
            <w:hideMark/>
          </w:tcPr>
          <w:p w14:paraId="1786707A" w14:textId="77777777"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Capacité Financière</w:t>
            </w:r>
          </w:p>
        </w:tc>
        <w:tc>
          <w:tcPr>
            <w:tcW w:w="993" w:type="dxa"/>
            <w:tcBorders>
              <w:top w:val="single" w:sz="4" w:space="0" w:color="auto"/>
              <w:left w:val="single" w:sz="4" w:space="0" w:color="auto"/>
              <w:bottom w:val="single" w:sz="12" w:space="0" w:color="auto"/>
              <w:right w:val="single" w:sz="4" w:space="0" w:color="auto"/>
            </w:tcBorders>
            <w:vAlign w:val="center"/>
            <w:hideMark/>
          </w:tcPr>
          <w:p w14:paraId="1B95B504" w14:textId="77777777"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Références</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594E12DF" w14:textId="77777777"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Méthodologie d’exécution</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336EC99" w14:textId="77777777" w:rsidR="0080712A" w:rsidRPr="00C827CE" w:rsidRDefault="00281F69" w:rsidP="00994220">
            <w:pPr>
              <w:spacing w:before="40" w:after="40" w:line="276" w:lineRule="auto"/>
              <w:jc w:val="center"/>
              <w:rPr>
                <w:rFonts w:ascii="Arial Narrow" w:hAnsi="Arial Narrow" w:cs="Tahoma"/>
                <w:sz w:val="16"/>
                <w:szCs w:val="18"/>
              </w:rPr>
            </w:pPr>
            <w:r w:rsidRPr="00C827CE">
              <w:rPr>
                <w:rFonts w:ascii="Arial Narrow" w:hAnsi="Arial Narrow" w:cs="Tahoma"/>
                <w:sz w:val="16"/>
                <w:szCs w:val="18"/>
              </w:rPr>
              <w:t xml:space="preserve">Plannings </w:t>
            </w:r>
          </w:p>
          <w:p w14:paraId="0D1F7F87" w14:textId="77777777" w:rsidR="0080712A" w:rsidRPr="00C827CE" w:rsidRDefault="00281F69" w:rsidP="00994220">
            <w:pPr>
              <w:spacing w:before="40" w:after="40" w:line="276" w:lineRule="auto"/>
              <w:jc w:val="center"/>
              <w:rPr>
                <w:rFonts w:ascii="Arial Narrow" w:hAnsi="Arial Narrow" w:cs="Tahoma"/>
                <w:sz w:val="16"/>
                <w:szCs w:val="18"/>
              </w:rPr>
            </w:pPr>
            <w:r w:rsidRPr="00C827CE">
              <w:rPr>
                <w:rFonts w:ascii="Arial Narrow" w:hAnsi="Arial Narrow" w:cs="Tahoma"/>
                <w:sz w:val="16"/>
                <w:szCs w:val="18"/>
              </w:rPr>
              <w:t>d’</w:t>
            </w:r>
            <w:proofErr w:type="spellStart"/>
            <w:r w:rsidRPr="00C827CE">
              <w:rPr>
                <w:rFonts w:ascii="Arial Narrow" w:hAnsi="Arial Narrow" w:cs="Tahoma"/>
                <w:sz w:val="16"/>
                <w:szCs w:val="18"/>
              </w:rPr>
              <w:t>approv</w:t>
            </w:r>
            <w:proofErr w:type="spellEnd"/>
            <w:r w:rsidR="0080712A" w:rsidRPr="00C827CE">
              <w:rPr>
                <w:rFonts w:ascii="Arial Narrow" w:hAnsi="Arial Narrow" w:cs="Tahoma"/>
                <w:sz w:val="16"/>
                <w:szCs w:val="18"/>
              </w:rPr>
              <w:t>.</w:t>
            </w:r>
          </w:p>
          <w:p w14:paraId="0C6C1EA2" w14:textId="77777777"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et d’exécution</w:t>
            </w:r>
          </w:p>
        </w:tc>
        <w:tc>
          <w:tcPr>
            <w:tcW w:w="993" w:type="dxa"/>
            <w:tcBorders>
              <w:top w:val="single" w:sz="4" w:space="0" w:color="auto"/>
              <w:left w:val="single" w:sz="4" w:space="0" w:color="auto"/>
              <w:bottom w:val="single" w:sz="12" w:space="0" w:color="auto"/>
              <w:right w:val="single" w:sz="4" w:space="0" w:color="auto"/>
            </w:tcBorders>
            <w:vAlign w:val="center"/>
          </w:tcPr>
          <w:p w14:paraId="2ADFF65C" w14:textId="77777777" w:rsidR="00281F69" w:rsidRPr="00C827CE" w:rsidRDefault="00281F69" w:rsidP="00994220">
            <w:pPr>
              <w:spacing w:before="40" w:after="40"/>
              <w:jc w:val="center"/>
              <w:rPr>
                <w:rFonts w:ascii="Arial Narrow" w:hAnsi="Arial Narrow" w:cs="Tahoma"/>
                <w:bCs/>
                <w:sz w:val="16"/>
                <w:szCs w:val="18"/>
              </w:rPr>
            </w:pPr>
            <w:r w:rsidRPr="00C827CE">
              <w:rPr>
                <w:rFonts w:ascii="Arial Narrow" w:hAnsi="Arial Narrow" w:cs="Tahoma"/>
                <w:sz w:val="16"/>
                <w:szCs w:val="18"/>
              </w:rPr>
              <w:t xml:space="preserve">Personnel </w:t>
            </w:r>
          </w:p>
        </w:tc>
        <w:tc>
          <w:tcPr>
            <w:tcW w:w="1275" w:type="dxa"/>
            <w:tcBorders>
              <w:top w:val="single" w:sz="4" w:space="0" w:color="auto"/>
              <w:left w:val="single" w:sz="4" w:space="0" w:color="auto"/>
              <w:bottom w:val="single" w:sz="12" w:space="0" w:color="auto"/>
              <w:right w:val="single" w:sz="4" w:space="0" w:color="auto"/>
            </w:tcBorders>
            <w:vAlign w:val="center"/>
          </w:tcPr>
          <w:p w14:paraId="6CFAE22A" w14:textId="77777777" w:rsidR="00281F69" w:rsidRPr="00C827CE" w:rsidRDefault="00281F69" w:rsidP="00994220">
            <w:pPr>
              <w:spacing w:before="40" w:after="40"/>
              <w:jc w:val="center"/>
              <w:rPr>
                <w:rFonts w:ascii="Arial Narrow" w:hAnsi="Arial Narrow" w:cs="Tahoma"/>
                <w:bCs/>
                <w:sz w:val="16"/>
                <w:szCs w:val="18"/>
              </w:rPr>
            </w:pPr>
            <w:r w:rsidRPr="00C827CE">
              <w:rPr>
                <w:rFonts w:ascii="Arial Narrow" w:hAnsi="Arial Narrow" w:cs="Tahoma"/>
                <w:sz w:val="16"/>
                <w:szCs w:val="18"/>
              </w:rPr>
              <w:t>Matériel et Equipements essentiels </w:t>
            </w:r>
          </w:p>
        </w:tc>
        <w:tc>
          <w:tcPr>
            <w:tcW w:w="1413" w:type="dxa"/>
            <w:tcBorders>
              <w:top w:val="single" w:sz="4" w:space="0" w:color="auto"/>
              <w:left w:val="single" w:sz="4" w:space="0" w:color="auto"/>
              <w:bottom w:val="single" w:sz="12" w:space="0" w:color="auto"/>
              <w:right w:val="single" w:sz="4" w:space="0" w:color="auto"/>
            </w:tcBorders>
            <w:vAlign w:val="center"/>
          </w:tcPr>
          <w:p w14:paraId="6FC34EAE" w14:textId="77777777" w:rsidR="00281F69" w:rsidRPr="00C827CE" w:rsidRDefault="00281F69" w:rsidP="00994220">
            <w:pPr>
              <w:spacing w:before="40" w:after="40"/>
              <w:jc w:val="center"/>
              <w:rPr>
                <w:rFonts w:ascii="Arial Narrow" w:hAnsi="Arial Narrow" w:cs="Tahoma"/>
                <w:bCs/>
                <w:sz w:val="16"/>
                <w:szCs w:val="18"/>
              </w:rPr>
            </w:pPr>
            <w:r w:rsidRPr="00C827CE">
              <w:rPr>
                <w:rFonts w:ascii="Arial Narrow" w:hAnsi="Arial Narrow" w:cs="Tahoma"/>
                <w:bCs/>
                <w:sz w:val="16"/>
                <w:szCs w:val="18"/>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14:paraId="32AE58EE" w14:textId="77777777" w:rsidR="00281F69" w:rsidRPr="00C827CE" w:rsidRDefault="00281F69" w:rsidP="00994220">
            <w:pPr>
              <w:spacing w:before="40" w:after="40"/>
              <w:rPr>
                <w:rFonts w:ascii="Arial Narrow" w:hAnsi="Arial Narrow" w:cs="Tahoma"/>
                <w:bCs/>
                <w:sz w:val="18"/>
                <w:szCs w:val="18"/>
              </w:rPr>
            </w:pPr>
          </w:p>
        </w:tc>
      </w:tr>
      <w:tr w:rsidR="00281F69" w:rsidRPr="00C827CE" w14:paraId="21157D4E" w14:textId="77777777" w:rsidTr="00820E45">
        <w:trPr>
          <w:trHeight w:val="277"/>
          <w:jc w:val="center"/>
        </w:trPr>
        <w:tc>
          <w:tcPr>
            <w:tcW w:w="42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582E7306"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8FF97F5"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9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0753F43"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93" w:type="dxa"/>
            <w:tcBorders>
              <w:top w:val="single" w:sz="12" w:space="0" w:color="auto"/>
              <w:left w:val="single" w:sz="4" w:space="0" w:color="auto"/>
              <w:bottom w:val="single" w:sz="4" w:space="0" w:color="auto"/>
              <w:right w:val="single" w:sz="4" w:space="0" w:color="auto"/>
            </w:tcBorders>
            <w:shd w:val="clear" w:color="auto" w:fill="FFFFFF"/>
            <w:vAlign w:val="center"/>
          </w:tcPr>
          <w:p w14:paraId="3D08BC17" w14:textId="77777777" w:rsidR="00281F69" w:rsidRPr="00C827CE" w:rsidRDefault="00281F69" w:rsidP="00994220">
            <w:pPr>
              <w:spacing w:before="40" w:after="40"/>
              <w:jc w:val="center"/>
              <w:rPr>
                <w:rFonts w:ascii="Arial Narrow" w:hAnsi="Arial Narrow" w:cs="Tahoma"/>
                <w:b/>
                <w:bCs/>
                <w:sz w:val="18"/>
                <w:szCs w:val="18"/>
              </w:rPr>
            </w:pPr>
          </w:p>
        </w:tc>
        <w:tc>
          <w:tcPr>
            <w:tcW w:w="127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3249487"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D62AE2B"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14:paraId="4DC0B17D"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275" w:type="dxa"/>
            <w:tcBorders>
              <w:top w:val="single" w:sz="12" w:space="0" w:color="auto"/>
              <w:left w:val="single" w:sz="4" w:space="0" w:color="auto"/>
              <w:bottom w:val="single" w:sz="4" w:space="0" w:color="auto"/>
              <w:right w:val="single" w:sz="4" w:space="0" w:color="auto"/>
            </w:tcBorders>
            <w:shd w:val="clear" w:color="auto" w:fill="FFFFFF"/>
          </w:tcPr>
          <w:p w14:paraId="7465EAA3"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413" w:type="dxa"/>
            <w:tcBorders>
              <w:top w:val="single" w:sz="12" w:space="0" w:color="auto"/>
              <w:left w:val="single" w:sz="4" w:space="0" w:color="auto"/>
              <w:bottom w:val="single" w:sz="4" w:space="0" w:color="auto"/>
              <w:right w:val="single" w:sz="4" w:space="0" w:color="auto"/>
            </w:tcBorders>
            <w:shd w:val="clear" w:color="auto" w:fill="FFFFFF"/>
          </w:tcPr>
          <w:p w14:paraId="04E77471"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14:paraId="3E6AC507" w14:textId="77777777" w:rsidR="00281F69" w:rsidRPr="00C827CE" w:rsidRDefault="00281F69" w:rsidP="00994220">
            <w:pPr>
              <w:spacing w:before="40" w:after="40" w:line="276" w:lineRule="auto"/>
              <w:jc w:val="center"/>
              <w:rPr>
                <w:rFonts w:ascii="Arial Narrow" w:hAnsi="Arial Narrow" w:cs="Tahoma"/>
                <w:b/>
                <w:bCs/>
                <w:sz w:val="18"/>
                <w:szCs w:val="18"/>
              </w:rPr>
            </w:pPr>
          </w:p>
        </w:tc>
      </w:tr>
      <w:tr w:rsidR="00281F69" w:rsidRPr="00C827CE" w14:paraId="41CB62C8" w14:textId="77777777" w:rsidTr="00820E45">
        <w:trPr>
          <w:trHeight w:val="287"/>
          <w:jc w:val="center"/>
        </w:trPr>
        <w:tc>
          <w:tcPr>
            <w:tcW w:w="426"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074D20E"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CAB502F"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9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32FE088"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93" w:type="dxa"/>
            <w:tcBorders>
              <w:top w:val="single" w:sz="4" w:space="0" w:color="auto"/>
              <w:left w:val="single" w:sz="4" w:space="0" w:color="auto"/>
              <w:bottom w:val="single" w:sz="12" w:space="0" w:color="auto"/>
              <w:right w:val="single" w:sz="4" w:space="0" w:color="auto"/>
            </w:tcBorders>
            <w:shd w:val="clear" w:color="auto" w:fill="FFFFFF"/>
            <w:vAlign w:val="center"/>
          </w:tcPr>
          <w:p w14:paraId="1EC5A9DC"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0121858"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13C9D04"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14:paraId="3D60935F"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275" w:type="dxa"/>
            <w:tcBorders>
              <w:top w:val="single" w:sz="4" w:space="0" w:color="auto"/>
              <w:left w:val="single" w:sz="4" w:space="0" w:color="auto"/>
              <w:bottom w:val="single" w:sz="12" w:space="0" w:color="auto"/>
              <w:right w:val="single" w:sz="4" w:space="0" w:color="auto"/>
            </w:tcBorders>
            <w:shd w:val="clear" w:color="auto" w:fill="FFFFFF"/>
          </w:tcPr>
          <w:p w14:paraId="3D027329"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413" w:type="dxa"/>
            <w:tcBorders>
              <w:top w:val="single" w:sz="4" w:space="0" w:color="auto"/>
              <w:left w:val="single" w:sz="4" w:space="0" w:color="auto"/>
              <w:bottom w:val="single" w:sz="12" w:space="0" w:color="auto"/>
              <w:right w:val="single" w:sz="4" w:space="0" w:color="auto"/>
            </w:tcBorders>
            <w:shd w:val="clear" w:color="auto" w:fill="FFFFFF"/>
          </w:tcPr>
          <w:p w14:paraId="2208C8F5"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46122968" w14:textId="77777777" w:rsidR="00281F69" w:rsidRPr="00C827CE" w:rsidRDefault="00281F69" w:rsidP="00994220">
            <w:pPr>
              <w:spacing w:before="40" w:after="40" w:line="276" w:lineRule="auto"/>
              <w:jc w:val="center"/>
              <w:rPr>
                <w:rFonts w:ascii="Arial Narrow" w:hAnsi="Arial Narrow" w:cs="Tahoma"/>
                <w:b/>
                <w:bCs/>
                <w:sz w:val="18"/>
                <w:szCs w:val="18"/>
              </w:rPr>
            </w:pPr>
          </w:p>
        </w:tc>
      </w:tr>
    </w:tbl>
    <w:p w14:paraId="329970FE" w14:textId="77777777" w:rsidR="00281F69" w:rsidRPr="00C827CE" w:rsidRDefault="00281F69" w:rsidP="006E1084">
      <w:pPr>
        <w:pStyle w:val="Corpsdetexte"/>
        <w:numPr>
          <w:ilvl w:val="4"/>
          <w:numId w:val="12"/>
        </w:numPr>
        <w:tabs>
          <w:tab w:val="clear" w:pos="3948"/>
          <w:tab w:val="num" w:pos="1143"/>
        </w:tabs>
        <w:spacing w:before="40" w:after="40"/>
        <w:ind w:left="1285"/>
        <w:rPr>
          <w:rFonts w:ascii="Arial Narrow" w:hAnsi="Arial Narrow" w:cs="Tahoma"/>
          <w:b/>
          <w:sz w:val="19"/>
          <w:szCs w:val="19"/>
        </w:rPr>
      </w:pPr>
      <w:r w:rsidRPr="00C827CE">
        <w:rPr>
          <w:rFonts w:ascii="Arial Narrow" w:hAnsi="Arial Narrow" w:cs="Tahoma"/>
          <w:sz w:val="19"/>
          <w:szCs w:val="19"/>
          <w:u w:val="single"/>
        </w:rPr>
        <w:t>Troisième étape</w:t>
      </w:r>
      <w:r w:rsidRPr="00C827CE">
        <w:rPr>
          <w:rFonts w:ascii="Arial Narrow" w:hAnsi="Arial Narrow" w:cs="Tahoma"/>
          <w:sz w:val="19"/>
          <w:szCs w:val="19"/>
        </w:rPr>
        <w:t> : Evaluation de l’offre financière (Volume 3)</w:t>
      </w:r>
    </w:p>
    <w:p w14:paraId="43908E0D" w14:textId="77777777" w:rsidR="00281F69" w:rsidRPr="00C827CE" w:rsidRDefault="00281F69" w:rsidP="006E1084">
      <w:pPr>
        <w:pStyle w:val="Corpsdetexte"/>
        <w:numPr>
          <w:ilvl w:val="5"/>
          <w:numId w:val="12"/>
        </w:numPr>
        <w:tabs>
          <w:tab w:val="clear" w:pos="4668"/>
          <w:tab w:val="num" w:pos="1852"/>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Rappel des Critères éliminatoires de l’Offre financière ;</w:t>
      </w:r>
    </w:p>
    <w:p w14:paraId="1BA65108" w14:textId="77777777" w:rsidR="00281F69" w:rsidRPr="00C827CE" w:rsidRDefault="00281F69" w:rsidP="006E1084">
      <w:pPr>
        <w:pStyle w:val="Corpsdetexte"/>
        <w:numPr>
          <w:ilvl w:val="5"/>
          <w:numId w:val="12"/>
        </w:numPr>
        <w:tabs>
          <w:tab w:val="clear" w:pos="4668"/>
          <w:tab w:val="num" w:pos="1852"/>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Rectification des montants des Offres :</w:t>
      </w:r>
    </w:p>
    <w:p w14:paraId="567F5E3F" w14:textId="77777777" w:rsidR="00281F69" w:rsidRPr="00C827CE" w:rsidRDefault="00281F69" w:rsidP="006E1084">
      <w:pPr>
        <w:pStyle w:val="Corpsdetexte"/>
        <w:numPr>
          <w:ilvl w:val="0"/>
          <w:numId w:val="46"/>
        </w:numPr>
        <w:spacing w:before="40" w:after="40" w:line="276" w:lineRule="auto"/>
        <w:rPr>
          <w:rFonts w:ascii="Arial Narrow" w:hAnsi="Arial Narrow" w:cs="Tahoma"/>
          <w:sz w:val="19"/>
          <w:szCs w:val="19"/>
          <w:lang w:eastAsia="en-US"/>
        </w:rPr>
      </w:pPr>
      <w:r w:rsidRPr="00C827CE">
        <w:rPr>
          <w:rFonts w:ascii="Arial Narrow" w:hAnsi="Arial Narrow" w:cs="Tahoma"/>
          <w:sz w:val="19"/>
          <w:szCs w:val="19"/>
          <w:lang w:eastAsia="en-US"/>
        </w:rPr>
        <w:t>Prise en compte des Correction des sous-détails des prix ;</w:t>
      </w:r>
    </w:p>
    <w:p w14:paraId="6F4F7585" w14:textId="77777777" w:rsidR="00281F69" w:rsidRPr="00C827CE" w:rsidRDefault="00281F69" w:rsidP="006E1084">
      <w:pPr>
        <w:pStyle w:val="Corpsdetexte"/>
        <w:numPr>
          <w:ilvl w:val="0"/>
          <w:numId w:val="46"/>
        </w:numPr>
        <w:spacing w:before="40" w:after="40" w:line="276" w:lineRule="auto"/>
        <w:rPr>
          <w:rFonts w:ascii="Arial Narrow" w:hAnsi="Arial Narrow" w:cs="Tahoma"/>
          <w:sz w:val="19"/>
          <w:szCs w:val="19"/>
          <w:lang w:eastAsia="en-US"/>
        </w:rPr>
      </w:pPr>
      <w:r w:rsidRPr="00C827CE">
        <w:rPr>
          <w:rFonts w:ascii="Arial Narrow" w:hAnsi="Arial Narrow" w:cs="Tahoma"/>
          <w:sz w:val="19"/>
          <w:szCs w:val="19"/>
          <w:lang w:eastAsia="en-US"/>
        </w:rPr>
        <w:t>Correction des bordereaux des prix unitaires ;</w:t>
      </w:r>
    </w:p>
    <w:p w14:paraId="565C58F7" w14:textId="77777777" w:rsidR="00281F69" w:rsidRPr="00C827CE" w:rsidRDefault="00281F69" w:rsidP="006E1084">
      <w:pPr>
        <w:pStyle w:val="Corpsdetexte"/>
        <w:numPr>
          <w:ilvl w:val="5"/>
          <w:numId w:val="12"/>
        </w:numPr>
        <w:tabs>
          <w:tab w:val="clear" w:pos="4668"/>
          <w:tab w:val="num" w:pos="1852"/>
        </w:tabs>
        <w:spacing w:before="40" w:after="40"/>
        <w:ind w:left="1854" w:hanging="181"/>
        <w:rPr>
          <w:rFonts w:ascii="Arial Narrow" w:hAnsi="Arial Narrow" w:cs="Tahoma"/>
          <w:sz w:val="19"/>
          <w:szCs w:val="19"/>
        </w:rPr>
      </w:pPr>
      <w:r w:rsidRPr="00C827CE">
        <w:rPr>
          <w:rFonts w:ascii="Arial Narrow" w:hAnsi="Arial Narrow" w:cs="Tahoma"/>
          <w:sz w:val="19"/>
          <w:szCs w:val="19"/>
        </w:rPr>
        <w:t>Vérification de la satisfaction des critères éliminatoires.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C827CE" w14:paraId="3A2A8CC6" w14:textId="77777777" w:rsidTr="00820E45">
        <w:trPr>
          <w:jc w:val="center"/>
        </w:trPr>
        <w:tc>
          <w:tcPr>
            <w:tcW w:w="568" w:type="dxa"/>
            <w:tcBorders>
              <w:top w:val="single" w:sz="12" w:space="0" w:color="auto"/>
              <w:left w:val="single" w:sz="12" w:space="0" w:color="auto"/>
              <w:bottom w:val="single" w:sz="12" w:space="0" w:color="auto"/>
              <w:right w:val="single" w:sz="4" w:space="0" w:color="auto"/>
            </w:tcBorders>
            <w:vAlign w:val="center"/>
            <w:hideMark/>
          </w:tcPr>
          <w:p w14:paraId="2FCDDA11"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14:paraId="07338BF5"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5F8CD7F2"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14:paraId="3945439E"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313FE309"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14:paraId="7AF5938D"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Observations</w:t>
            </w:r>
          </w:p>
        </w:tc>
      </w:tr>
      <w:tr w:rsidR="00281F69" w:rsidRPr="00C827CE" w14:paraId="4435C2D3" w14:textId="77777777" w:rsidTr="00820E45">
        <w:trPr>
          <w:trHeight w:val="309"/>
          <w:jc w:val="center"/>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D6747D9"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E3C00FC"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EFEA361" w14:textId="77777777"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9CEA64B" w14:textId="77777777" w:rsidR="00281F69" w:rsidRPr="00C827CE" w:rsidRDefault="00281F69" w:rsidP="00994220">
            <w:pPr>
              <w:spacing w:before="40" w:after="40" w:line="276" w:lineRule="auto"/>
              <w:jc w:val="center"/>
              <w:rPr>
                <w:rFonts w:ascii="Arial Narrow" w:hAnsi="Arial Narrow" w:cs="Tahoma"/>
                <w:bCs/>
                <w:sz w:val="18"/>
                <w:szCs w:val="18"/>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7CE4E02"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14:paraId="5093767F" w14:textId="77777777" w:rsidR="00281F69" w:rsidRPr="00C827CE" w:rsidRDefault="00281F69" w:rsidP="00994220">
            <w:pPr>
              <w:spacing w:before="40" w:after="40" w:line="276" w:lineRule="auto"/>
              <w:jc w:val="center"/>
              <w:rPr>
                <w:rFonts w:ascii="Arial Narrow" w:hAnsi="Arial Narrow" w:cs="Tahoma"/>
                <w:b/>
                <w:bCs/>
                <w:sz w:val="18"/>
                <w:szCs w:val="18"/>
              </w:rPr>
            </w:pPr>
          </w:p>
        </w:tc>
      </w:tr>
      <w:tr w:rsidR="00281F69" w:rsidRPr="00C827CE" w14:paraId="33EABDFE" w14:textId="77777777" w:rsidTr="00820E45">
        <w:trPr>
          <w:trHeight w:val="265"/>
          <w:jc w:val="center"/>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5D7FE694"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EBD9203"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9973331" w14:textId="77777777"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89397D2" w14:textId="77777777" w:rsidR="00281F69" w:rsidRPr="00C827CE" w:rsidRDefault="00281F69" w:rsidP="00994220">
            <w:pPr>
              <w:spacing w:before="40" w:after="40" w:line="276" w:lineRule="auto"/>
              <w:jc w:val="center"/>
              <w:rPr>
                <w:rFonts w:ascii="Arial Narrow" w:hAnsi="Arial Narrow" w:cs="Tahoma"/>
                <w:bCs/>
                <w:sz w:val="18"/>
                <w:szCs w:val="18"/>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313435E5" w14:textId="77777777" w:rsidR="00281F69" w:rsidRPr="00C827CE" w:rsidRDefault="00281F69" w:rsidP="00994220">
            <w:pPr>
              <w:spacing w:before="40" w:after="40"/>
              <w:jc w:val="center"/>
              <w:rPr>
                <w:rFonts w:ascii="Arial Narrow" w:hAnsi="Arial Narrow" w:cs="Tahoma"/>
                <w:b/>
                <w:bCs/>
                <w:sz w:val="18"/>
                <w:szCs w:val="18"/>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14:paraId="3B046D88" w14:textId="77777777" w:rsidR="00281F69" w:rsidRPr="00C827CE" w:rsidRDefault="00281F69" w:rsidP="00994220">
            <w:pPr>
              <w:spacing w:before="40" w:after="40"/>
              <w:jc w:val="center"/>
              <w:rPr>
                <w:rFonts w:ascii="Arial Narrow" w:hAnsi="Arial Narrow" w:cs="Tahoma"/>
                <w:b/>
                <w:bCs/>
                <w:sz w:val="18"/>
                <w:szCs w:val="18"/>
              </w:rPr>
            </w:pPr>
          </w:p>
        </w:tc>
      </w:tr>
    </w:tbl>
    <w:p w14:paraId="4F878CF8" w14:textId="77777777" w:rsidR="00281F69" w:rsidRPr="00C827CE" w:rsidRDefault="00281F69" w:rsidP="006E1084">
      <w:pPr>
        <w:pStyle w:val="Corpsdetexte"/>
        <w:numPr>
          <w:ilvl w:val="5"/>
          <w:numId w:val="12"/>
        </w:numPr>
        <w:tabs>
          <w:tab w:val="clear" w:pos="4668"/>
          <w:tab w:val="num" w:pos="1852"/>
          <w:tab w:val="num" w:pos="2231"/>
        </w:tabs>
        <w:spacing w:before="40" w:after="40"/>
        <w:ind w:left="1852"/>
        <w:rPr>
          <w:rFonts w:ascii="Arial Narrow" w:hAnsi="Arial Narrow" w:cs="Tahoma"/>
          <w:b/>
          <w:i/>
          <w:sz w:val="19"/>
          <w:szCs w:val="19"/>
          <w:lang w:eastAsia="en-US"/>
        </w:rPr>
      </w:pPr>
      <w:r w:rsidRPr="00C827CE">
        <w:rPr>
          <w:rFonts w:ascii="Arial Narrow" w:hAnsi="Arial Narrow" w:cs="Tahoma"/>
          <w:i/>
          <w:sz w:val="19"/>
          <w:szCs w:val="19"/>
          <w:lang w:eastAsia="en-US"/>
        </w:rPr>
        <w:t>Correction des devis estimatifs des offres ;</w:t>
      </w:r>
    </w:p>
    <w:p w14:paraId="1E37DBD0" w14:textId="77777777" w:rsidR="00281F69" w:rsidRPr="00C827CE" w:rsidRDefault="00281F69" w:rsidP="006E1084">
      <w:pPr>
        <w:pStyle w:val="Corpsdetexte"/>
        <w:numPr>
          <w:ilvl w:val="5"/>
          <w:numId w:val="12"/>
        </w:numPr>
        <w:tabs>
          <w:tab w:val="clear" w:pos="4668"/>
          <w:tab w:val="num" w:pos="1852"/>
        </w:tabs>
        <w:spacing w:before="40" w:after="40"/>
        <w:ind w:left="1852"/>
        <w:rPr>
          <w:rFonts w:ascii="Arial Narrow" w:hAnsi="Arial Narrow" w:cs="Tahoma"/>
          <w:sz w:val="19"/>
          <w:szCs w:val="19"/>
        </w:rPr>
      </w:pPr>
      <w:r w:rsidRPr="00C827CE">
        <w:rPr>
          <w:rFonts w:ascii="Arial Narrow" w:hAnsi="Arial Narrow" w:cs="Tahoma"/>
          <w:sz w:val="19"/>
          <w:szCs w:val="19"/>
        </w:rPr>
        <w:t xml:space="preserve">Récapitulatif de l’évaluation et de la correction des Offres Retenues. </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C827CE" w14:paraId="30C2263E" w14:textId="77777777" w:rsidTr="00820E45">
        <w:trPr>
          <w:jc w:val="center"/>
        </w:trPr>
        <w:tc>
          <w:tcPr>
            <w:tcW w:w="568" w:type="dxa"/>
            <w:tcBorders>
              <w:top w:val="single" w:sz="12" w:space="0" w:color="auto"/>
              <w:left w:val="single" w:sz="12" w:space="0" w:color="auto"/>
              <w:bottom w:val="single" w:sz="12" w:space="0" w:color="auto"/>
              <w:right w:val="single" w:sz="4" w:space="0" w:color="auto"/>
            </w:tcBorders>
            <w:vAlign w:val="center"/>
            <w:hideMark/>
          </w:tcPr>
          <w:p w14:paraId="5FF88C9B"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14:paraId="5D37128A"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24CF181E"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14:paraId="37DD0486"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3503696A"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14:paraId="5EEFCE17"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Observations</w:t>
            </w:r>
          </w:p>
        </w:tc>
      </w:tr>
      <w:tr w:rsidR="00281F69" w:rsidRPr="00C827CE" w14:paraId="32B8E35B" w14:textId="77777777" w:rsidTr="00820E45">
        <w:trPr>
          <w:trHeight w:val="309"/>
          <w:jc w:val="center"/>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341E2DB"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1A8A63B"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DFDE187" w14:textId="77777777"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C1C571" w14:textId="77777777" w:rsidR="00281F69" w:rsidRPr="00C827CE" w:rsidRDefault="00281F69" w:rsidP="00994220">
            <w:pPr>
              <w:spacing w:before="40" w:after="40" w:line="276" w:lineRule="auto"/>
              <w:jc w:val="center"/>
              <w:rPr>
                <w:rFonts w:ascii="Arial Narrow" w:hAnsi="Arial Narrow" w:cs="Tahoma"/>
                <w:bCs/>
                <w:sz w:val="18"/>
                <w:szCs w:val="18"/>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7C0723E"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14:paraId="3CEB8778" w14:textId="77777777" w:rsidR="00281F69" w:rsidRPr="00C827CE" w:rsidRDefault="00281F69" w:rsidP="00994220">
            <w:pPr>
              <w:spacing w:before="40" w:after="40" w:line="276" w:lineRule="auto"/>
              <w:jc w:val="center"/>
              <w:rPr>
                <w:rFonts w:ascii="Arial Narrow" w:hAnsi="Arial Narrow" w:cs="Tahoma"/>
                <w:b/>
                <w:bCs/>
                <w:sz w:val="18"/>
                <w:szCs w:val="18"/>
              </w:rPr>
            </w:pPr>
          </w:p>
        </w:tc>
      </w:tr>
      <w:tr w:rsidR="00281F69" w:rsidRPr="00C827CE" w14:paraId="5ACD034B" w14:textId="77777777" w:rsidTr="00820E45">
        <w:trPr>
          <w:trHeight w:val="265"/>
          <w:jc w:val="center"/>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79F6EEF3"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139D8C4"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33D8DAC" w14:textId="77777777"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B7101B6" w14:textId="77777777" w:rsidR="00281F69" w:rsidRPr="00C827CE" w:rsidRDefault="00281F69" w:rsidP="00994220">
            <w:pPr>
              <w:spacing w:before="40" w:after="40" w:line="276" w:lineRule="auto"/>
              <w:jc w:val="center"/>
              <w:rPr>
                <w:rFonts w:ascii="Arial Narrow" w:hAnsi="Arial Narrow" w:cs="Tahoma"/>
                <w:bCs/>
                <w:sz w:val="18"/>
                <w:szCs w:val="18"/>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95B7144" w14:textId="77777777" w:rsidR="00281F69" w:rsidRPr="00C827CE" w:rsidRDefault="00281F69" w:rsidP="00994220">
            <w:pPr>
              <w:spacing w:before="40" w:after="40"/>
              <w:jc w:val="center"/>
              <w:rPr>
                <w:rFonts w:ascii="Arial Narrow" w:hAnsi="Arial Narrow" w:cs="Tahoma"/>
                <w:b/>
                <w:bCs/>
                <w:sz w:val="18"/>
                <w:szCs w:val="18"/>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14:paraId="241528DA" w14:textId="77777777" w:rsidR="00281F69" w:rsidRPr="00C827CE" w:rsidRDefault="00281F69" w:rsidP="00994220">
            <w:pPr>
              <w:spacing w:before="40" w:after="40"/>
              <w:jc w:val="center"/>
              <w:rPr>
                <w:rFonts w:ascii="Arial Narrow" w:hAnsi="Arial Narrow" w:cs="Tahoma"/>
                <w:b/>
                <w:bCs/>
                <w:sz w:val="18"/>
                <w:szCs w:val="18"/>
              </w:rPr>
            </w:pPr>
          </w:p>
        </w:tc>
      </w:tr>
    </w:tbl>
    <w:p w14:paraId="060434C2" w14:textId="77777777" w:rsidR="00281F69" w:rsidRPr="00C827CE" w:rsidRDefault="00281F69" w:rsidP="006E1084">
      <w:pPr>
        <w:pStyle w:val="Corpsdetexte"/>
        <w:numPr>
          <w:ilvl w:val="5"/>
          <w:numId w:val="12"/>
        </w:numPr>
        <w:tabs>
          <w:tab w:val="clear" w:pos="4668"/>
          <w:tab w:val="num" w:pos="1852"/>
        </w:tabs>
        <w:spacing w:before="40" w:after="40"/>
        <w:ind w:left="1852"/>
        <w:rPr>
          <w:rFonts w:ascii="Arial Narrow" w:hAnsi="Arial Narrow" w:cs="Tahoma"/>
          <w:sz w:val="19"/>
          <w:szCs w:val="19"/>
        </w:rPr>
      </w:pPr>
      <w:r w:rsidRPr="00C827CE">
        <w:rPr>
          <w:rFonts w:ascii="Arial Narrow" w:hAnsi="Arial Narrow" w:cs="Tahoma"/>
          <w:sz w:val="19"/>
          <w:szCs w:val="19"/>
        </w:rPr>
        <w:t>Comparaison des offres Retenues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3338"/>
        <w:gridCol w:w="2696"/>
        <w:gridCol w:w="2073"/>
        <w:gridCol w:w="1012"/>
      </w:tblGrid>
      <w:tr w:rsidR="00281F69" w:rsidRPr="00C827CE" w14:paraId="6B523623" w14:textId="77777777" w:rsidTr="00820E45">
        <w:trPr>
          <w:trHeight w:val="465"/>
          <w:jc w:val="center"/>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14:paraId="6A68A827"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14:paraId="4C07CA6A"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61ED3413"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14:paraId="63F3A87F"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14:paraId="15940A0C"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Rang</w:t>
            </w:r>
          </w:p>
        </w:tc>
      </w:tr>
      <w:tr w:rsidR="00281F69" w:rsidRPr="00C827CE" w14:paraId="501C8E73" w14:textId="77777777" w:rsidTr="00820E45">
        <w:trPr>
          <w:trHeight w:val="309"/>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BF3DD5E" w14:textId="77777777" w:rsidR="00281F69" w:rsidRPr="00C827CE" w:rsidRDefault="00281F69" w:rsidP="00994220">
            <w:pPr>
              <w:spacing w:before="40" w:after="40"/>
              <w:rPr>
                <w:rFonts w:ascii="Arial Narrow" w:hAnsi="Arial Narrow" w:cs="Tahoma"/>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5803457" w14:textId="77777777" w:rsidR="00281F69" w:rsidRPr="00C827CE" w:rsidRDefault="00281F69" w:rsidP="00994220">
            <w:pPr>
              <w:spacing w:before="40" w:after="40"/>
              <w:rPr>
                <w:rFonts w:ascii="Arial Narrow" w:hAnsi="Arial Narrow" w:cs="Tahoma"/>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264DB9B" w14:textId="77777777" w:rsidR="00281F69" w:rsidRPr="00C827CE" w:rsidRDefault="00281F69" w:rsidP="00994220">
            <w:pPr>
              <w:spacing w:before="40" w:after="40"/>
              <w:rPr>
                <w:rFonts w:ascii="Arial Narrow" w:hAnsi="Arial Narrow" w:cs="Tahoma"/>
                <w:sz w:val="18"/>
                <w:szCs w:val="18"/>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14:paraId="72496F4B" w14:textId="77777777" w:rsidR="00281F69" w:rsidRPr="00C827CE" w:rsidRDefault="00281F69" w:rsidP="00994220">
            <w:pPr>
              <w:spacing w:before="40" w:after="40"/>
              <w:rPr>
                <w:rFonts w:ascii="Arial Narrow" w:hAnsi="Arial Narrow" w:cs="Tahoma"/>
                <w:sz w:val="18"/>
                <w:szCs w:val="18"/>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14:paraId="063F93FA" w14:textId="77777777" w:rsidR="00281F69" w:rsidRPr="00C827CE" w:rsidRDefault="00281F69" w:rsidP="00994220">
            <w:pPr>
              <w:spacing w:before="40" w:after="40"/>
              <w:rPr>
                <w:rFonts w:ascii="Arial Narrow" w:hAnsi="Arial Narrow" w:cs="Tahoma"/>
                <w:sz w:val="18"/>
                <w:szCs w:val="18"/>
              </w:rPr>
            </w:pPr>
          </w:p>
        </w:tc>
      </w:tr>
      <w:tr w:rsidR="00281F69" w:rsidRPr="00C827CE" w14:paraId="7F5EC312" w14:textId="77777777" w:rsidTr="00820E45">
        <w:trPr>
          <w:jc w:val="center"/>
        </w:trPr>
        <w:tc>
          <w:tcPr>
            <w:tcW w:w="491" w:type="dxa"/>
            <w:vMerge w:val="restart"/>
            <w:tcBorders>
              <w:top w:val="single" w:sz="12" w:space="0" w:color="auto"/>
              <w:left w:val="single" w:sz="12" w:space="0" w:color="auto"/>
              <w:bottom w:val="single" w:sz="12" w:space="0" w:color="auto"/>
              <w:right w:val="single" w:sz="4" w:space="0" w:color="auto"/>
            </w:tcBorders>
            <w:vAlign w:val="center"/>
          </w:tcPr>
          <w:p w14:paraId="7291A731"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lastRenderedPageBreak/>
              <w:t>1</w:t>
            </w:r>
          </w:p>
        </w:tc>
        <w:tc>
          <w:tcPr>
            <w:tcW w:w="3384" w:type="dxa"/>
            <w:tcBorders>
              <w:top w:val="single" w:sz="12" w:space="0" w:color="auto"/>
              <w:left w:val="single" w:sz="4" w:space="0" w:color="auto"/>
              <w:bottom w:val="single" w:sz="4" w:space="0" w:color="auto"/>
              <w:right w:val="single" w:sz="4" w:space="0" w:color="auto"/>
            </w:tcBorders>
            <w:vAlign w:val="center"/>
            <w:hideMark/>
          </w:tcPr>
          <w:p w14:paraId="58C805B3" w14:textId="77777777" w:rsidR="00281F69" w:rsidRPr="00C827CE" w:rsidRDefault="00281F69" w:rsidP="00994220">
            <w:pPr>
              <w:spacing w:before="40" w:after="40" w:line="276" w:lineRule="auto"/>
              <w:jc w:val="center"/>
              <w:rPr>
                <w:rFonts w:ascii="Arial Narrow" w:hAnsi="Arial Narrow" w:cs="Tahoma"/>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0C8F8A75"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14:paraId="79BF6997"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14:paraId="3F42C3CF"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r w:rsidR="00281F69" w:rsidRPr="00C827CE" w14:paraId="4693DA60" w14:textId="77777777" w:rsidTr="00820E45">
        <w:trPr>
          <w:trHeight w:val="264"/>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16E98CD" w14:textId="77777777" w:rsidR="00281F69" w:rsidRPr="00C827CE" w:rsidRDefault="00281F69" w:rsidP="00994220">
            <w:pPr>
              <w:spacing w:before="40" w:after="40"/>
              <w:jc w:val="center"/>
              <w:rPr>
                <w:rFonts w:ascii="Arial Narrow" w:hAnsi="Arial Narrow" w:cs="Tahoma"/>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14:paraId="3AE8D5B4" w14:textId="77777777" w:rsidR="00281F69" w:rsidRPr="00C827CE" w:rsidRDefault="00281F69" w:rsidP="00994220">
            <w:pPr>
              <w:spacing w:before="40" w:after="40" w:line="276" w:lineRule="auto"/>
              <w:jc w:val="center"/>
              <w:rPr>
                <w:rFonts w:ascii="Arial Narrow" w:hAnsi="Arial Narrow" w:cs="Tahoma"/>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15B1D28" w14:textId="77777777" w:rsidR="00281F69" w:rsidRPr="00C827CE" w:rsidRDefault="00281F69" w:rsidP="00994220">
            <w:pPr>
              <w:spacing w:before="40" w:after="40"/>
              <w:jc w:val="center"/>
              <w:rPr>
                <w:rFonts w:ascii="Arial Narrow" w:hAnsi="Arial Narrow" w:cs="Tahoma"/>
                <w:sz w:val="18"/>
                <w:szCs w:val="18"/>
              </w:rPr>
            </w:pPr>
          </w:p>
        </w:tc>
        <w:tc>
          <w:tcPr>
            <w:tcW w:w="2097" w:type="dxa"/>
            <w:tcBorders>
              <w:top w:val="single" w:sz="4" w:space="0" w:color="auto"/>
              <w:left w:val="single" w:sz="4" w:space="0" w:color="auto"/>
              <w:bottom w:val="single" w:sz="4" w:space="0" w:color="auto"/>
              <w:right w:val="single" w:sz="2" w:space="0" w:color="auto"/>
            </w:tcBorders>
            <w:vAlign w:val="center"/>
            <w:hideMark/>
          </w:tcPr>
          <w:p w14:paraId="6F7A34EF"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14:paraId="3E4DB7E0"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r w:rsidR="00281F69" w:rsidRPr="00C827CE" w14:paraId="33159B37" w14:textId="77777777" w:rsidTr="00820E45">
        <w:trPr>
          <w:jc w:val="center"/>
        </w:trPr>
        <w:tc>
          <w:tcPr>
            <w:tcW w:w="491" w:type="dxa"/>
            <w:vMerge w:val="restart"/>
            <w:tcBorders>
              <w:top w:val="single" w:sz="12" w:space="0" w:color="auto"/>
              <w:left w:val="single" w:sz="12" w:space="0" w:color="auto"/>
              <w:bottom w:val="single" w:sz="4" w:space="0" w:color="auto"/>
              <w:right w:val="single" w:sz="4" w:space="0" w:color="auto"/>
            </w:tcBorders>
            <w:vAlign w:val="center"/>
          </w:tcPr>
          <w:p w14:paraId="312D7216"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14:paraId="377E8E55" w14:textId="77777777" w:rsidR="00281F69" w:rsidRPr="00C827CE" w:rsidRDefault="00281F69" w:rsidP="00994220">
            <w:pPr>
              <w:spacing w:before="40" w:after="40" w:line="276" w:lineRule="auto"/>
              <w:jc w:val="center"/>
              <w:rPr>
                <w:rFonts w:ascii="Arial Narrow" w:hAnsi="Arial Narrow" w:cs="Tahoma"/>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14:paraId="0D2732A4"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14:paraId="33CE764D"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14:paraId="129D2EB5"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r w:rsidR="00281F69" w:rsidRPr="00C827CE" w14:paraId="5B888414" w14:textId="77777777" w:rsidTr="00820E45">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EF04F11" w14:textId="77777777" w:rsidR="00281F69" w:rsidRPr="00C827CE" w:rsidRDefault="00281F69" w:rsidP="00994220">
            <w:pPr>
              <w:spacing w:before="40" w:after="40"/>
              <w:rPr>
                <w:rFonts w:ascii="Arial Narrow" w:hAnsi="Arial Narrow" w:cs="Tahoma"/>
                <w:b/>
                <w:sz w:val="18"/>
                <w:szCs w:val="18"/>
              </w:rPr>
            </w:pPr>
          </w:p>
        </w:tc>
        <w:tc>
          <w:tcPr>
            <w:tcW w:w="3384" w:type="dxa"/>
            <w:tcBorders>
              <w:top w:val="single" w:sz="4" w:space="0" w:color="auto"/>
              <w:left w:val="single" w:sz="4" w:space="0" w:color="auto"/>
              <w:bottom w:val="single" w:sz="12" w:space="0" w:color="auto"/>
              <w:right w:val="single" w:sz="4" w:space="0" w:color="auto"/>
            </w:tcBorders>
            <w:vAlign w:val="center"/>
            <w:hideMark/>
          </w:tcPr>
          <w:p w14:paraId="441620F5" w14:textId="77777777" w:rsidR="00281F69" w:rsidRPr="00C827CE" w:rsidRDefault="00281F69" w:rsidP="00994220">
            <w:pPr>
              <w:spacing w:before="40" w:after="40" w:line="276" w:lineRule="auto"/>
              <w:jc w:val="center"/>
              <w:rPr>
                <w:rFonts w:ascii="Arial Narrow" w:hAnsi="Arial Narrow" w:cs="Tahoma"/>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FFB326B" w14:textId="77777777" w:rsidR="00281F69" w:rsidRPr="00C827CE" w:rsidRDefault="00281F69" w:rsidP="00994220">
            <w:pPr>
              <w:spacing w:before="40" w:after="40"/>
              <w:rPr>
                <w:rFonts w:ascii="Arial Narrow" w:hAnsi="Arial Narrow" w:cs="Tahoma"/>
                <w:b/>
                <w:sz w:val="18"/>
                <w:szCs w:val="18"/>
              </w:rPr>
            </w:pPr>
          </w:p>
        </w:tc>
        <w:tc>
          <w:tcPr>
            <w:tcW w:w="2097" w:type="dxa"/>
            <w:tcBorders>
              <w:top w:val="single" w:sz="4" w:space="0" w:color="auto"/>
              <w:left w:val="single" w:sz="4" w:space="0" w:color="auto"/>
              <w:bottom w:val="single" w:sz="12" w:space="0" w:color="auto"/>
              <w:right w:val="single" w:sz="2" w:space="0" w:color="auto"/>
            </w:tcBorders>
            <w:vAlign w:val="center"/>
            <w:hideMark/>
          </w:tcPr>
          <w:p w14:paraId="02C9FD6E"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4" w:space="0" w:color="auto"/>
              <w:left w:val="single" w:sz="2" w:space="0" w:color="auto"/>
              <w:bottom w:val="single" w:sz="12" w:space="0" w:color="auto"/>
              <w:right w:val="single" w:sz="12" w:space="0" w:color="auto"/>
            </w:tcBorders>
            <w:vAlign w:val="center"/>
            <w:hideMark/>
          </w:tcPr>
          <w:p w14:paraId="1A0C0E2D"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bl>
    <w:p w14:paraId="1F3FD8CC" w14:textId="77777777" w:rsidR="00281F69" w:rsidRPr="00C827CE" w:rsidRDefault="00281F69" w:rsidP="00994220">
      <w:pPr>
        <w:spacing w:before="40" w:after="40"/>
        <w:ind w:firstLine="426"/>
        <w:jc w:val="both"/>
        <w:rPr>
          <w:rFonts w:ascii="Arial Narrow" w:hAnsi="Arial Narrow" w:cs="Tahoma"/>
          <w:sz w:val="19"/>
          <w:szCs w:val="19"/>
        </w:rPr>
      </w:pPr>
      <w:r w:rsidRPr="00C827CE">
        <w:rPr>
          <w:rFonts w:ascii="Arial Narrow" w:hAnsi="Arial Narrow" w:cs="Tahoma"/>
          <w:sz w:val="19"/>
          <w:szCs w:val="19"/>
        </w:rPr>
        <w:t>L’attribution d’une Lettre-Commande sera proposée au profit du soumissionnaire dont l’offre:</w:t>
      </w:r>
    </w:p>
    <w:p w14:paraId="6F6CC24E" w14:textId="77777777" w:rsidR="00281F69" w:rsidRPr="00C827CE" w:rsidRDefault="00281F69" w:rsidP="006E1084">
      <w:pPr>
        <w:pStyle w:val="Paragraphedeliste"/>
        <w:numPr>
          <w:ilvl w:val="0"/>
          <w:numId w:val="24"/>
        </w:numPr>
        <w:spacing w:before="40" w:after="40" w:line="276" w:lineRule="auto"/>
        <w:jc w:val="both"/>
        <w:rPr>
          <w:rFonts w:ascii="Arial Narrow" w:hAnsi="Arial Narrow" w:cs="Tahoma"/>
          <w:sz w:val="19"/>
          <w:szCs w:val="19"/>
          <w:lang w:val="fr-FR" w:eastAsia="fr-FR"/>
        </w:rPr>
      </w:pPr>
      <w:r w:rsidRPr="00C827CE">
        <w:rPr>
          <w:rFonts w:ascii="Arial Narrow" w:hAnsi="Arial Narrow" w:cs="Tahoma"/>
          <w:sz w:val="19"/>
          <w:szCs w:val="19"/>
          <w:lang w:val="fr-FR" w:eastAsia="fr-FR"/>
        </w:rPr>
        <w:t>administrative sera jugée conforme ;</w:t>
      </w:r>
    </w:p>
    <w:p w14:paraId="3A670D04" w14:textId="77777777" w:rsidR="00281F69" w:rsidRPr="00C827CE" w:rsidRDefault="00281F69" w:rsidP="006E1084">
      <w:pPr>
        <w:pStyle w:val="Paragraphedeliste"/>
        <w:numPr>
          <w:ilvl w:val="0"/>
          <w:numId w:val="24"/>
        </w:numPr>
        <w:spacing w:before="40" w:after="40" w:line="276" w:lineRule="auto"/>
        <w:jc w:val="both"/>
        <w:rPr>
          <w:rFonts w:ascii="Arial Narrow" w:hAnsi="Arial Narrow" w:cs="Tahoma"/>
          <w:sz w:val="19"/>
          <w:szCs w:val="19"/>
          <w:lang w:val="fr-FR" w:eastAsia="fr-FR"/>
        </w:rPr>
      </w:pPr>
      <w:r w:rsidRPr="00C827CE">
        <w:rPr>
          <w:rFonts w:ascii="Arial Narrow" w:hAnsi="Arial Narrow" w:cs="Tahoma"/>
          <w:sz w:val="19"/>
          <w:szCs w:val="19"/>
          <w:lang w:val="fr-FR" w:eastAsia="fr-FR"/>
        </w:rPr>
        <w:t xml:space="preserve">technique sera jugée conforme et aura reçu un pourcentage </w:t>
      </w:r>
      <w:r w:rsidR="00820E45" w:rsidRPr="00C827CE">
        <w:rPr>
          <w:rFonts w:ascii="Arial Narrow" w:hAnsi="Arial Narrow" w:cs="Tahoma"/>
          <w:sz w:val="19"/>
          <w:szCs w:val="19"/>
          <w:lang w:val="fr-FR" w:eastAsia="fr-FR"/>
        </w:rPr>
        <w:t>de « oui » supérieur ou égal à 7</w:t>
      </w:r>
      <w:r w:rsidRPr="00C827CE">
        <w:rPr>
          <w:rFonts w:ascii="Arial Narrow" w:hAnsi="Arial Narrow" w:cs="Tahoma"/>
          <w:sz w:val="19"/>
          <w:szCs w:val="19"/>
          <w:lang w:val="fr-FR" w:eastAsia="fr-FR"/>
        </w:rPr>
        <w:t>0 % ;</w:t>
      </w:r>
    </w:p>
    <w:p w14:paraId="1E6B34D6" w14:textId="77777777" w:rsidR="00281F69" w:rsidRPr="00C827CE" w:rsidRDefault="00281F69" w:rsidP="006E1084">
      <w:pPr>
        <w:pStyle w:val="Paragraphedeliste"/>
        <w:numPr>
          <w:ilvl w:val="0"/>
          <w:numId w:val="24"/>
        </w:numPr>
        <w:spacing w:before="40" w:after="40" w:line="276" w:lineRule="auto"/>
        <w:jc w:val="both"/>
        <w:rPr>
          <w:rFonts w:ascii="Arial Narrow" w:hAnsi="Arial Narrow" w:cs="Tahoma"/>
          <w:sz w:val="19"/>
          <w:szCs w:val="19"/>
          <w:lang w:val="fr-FR" w:eastAsia="fr-FR"/>
        </w:rPr>
      </w:pPr>
      <w:r w:rsidRPr="00C827CE">
        <w:rPr>
          <w:rFonts w:ascii="Arial Narrow" w:hAnsi="Arial Narrow" w:cs="Tahoma"/>
          <w:sz w:val="19"/>
          <w:szCs w:val="19"/>
          <w:lang w:val="fr-FR" w:eastAsia="fr-FR"/>
        </w:rPr>
        <w:t>financière après corrections conformément aux dispositions du RPAO des sous détails des prix unitaires, du  bordereau des prix unitaires et du devis estimatif, sera jugée conforme aux dispositions du CCTP et classée la moins disante.</w:t>
      </w:r>
    </w:p>
    <w:p w14:paraId="11D6BC2E" w14:textId="0ED794EA"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F - ATTRIBUTION </w:t>
      </w:r>
      <w:r w:rsidR="00A41F4C">
        <w:rPr>
          <w:rFonts w:ascii="Arial Narrow" w:hAnsi="Arial Narrow" w:cs="Tahoma"/>
          <w:b/>
          <w:bCs/>
          <w:sz w:val="24"/>
          <w:szCs w:val="24"/>
          <w:u w:val="single"/>
          <w:lang w:val="fr-CM" w:eastAsia="en-US"/>
        </w:rPr>
        <w:t>DU MARCHÉ</w:t>
      </w:r>
    </w:p>
    <w:p w14:paraId="75FDDA4B" w14:textId="3FBDB7CE"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6</w:t>
      </w:r>
      <w:r w:rsidR="00294F87">
        <w:rPr>
          <w:rFonts w:ascii="Arial Narrow" w:hAnsi="Arial Narrow" w:cs="Tahoma"/>
          <w:b/>
          <w:bCs/>
          <w:sz w:val="24"/>
          <w:szCs w:val="24"/>
          <w:u w:val="single"/>
          <w:lang w:val="fr-CM" w:eastAsia="en-US"/>
        </w:rPr>
        <w:t xml:space="preserve"> : </w:t>
      </w:r>
      <w:r w:rsidRPr="009B5961">
        <w:rPr>
          <w:rFonts w:ascii="Arial Narrow" w:hAnsi="Arial Narrow" w:cs="Tahoma"/>
          <w:b/>
          <w:bCs/>
          <w:sz w:val="24"/>
          <w:szCs w:val="24"/>
          <w:u w:val="single"/>
          <w:lang w:val="fr-CM" w:eastAsia="en-US"/>
        </w:rPr>
        <w:t xml:space="preserve">Attribution </w:t>
      </w:r>
      <w:r w:rsidR="00A41F4C">
        <w:rPr>
          <w:rFonts w:ascii="Arial Narrow" w:hAnsi="Arial Narrow" w:cs="Tahoma"/>
          <w:b/>
          <w:bCs/>
          <w:sz w:val="24"/>
          <w:szCs w:val="24"/>
          <w:u w:val="single"/>
          <w:lang w:val="fr-CM" w:eastAsia="en-US"/>
        </w:rPr>
        <w:t>du Marché</w:t>
      </w:r>
    </w:p>
    <w:p w14:paraId="26AC682F" w14:textId="2BA77A50"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ab/>
      </w:r>
      <w:r w:rsidRPr="00C827CE">
        <w:rPr>
          <w:rFonts w:ascii="Arial Narrow" w:hAnsi="Arial Narrow" w:cs="Tahoma"/>
          <w:bCs/>
          <w:sz w:val="19"/>
          <w:szCs w:val="19"/>
        </w:rPr>
        <w:t xml:space="preserve">Sous réserve des cas d’annulation ou d’appel d’offres infructueux prévus aux Articles </w:t>
      </w:r>
      <w:r w:rsidR="00F564AE">
        <w:rPr>
          <w:rFonts w:ascii="Arial Narrow" w:hAnsi="Arial Narrow" w:cs="Tahoma"/>
          <w:bCs/>
          <w:sz w:val="19"/>
          <w:szCs w:val="19"/>
        </w:rPr>
        <w:t>102, 103 et 104</w:t>
      </w:r>
      <w:r w:rsidRPr="00C827CE">
        <w:rPr>
          <w:rFonts w:ascii="Arial Narrow" w:hAnsi="Arial Narrow" w:cs="Tahoma"/>
          <w:bCs/>
          <w:sz w:val="19"/>
          <w:szCs w:val="19"/>
        </w:rPr>
        <w:t xml:space="preserve"> du Code des Marchés Publics, l’autorité contractante attribuera </w:t>
      </w:r>
      <w:r w:rsidR="001273FF">
        <w:rPr>
          <w:rFonts w:ascii="Arial Narrow" w:hAnsi="Arial Narrow" w:cs="Tahoma"/>
          <w:bCs/>
          <w:sz w:val="19"/>
          <w:szCs w:val="19"/>
        </w:rPr>
        <w:t>Le Marché</w:t>
      </w:r>
      <w:r w:rsidRPr="00C827CE">
        <w:rPr>
          <w:rFonts w:ascii="Arial Narrow" w:hAnsi="Arial Narrow" w:cs="Tahoma"/>
          <w:bCs/>
          <w:sz w:val="19"/>
          <w:szCs w:val="19"/>
        </w:rPr>
        <w:t xml:space="preserve"> au</w:t>
      </w:r>
      <w:r w:rsidR="00FF581E" w:rsidRPr="00C827CE">
        <w:rPr>
          <w:rFonts w:ascii="Arial Narrow" w:hAnsi="Arial Narrow" w:cs="Tahoma"/>
          <w:bCs/>
          <w:sz w:val="19"/>
          <w:szCs w:val="19"/>
        </w:rPr>
        <w:t>x</w:t>
      </w:r>
      <w:r w:rsidRPr="00C827CE">
        <w:rPr>
          <w:rFonts w:ascii="Arial Narrow" w:hAnsi="Arial Narrow" w:cs="Tahoma"/>
          <w:bCs/>
          <w:sz w:val="19"/>
          <w:szCs w:val="19"/>
        </w:rPr>
        <w:t xml:space="preserve"> soumissionnaire</w:t>
      </w:r>
      <w:r w:rsidR="00FF581E" w:rsidRPr="00C827CE">
        <w:rPr>
          <w:rFonts w:ascii="Arial Narrow" w:hAnsi="Arial Narrow" w:cs="Tahoma"/>
          <w:bCs/>
          <w:sz w:val="19"/>
          <w:szCs w:val="19"/>
        </w:rPr>
        <w:t>s</w:t>
      </w:r>
      <w:r w:rsidRPr="00C827CE">
        <w:rPr>
          <w:rFonts w:ascii="Arial Narrow" w:hAnsi="Arial Narrow" w:cs="Tahoma"/>
          <w:bCs/>
          <w:sz w:val="19"/>
          <w:szCs w:val="19"/>
        </w:rPr>
        <w:t xml:space="preserve"> le</w:t>
      </w:r>
      <w:r w:rsidR="00FF581E" w:rsidRPr="00C827CE">
        <w:rPr>
          <w:rFonts w:ascii="Arial Narrow" w:hAnsi="Arial Narrow" w:cs="Tahoma"/>
          <w:bCs/>
          <w:sz w:val="19"/>
          <w:szCs w:val="19"/>
        </w:rPr>
        <w:t>s</w:t>
      </w:r>
      <w:r w:rsidRPr="00C827CE">
        <w:rPr>
          <w:rFonts w:ascii="Arial Narrow" w:hAnsi="Arial Narrow" w:cs="Tahoma"/>
          <w:bCs/>
          <w:sz w:val="19"/>
          <w:szCs w:val="19"/>
        </w:rPr>
        <w:t xml:space="preserve"> moins-</w:t>
      </w:r>
      <w:r w:rsidR="00820E45" w:rsidRPr="00C827CE">
        <w:rPr>
          <w:rFonts w:ascii="Arial Narrow" w:hAnsi="Arial Narrow" w:cs="Tahoma"/>
          <w:bCs/>
          <w:sz w:val="19"/>
          <w:szCs w:val="19"/>
        </w:rPr>
        <w:t>disant</w:t>
      </w:r>
      <w:r w:rsidRPr="00C827CE">
        <w:rPr>
          <w:rFonts w:ascii="Arial Narrow" w:hAnsi="Arial Narrow" w:cs="Tahoma"/>
          <w:bCs/>
          <w:sz w:val="19"/>
          <w:szCs w:val="19"/>
        </w:rPr>
        <w:t xml:space="preserve"> au terme de la comparaison dont les modalités sont définies à l’article 33 du RPAO, qui aur</w:t>
      </w:r>
      <w:r w:rsidR="00FF581E" w:rsidRPr="00C827CE">
        <w:rPr>
          <w:rFonts w:ascii="Arial Narrow" w:hAnsi="Arial Narrow" w:cs="Tahoma"/>
          <w:bCs/>
          <w:sz w:val="19"/>
          <w:szCs w:val="19"/>
        </w:rPr>
        <w:t>ont</w:t>
      </w:r>
      <w:r w:rsidRPr="00C827CE">
        <w:rPr>
          <w:rFonts w:ascii="Arial Narrow" w:hAnsi="Arial Narrow" w:cs="Tahoma"/>
          <w:bCs/>
          <w:sz w:val="19"/>
          <w:szCs w:val="19"/>
        </w:rPr>
        <w:t xml:space="preserve"> présenté</w:t>
      </w:r>
      <w:r w:rsidR="00FF581E" w:rsidRPr="00C827CE">
        <w:rPr>
          <w:rFonts w:ascii="Arial Narrow" w:hAnsi="Arial Narrow" w:cs="Tahoma"/>
          <w:bCs/>
          <w:sz w:val="19"/>
          <w:szCs w:val="19"/>
        </w:rPr>
        <w:t>s</w:t>
      </w:r>
      <w:r w:rsidRPr="00C827CE">
        <w:rPr>
          <w:rFonts w:ascii="Arial Narrow" w:hAnsi="Arial Narrow" w:cs="Tahoma"/>
          <w:bCs/>
          <w:sz w:val="19"/>
          <w:szCs w:val="19"/>
        </w:rPr>
        <w:t xml:space="preserve"> </w:t>
      </w:r>
      <w:r w:rsidR="00FF581E" w:rsidRPr="00C827CE">
        <w:rPr>
          <w:rFonts w:ascii="Arial Narrow" w:hAnsi="Arial Narrow" w:cs="Tahoma"/>
          <w:bCs/>
          <w:sz w:val="19"/>
          <w:szCs w:val="19"/>
        </w:rPr>
        <w:t>des</w:t>
      </w:r>
      <w:r w:rsidRPr="00C827CE">
        <w:rPr>
          <w:rFonts w:ascii="Arial Narrow" w:hAnsi="Arial Narrow" w:cs="Tahoma"/>
          <w:bCs/>
          <w:sz w:val="19"/>
          <w:szCs w:val="19"/>
        </w:rPr>
        <w:t xml:space="preserve"> offre</w:t>
      </w:r>
      <w:r w:rsidR="00FF581E" w:rsidRPr="00C827CE">
        <w:rPr>
          <w:rFonts w:ascii="Arial Narrow" w:hAnsi="Arial Narrow" w:cs="Tahoma"/>
          <w:bCs/>
          <w:sz w:val="19"/>
          <w:szCs w:val="19"/>
        </w:rPr>
        <w:t>s</w:t>
      </w:r>
      <w:r w:rsidRPr="00C827CE">
        <w:rPr>
          <w:rFonts w:ascii="Arial Narrow" w:hAnsi="Arial Narrow" w:cs="Tahoma"/>
          <w:bCs/>
          <w:sz w:val="19"/>
          <w:szCs w:val="19"/>
        </w:rPr>
        <w:t xml:space="preserve"> </w:t>
      </w:r>
      <w:r w:rsidRPr="00C827CE">
        <w:rPr>
          <w:rFonts w:ascii="Arial Narrow" w:hAnsi="Arial Narrow" w:cs="Tahoma"/>
          <w:sz w:val="19"/>
          <w:szCs w:val="19"/>
        </w:rPr>
        <w:t>conforme</w:t>
      </w:r>
      <w:r w:rsidR="00FF581E" w:rsidRPr="00C827CE">
        <w:rPr>
          <w:rFonts w:ascii="Arial Narrow" w:hAnsi="Arial Narrow" w:cs="Tahoma"/>
          <w:sz w:val="19"/>
          <w:szCs w:val="19"/>
        </w:rPr>
        <w:t>s</w:t>
      </w:r>
      <w:r w:rsidRPr="00C827CE">
        <w:rPr>
          <w:rFonts w:ascii="Arial Narrow" w:hAnsi="Arial Narrow" w:cs="Tahoma"/>
          <w:sz w:val="19"/>
          <w:szCs w:val="19"/>
        </w:rPr>
        <w:t> aux dispositions du Dossier d’Appel d’Offres.</w:t>
      </w:r>
    </w:p>
    <w:p w14:paraId="3F258D25" w14:textId="1AE716DA"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7</w:t>
      </w:r>
      <w:r w:rsidR="00294F87">
        <w:rPr>
          <w:rFonts w:ascii="Arial Narrow" w:hAnsi="Arial Narrow" w:cs="Tahoma"/>
          <w:b/>
          <w:bCs/>
          <w:sz w:val="24"/>
          <w:szCs w:val="24"/>
          <w:u w:val="single"/>
          <w:lang w:val="fr-CM" w:eastAsia="en-US"/>
        </w:rPr>
        <w:t xml:space="preserve">: </w:t>
      </w:r>
      <w:r w:rsidRPr="009B5961">
        <w:rPr>
          <w:rFonts w:ascii="Arial Narrow" w:hAnsi="Arial Narrow" w:cs="Tahoma"/>
          <w:b/>
          <w:bCs/>
          <w:sz w:val="24"/>
          <w:szCs w:val="24"/>
          <w:u w:val="single"/>
          <w:lang w:val="fr-CM" w:eastAsia="en-US"/>
        </w:rPr>
        <w:t>Droit de l’Autorité Contractante de déclarer l’Appel d’Offres infructueux ou d’annuler la  procédure</w:t>
      </w:r>
    </w:p>
    <w:p w14:paraId="1EA49584" w14:textId="7049D1C3" w:rsidR="00296185" w:rsidRPr="00C827CE" w:rsidRDefault="00296185" w:rsidP="00994220">
      <w:pPr>
        <w:pStyle w:val="Corpsdetexte"/>
        <w:numPr>
          <w:ilvl w:val="12"/>
          <w:numId w:val="0"/>
        </w:numPr>
        <w:spacing w:before="40" w:after="40" w:line="276" w:lineRule="auto"/>
        <w:ind w:left="1440"/>
        <w:rPr>
          <w:rFonts w:ascii="Arial Narrow" w:hAnsi="Arial Narrow" w:cs="Tahoma"/>
          <w:sz w:val="19"/>
          <w:szCs w:val="19"/>
        </w:rPr>
      </w:pPr>
      <w:r w:rsidRPr="00C827CE">
        <w:rPr>
          <w:rFonts w:ascii="Arial Narrow" w:hAnsi="Arial Narrow" w:cs="Tahoma"/>
          <w:sz w:val="19"/>
          <w:szCs w:val="19"/>
        </w:rPr>
        <w:t xml:space="preserve">Conformément aux dispositions des Articles </w:t>
      </w:r>
      <w:r w:rsidR="00F564AE">
        <w:rPr>
          <w:rFonts w:ascii="Arial Narrow" w:hAnsi="Arial Narrow" w:cs="Tahoma"/>
          <w:bCs/>
          <w:sz w:val="19"/>
          <w:szCs w:val="19"/>
        </w:rPr>
        <w:t>102, 103 et 104</w:t>
      </w:r>
      <w:r w:rsidRPr="00C827CE">
        <w:rPr>
          <w:rFonts w:ascii="Arial Narrow" w:hAnsi="Arial Narrow" w:cs="Tahoma"/>
          <w:sz w:val="19"/>
          <w:szCs w:val="19"/>
        </w:rPr>
        <w:t xml:space="preserve"> 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sans qu’il y’ait lieu à réclamation.</w:t>
      </w:r>
    </w:p>
    <w:p w14:paraId="2B08B0F6" w14:textId="5D776ACF"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8</w:t>
      </w:r>
      <w:r w:rsidR="00294F87">
        <w:rPr>
          <w:rFonts w:ascii="Arial Narrow" w:hAnsi="Arial Narrow" w:cs="Tahoma"/>
          <w:b/>
          <w:bCs/>
          <w:sz w:val="24"/>
          <w:szCs w:val="24"/>
          <w:u w:val="single"/>
          <w:lang w:val="fr-CM" w:eastAsia="en-US"/>
        </w:rPr>
        <w:t xml:space="preserve">: </w:t>
      </w:r>
      <w:r w:rsidRPr="009B5961">
        <w:rPr>
          <w:rFonts w:ascii="Arial Narrow" w:hAnsi="Arial Narrow" w:cs="Tahoma"/>
          <w:b/>
          <w:bCs/>
          <w:sz w:val="24"/>
          <w:szCs w:val="24"/>
          <w:u w:val="single"/>
          <w:lang w:val="fr-CM" w:eastAsia="en-US"/>
        </w:rPr>
        <w:t xml:space="preserve">Notification de l’attribution </w:t>
      </w:r>
      <w:r w:rsidR="00A41F4C">
        <w:rPr>
          <w:rFonts w:ascii="Arial Narrow" w:hAnsi="Arial Narrow" w:cs="Tahoma"/>
          <w:b/>
          <w:bCs/>
          <w:sz w:val="24"/>
          <w:szCs w:val="24"/>
          <w:u w:val="single"/>
          <w:lang w:val="fr-CM" w:eastAsia="en-US"/>
        </w:rPr>
        <w:t>du Marché</w:t>
      </w:r>
    </w:p>
    <w:p w14:paraId="07799634" w14:textId="604263EB"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8</w:t>
      </w:r>
      <w:r w:rsidRPr="00C827CE">
        <w:rPr>
          <w:rFonts w:ascii="Arial Narrow" w:hAnsi="Arial Narrow" w:cs="Tahoma"/>
          <w:b/>
          <w:sz w:val="19"/>
          <w:szCs w:val="19"/>
        </w:rPr>
        <w:t>.1</w:t>
      </w:r>
      <w:r w:rsidRPr="00C827CE">
        <w:rPr>
          <w:rFonts w:ascii="Arial Narrow" w:hAnsi="Arial Narrow" w:cs="Tahoma"/>
          <w:b/>
          <w:sz w:val="19"/>
          <w:szCs w:val="19"/>
        </w:rPr>
        <w:tab/>
      </w:r>
      <w:r w:rsidRPr="00C827CE">
        <w:rPr>
          <w:rFonts w:ascii="Arial Narrow" w:hAnsi="Arial Narrow" w:cs="Tahoma"/>
          <w:sz w:val="19"/>
          <w:szCs w:val="19"/>
        </w:rPr>
        <w:t xml:space="preserve">Avant l’expiration du délai de validité des offres fixé par le RPAO, l’Autorité Contractante notifiera </w:t>
      </w:r>
      <w:r w:rsidR="00644EE8" w:rsidRPr="00C827CE">
        <w:rPr>
          <w:rFonts w:ascii="Arial Narrow" w:hAnsi="Arial Narrow" w:cs="Tahoma"/>
          <w:sz w:val="19"/>
          <w:szCs w:val="19"/>
        </w:rPr>
        <w:t xml:space="preserve">aux attributaires </w:t>
      </w:r>
      <w:r w:rsidR="00A41F4C">
        <w:rPr>
          <w:rFonts w:ascii="Arial Narrow" w:hAnsi="Arial Narrow" w:cs="Tahoma"/>
          <w:sz w:val="19"/>
          <w:szCs w:val="19"/>
        </w:rPr>
        <w:t>du Marché</w:t>
      </w:r>
      <w:r w:rsidRPr="00C827CE">
        <w:rPr>
          <w:rFonts w:ascii="Arial Narrow" w:hAnsi="Arial Narrow" w:cs="Tahoma"/>
          <w:sz w:val="19"/>
          <w:szCs w:val="19"/>
        </w:rPr>
        <w:t xml:space="preserve"> par communiqué, que </w:t>
      </w:r>
      <w:r w:rsidR="00644EE8" w:rsidRPr="00C827CE">
        <w:rPr>
          <w:rFonts w:ascii="Arial Narrow" w:hAnsi="Arial Narrow" w:cs="Tahoma"/>
          <w:sz w:val="19"/>
          <w:szCs w:val="19"/>
        </w:rPr>
        <w:t>leur</w:t>
      </w:r>
      <w:r w:rsidR="00A22944" w:rsidRPr="00C827CE">
        <w:rPr>
          <w:rFonts w:ascii="Arial Narrow" w:hAnsi="Arial Narrow" w:cs="Tahoma"/>
          <w:sz w:val="19"/>
          <w:szCs w:val="19"/>
        </w:rPr>
        <w:t>s</w:t>
      </w:r>
      <w:r w:rsidR="00644EE8" w:rsidRPr="00C827CE">
        <w:rPr>
          <w:rFonts w:ascii="Arial Narrow" w:hAnsi="Arial Narrow" w:cs="Tahoma"/>
          <w:sz w:val="19"/>
          <w:szCs w:val="19"/>
        </w:rPr>
        <w:t xml:space="preserve"> soumission</w:t>
      </w:r>
      <w:r w:rsidR="00A22944" w:rsidRPr="00C827CE">
        <w:rPr>
          <w:rFonts w:ascii="Arial Narrow" w:hAnsi="Arial Narrow" w:cs="Tahoma"/>
          <w:sz w:val="19"/>
          <w:szCs w:val="19"/>
        </w:rPr>
        <w:t>s</w:t>
      </w:r>
      <w:r w:rsidR="00644EE8" w:rsidRPr="00C827CE">
        <w:rPr>
          <w:rFonts w:ascii="Arial Narrow" w:hAnsi="Arial Narrow" w:cs="Tahoma"/>
          <w:sz w:val="19"/>
          <w:szCs w:val="19"/>
        </w:rPr>
        <w:t xml:space="preserve"> ont été retenues</w:t>
      </w:r>
      <w:r w:rsidRPr="00C827CE">
        <w:rPr>
          <w:rFonts w:ascii="Arial Narrow" w:hAnsi="Arial Narrow" w:cs="Tahoma"/>
          <w:sz w:val="19"/>
          <w:szCs w:val="19"/>
        </w:rPr>
        <w:t xml:space="preserve">. </w:t>
      </w:r>
    </w:p>
    <w:p w14:paraId="5E83EB48"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tab/>
        <w:t>La publication du résultat d’appel d’offres dans les conditions et forme prévues par la réglementation peut tenir lieu de cette notification.</w:t>
      </w:r>
    </w:p>
    <w:p w14:paraId="05E6114F"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8</w:t>
      </w:r>
      <w:r w:rsidRPr="00C827CE">
        <w:rPr>
          <w:rFonts w:ascii="Arial Narrow" w:hAnsi="Arial Narrow" w:cs="Tahoma"/>
          <w:b/>
          <w:sz w:val="19"/>
          <w:szCs w:val="19"/>
        </w:rPr>
        <w:t>.2</w:t>
      </w:r>
      <w:r w:rsidRPr="00C827CE">
        <w:rPr>
          <w:rFonts w:ascii="Arial Narrow" w:hAnsi="Arial Narrow" w:cs="Tahoma"/>
          <w:b/>
          <w:sz w:val="19"/>
          <w:szCs w:val="19"/>
        </w:rPr>
        <w:tab/>
      </w:r>
      <w:r w:rsidRPr="00C827CE">
        <w:rPr>
          <w:rFonts w:ascii="Arial Narrow" w:hAnsi="Arial Narrow" w:cs="Tahoma"/>
          <w:sz w:val="19"/>
          <w:szCs w:val="19"/>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14:paraId="6632C99B" w14:textId="1EBAD2B4"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9</w:t>
      </w:r>
      <w:r w:rsidR="00294F87">
        <w:rPr>
          <w:rFonts w:ascii="Arial Narrow" w:hAnsi="Arial Narrow" w:cs="Tahoma"/>
          <w:b/>
          <w:bCs/>
          <w:sz w:val="24"/>
          <w:szCs w:val="24"/>
          <w:u w:val="single"/>
          <w:lang w:val="fr-CM" w:eastAsia="en-US"/>
        </w:rPr>
        <w:t xml:space="preserve"> : </w:t>
      </w:r>
      <w:r w:rsidRPr="009B5961">
        <w:rPr>
          <w:rFonts w:ascii="Arial Narrow" w:hAnsi="Arial Narrow" w:cs="Tahoma"/>
          <w:b/>
          <w:bCs/>
          <w:sz w:val="24"/>
          <w:szCs w:val="24"/>
          <w:u w:val="single"/>
          <w:lang w:val="fr-CM" w:eastAsia="en-US"/>
        </w:rPr>
        <w:t xml:space="preserve">Publication des résultats d’attribution </w:t>
      </w:r>
      <w:r w:rsidR="00A41F4C">
        <w:rPr>
          <w:rFonts w:ascii="Arial Narrow" w:hAnsi="Arial Narrow" w:cs="Tahoma"/>
          <w:b/>
          <w:bCs/>
          <w:sz w:val="24"/>
          <w:szCs w:val="24"/>
          <w:u w:val="single"/>
          <w:lang w:val="fr-CM" w:eastAsia="en-US"/>
        </w:rPr>
        <w:t>du Marché</w:t>
      </w:r>
      <w:r w:rsidRPr="009B5961">
        <w:rPr>
          <w:rFonts w:ascii="Arial Narrow" w:hAnsi="Arial Narrow" w:cs="Tahoma"/>
          <w:b/>
          <w:bCs/>
          <w:sz w:val="24"/>
          <w:szCs w:val="24"/>
          <w:u w:val="single"/>
          <w:lang w:val="fr-CM" w:eastAsia="en-US"/>
        </w:rPr>
        <w:t xml:space="preserve"> et recours</w:t>
      </w:r>
    </w:p>
    <w:p w14:paraId="456D2B35" w14:textId="019B23A3"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9</w:t>
      </w:r>
      <w:r w:rsidRPr="00C827CE">
        <w:rPr>
          <w:rFonts w:ascii="Arial Narrow" w:hAnsi="Arial Narrow" w:cs="Tahoma"/>
          <w:b/>
          <w:sz w:val="19"/>
          <w:szCs w:val="19"/>
        </w:rPr>
        <w:t>.1.</w:t>
      </w:r>
      <w:r w:rsidRPr="00C827CE">
        <w:rPr>
          <w:rFonts w:ascii="Arial Narrow" w:hAnsi="Arial Narrow" w:cs="Tahoma"/>
          <w:b/>
          <w:sz w:val="19"/>
          <w:szCs w:val="19"/>
        </w:rPr>
        <w:tab/>
      </w:r>
      <w:r w:rsidRPr="00C827CE">
        <w:rPr>
          <w:rFonts w:ascii="Arial Narrow" w:hAnsi="Arial Narrow" w:cs="Tahoma"/>
          <w:sz w:val="19"/>
          <w:szCs w:val="19"/>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A41F4C">
        <w:rPr>
          <w:rFonts w:ascii="Arial Narrow" w:hAnsi="Arial Narrow" w:cs="Tahoma"/>
          <w:sz w:val="19"/>
          <w:szCs w:val="19"/>
        </w:rPr>
        <w:t>du Marché</w:t>
      </w:r>
      <w:r w:rsidRPr="00C827CE">
        <w:rPr>
          <w:rFonts w:ascii="Arial Narrow" w:hAnsi="Arial Narrow" w:cs="Tahoma"/>
          <w:sz w:val="19"/>
          <w:szCs w:val="19"/>
        </w:rPr>
        <w:t xml:space="preserve"> y relatif auquel est annexé le rapport d’analyse des offres. </w:t>
      </w:r>
    </w:p>
    <w:p w14:paraId="081F5950"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9</w:t>
      </w:r>
      <w:r w:rsidRPr="00C827CE">
        <w:rPr>
          <w:rFonts w:ascii="Arial Narrow" w:hAnsi="Arial Narrow" w:cs="Tahoma"/>
          <w:b/>
          <w:sz w:val="19"/>
          <w:szCs w:val="19"/>
        </w:rPr>
        <w:t>.2</w:t>
      </w:r>
      <w:r w:rsidRPr="00C827CE">
        <w:rPr>
          <w:rFonts w:ascii="Arial Narrow" w:hAnsi="Arial Narrow" w:cs="Tahoma"/>
          <w:sz w:val="19"/>
          <w:szCs w:val="19"/>
        </w:rPr>
        <w:t xml:space="preserve">. </w:t>
      </w:r>
      <w:r w:rsidRPr="00C827CE">
        <w:rPr>
          <w:rFonts w:ascii="Arial Narrow" w:hAnsi="Arial Narrow" w:cs="Tahoma"/>
          <w:sz w:val="19"/>
          <w:szCs w:val="19"/>
        </w:rPr>
        <w:tab/>
        <w:t xml:space="preserve">L’Autorité Contractante est tenue de communiquer les motifs de rejet des offres des soumissionnaires concernés qui en font la demande. </w:t>
      </w:r>
    </w:p>
    <w:p w14:paraId="35B2095C"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9</w:t>
      </w:r>
      <w:r w:rsidRPr="00C827CE">
        <w:rPr>
          <w:rFonts w:ascii="Arial Narrow" w:hAnsi="Arial Narrow" w:cs="Tahoma"/>
          <w:b/>
          <w:sz w:val="19"/>
          <w:szCs w:val="19"/>
        </w:rPr>
        <w:t>.3.</w:t>
      </w:r>
      <w:r w:rsidRPr="00C827CE">
        <w:rPr>
          <w:rFonts w:ascii="Arial Narrow" w:hAnsi="Arial Narrow" w:cs="Tahoma"/>
          <w:b/>
          <w:sz w:val="19"/>
          <w:szCs w:val="19"/>
        </w:rPr>
        <w:tab/>
      </w:r>
      <w:r w:rsidRPr="00C827CE">
        <w:rPr>
          <w:rFonts w:ascii="Arial Narrow" w:hAnsi="Arial Narrow" w:cs="Tahoma"/>
          <w:sz w:val="19"/>
          <w:szCs w:val="19"/>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0A1DEA36" w14:textId="155293F6"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39</w:t>
      </w:r>
      <w:r w:rsidR="00296185" w:rsidRPr="00C827CE">
        <w:rPr>
          <w:rFonts w:ascii="Arial Narrow" w:hAnsi="Arial Narrow" w:cs="Tahoma"/>
          <w:b/>
          <w:sz w:val="19"/>
          <w:szCs w:val="19"/>
        </w:rPr>
        <w:t>.4</w:t>
      </w:r>
      <w:r w:rsidR="00296185" w:rsidRPr="00C827CE">
        <w:rPr>
          <w:rFonts w:ascii="Arial Narrow" w:hAnsi="Arial Narrow" w:cs="Tahoma"/>
          <w:sz w:val="19"/>
          <w:szCs w:val="19"/>
        </w:rPr>
        <w:t xml:space="preserve">. </w:t>
      </w:r>
      <w:r w:rsidR="00296185" w:rsidRPr="00C827CE">
        <w:rPr>
          <w:rFonts w:ascii="Arial Narrow" w:hAnsi="Arial Narrow" w:cs="Tahoma"/>
          <w:sz w:val="19"/>
          <w:szCs w:val="19"/>
        </w:rPr>
        <w:tab/>
        <w:t xml:space="preserve">En cas de recours, il doit être adressé au Ministre en charge des Marchés Publics, avec copies à l’organisme chargé de la régulation des marchés publics, à l’Autorité Contractante et au Président de la </w:t>
      </w:r>
      <w:r w:rsidR="000D7258">
        <w:rPr>
          <w:rFonts w:ascii="Arial Narrow" w:hAnsi="Arial Narrow" w:cs="Tahoma"/>
          <w:sz w:val="19"/>
          <w:szCs w:val="19"/>
        </w:rPr>
        <w:t>Commission Interne de Passation des Marchés</w:t>
      </w:r>
      <w:r w:rsidR="00296185" w:rsidRPr="00C827CE">
        <w:rPr>
          <w:rFonts w:ascii="Arial Narrow" w:hAnsi="Arial Narrow" w:cs="Tahoma"/>
          <w:sz w:val="19"/>
          <w:szCs w:val="19"/>
        </w:rPr>
        <w:t xml:space="preserve"> Publics. </w:t>
      </w:r>
    </w:p>
    <w:p w14:paraId="38AEE0A6" w14:textId="77777777" w:rsidR="00296185" w:rsidRPr="00C827CE" w:rsidRDefault="00296185" w:rsidP="00994220">
      <w:pPr>
        <w:pStyle w:val="CM99"/>
        <w:spacing w:before="40" w:after="40" w:line="276" w:lineRule="auto"/>
        <w:ind w:left="1418" w:hanging="1418"/>
        <w:jc w:val="both"/>
        <w:rPr>
          <w:rFonts w:ascii="Arial Narrow" w:hAnsi="Arial Narrow" w:cs="Tahoma"/>
          <w:sz w:val="19"/>
          <w:szCs w:val="19"/>
        </w:rPr>
      </w:pPr>
      <w:r w:rsidRPr="00C827CE">
        <w:rPr>
          <w:rFonts w:ascii="Arial Narrow" w:hAnsi="Arial Narrow" w:cs="Tahoma"/>
          <w:sz w:val="19"/>
          <w:szCs w:val="19"/>
        </w:rPr>
        <w:tab/>
        <w:t>Il doit intervenir dans un délai maximum de cinq (05) jours ouvrables après la publication des résultats.</w:t>
      </w:r>
    </w:p>
    <w:p w14:paraId="27ED21A3" w14:textId="1B8749E7"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w:t>
      </w:r>
      <w:r w:rsidR="001D344F" w:rsidRPr="009B5961">
        <w:rPr>
          <w:rFonts w:ascii="Arial Narrow" w:hAnsi="Arial Narrow" w:cs="Tahoma"/>
          <w:b/>
          <w:bCs/>
          <w:sz w:val="24"/>
          <w:szCs w:val="24"/>
          <w:u w:val="single"/>
          <w:lang w:val="fr-CM" w:eastAsia="en-US"/>
        </w:rPr>
        <w:t>40</w:t>
      </w:r>
      <w:r w:rsidR="00294F87">
        <w:rPr>
          <w:rFonts w:ascii="Arial Narrow" w:hAnsi="Arial Narrow" w:cs="Tahoma"/>
          <w:b/>
          <w:bCs/>
          <w:sz w:val="24"/>
          <w:szCs w:val="24"/>
          <w:u w:val="single"/>
          <w:lang w:val="fr-CM" w:eastAsia="en-US"/>
        </w:rPr>
        <w:t xml:space="preserve"> : </w:t>
      </w:r>
      <w:r w:rsidRPr="009B5961">
        <w:rPr>
          <w:rFonts w:ascii="Arial Narrow" w:hAnsi="Arial Narrow" w:cs="Tahoma"/>
          <w:b/>
          <w:bCs/>
          <w:sz w:val="24"/>
          <w:szCs w:val="24"/>
          <w:u w:val="single"/>
          <w:lang w:val="fr-CM" w:eastAsia="en-US"/>
        </w:rPr>
        <w:t xml:space="preserve">Signature </w:t>
      </w:r>
      <w:r w:rsidR="00A41F4C">
        <w:rPr>
          <w:rFonts w:ascii="Arial Narrow" w:hAnsi="Arial Narrow" w:cs="Tahoma"/>
          <w:b/>
          <w:bCs/>
          <w:sz w:val="24"/>
          <w:szCs w:val="24"/>
          <w:u w:val="single"/>
          <w:lang w:val="fr-CM" w:eastAsia="en-US"/>
        </w:rPr>
        <w:t>du Marché</w:t>
      </w:r>
    </w:p>
    <w:p w14:paraId="4F30422E" w14:textId="3C4C2437"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40</w:t>
      </w:r>
      <w:r w:rsidR="00296185" w:rsidRPr="00C827CE">
        <w:rPr>
          <w:rFonts w:ascii="Arial Narrow" w:hAnsi="Arial Narrow" w:cs="Tahoma"/>
          <w:b/>
          <w:sz w:val="19"/>
          <w:szCs w:val="19"/>
        </w:rPr>
        <w:t>.1.</w:t>
      </w:r>
      <w:r w:rsidR="00296185" w:rsidRPr="00C827CE">
        <w:rPr>
          <w:rFonts w:ascii="Arial Narrow" w:hAnsi="Arial Narrow" w:cs="Tahoma"/>
          <w:b/>
          <w:sz w:val="19"/>
          <w:szCs w:val="19"/>
        </w:rPr>
        <w:tab/>
      </w:r>
      <w:r w:rsidR="00296185" w:rsidRPr="00C827CE">
        <w:rPr>
          <w:rFonts w:ascii="Arial Narrow" w:hAnsi="Arial Narrow" w:cs="Tahoma"/>
          <w:sz w:val="19"/>
          <w:szCs w:val="19"/>
        </w:rPr>
        <w:t xml:space="preserve">Après publication des résultats, </w:t>
      </w:r>
      <w:r w:rsidR="00644EE8" w:rsidRPr="00C827CE">
        <w:rPr>
          <w:rFonts w:ascii="Arial Narrow" w:hAnsi="Arial Narrow" w:cs="Tahoma"/>
          <w:sz w:val="19"/>
          <w:szCs w:val="19"/>
        </w:rPr>
        <w:t>le</w:t>
      </w:r>
      <w:r w:rsidR="00296185" w:rsidRPr="00C827CE">
        <w:rPr>
          <w:rFonts w:ascii="Arial Narrow" w:hAnsi="Arial Narrow" w:cs="Tahoma"/>
          <w:sz w:val="19"/>
          <w:szCs w:val="19"/>
        </w:rPr>
        <w:t xml:space="preserve"> projet de </w:t>
      </w:r>
      <w:r w:rsidR="006C720D">
        <w:rPr>
          <w:rFonts w:ascii="Arial Narrow" w:hAnsi="Arial Narrow" w:cs="Tahoma"/>
          <w:sz w:val="19"/>
          <w:szCs w:val="19"/>
        </w:rPr>
        <w:t>Marché</w:t>
      </w:r>
      <w:r w:rsidR="00296185" w:rsidRPr="00C827CE">
        <w:rPr>
          <w:rFonts w:ascii="Arial Narrow" w:hAnsi="Arial Narrow" w:cs="Tahoma"/>
          <w:sz w:val="19"/>
          <w:szCs w:val="19"/>
        </w:rPr>
        <w:t xml:space="preserve"> souscrit</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par l</w:t>
      </w:r>
      <w:r w:rsidR="00644EE8" w:rsidRPr="00C827CE">
        <w:rPr>
          <w:rFonts w:ascii="Arial Narrow" w:hAnsi="Arial Narrow" w:cs="Tahoma"/>
          <w:sz w:val="19"/>
          <w:szCs w:val="19"/>
        </w:rPr>
        <w:t xml:space="preserve">es </w:t>
      </w:r>
      <w:r w:rsidR="00296185" w:rsidRPr="00C827CE">
        <w:rPr>
          <w:rFonts w:ascii="Arial Narrow" w:hAnsi="Arial Narrow" w:cs="Tahoma"/>
          <w:sz w:val="19"/>
          <w:szCs w:val="19"/>
        </w:rPr>
        <w:t>attributaire</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w:t>
      </w:r>
      <w:r w:rsidR="00644EE8" w:rsidRPr="00C827CE">
        <w:rPr>
          <w:rFonts w:ascii="Arial Narrow" w:hAnsi="Arial Narrow" w:cs="Tahoma"/>
          <w:sz w:val="19"/>
          <w:szCs w:val="19"/>
        </w:rPr>
        <w:t>sont</w:t>
      </w:r>
      <w:r w:rsidR="00296185" w:rsidRPr="00C827CE">
        <w:rPr>
          <w:rFonts w:ascii="Arial Narrow" w:hAnsi="Arial Narrow" w:cs="Tahoma"/>
          <w:sz w:val="19"/>
          <w:szCs w:val="19"/>
        </w:rPr>
        <w:t xml:space="preserve"> soumis à la </w:t>
      </w:r>
      <w:r w:rsidR="000D7258">
        <w:rPr>
          <w:rFonts w:ascii="Arial Narrow" w:hAnsi="Arial Narrow" w:cs="Tahoma"/>
          <w:sz w:val="19"/>
          <w:szCs w:val="19"/>
        </w:rPr>
        <w:t>Commission Interne de Passation des Marchés</w:t>
      </w:r>
      <w:r w:rsidR="00296185" w:rsidRPr="00C827CE">
        <w:rPr>
          <w:rFonts w:ascii="Arial Narrow" w:hAnsi="Arial Narrow" w:cs="Tahoma"/>
          <w:sz w:val="19"/>
          <w:szCs w:val="19"/>
        </w:rPr>
        <w:t xml:space="preserve"> Publics, pour adoption. </w:t>
      </w:r>
    </w:p>
    <w:p w14:paraId="0967C1FF" w14:textId="3E976D15"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40</w:t>
      </w:r>
      <w:r w:rsidR="00296185" w:rsidRPr="00C827CE">
        <w:rPr>
          <w:rFonts w:ascii="Arial Narrow" w:hAnsi="Arial Narrow" w:cs="Tahoma"/>
          <w:b/>
          <w:sz w:val="19"/>
          <w:szCs w:val="19"/>
        </w:rPr>
        <w:t>.2</w:t>
      </w:r>
      <w:r w:rsidR="00296185" w:rsidRPr="00C827CE">
        <w:rPr>
          <w:rFonts w:ascii="Arial Narrow" w:hAnsi="Arial Narrow" w:cs="Tahoma"/>
          <w:sz w:val="19"/>
          <w:szCs w:val="19"/>
        </w:rPr>
        <w:t xml:space="preserve">. </w:t>
      </w:r>
      <w:r w:rsidR="00296185" w:rsidRPr="00C827CE">
        <w:rPr>
          <w:rFonts w:ascii="Arial Narrow" w:hAnsi="Arial Narrow" w:cs="Tahoma"/>
          <w:sz w:val="19"/>
          <w:szCs w:val="19"/>
        </w:rPr>
        <w:tab/>
        <w:t xml:space="preserve">L’Autorité Contractante dispose d’un délai de </w:t>
      </w:r>
      <w:r w:rsidR="00957DD7">
        <w:rPr>
          <w:rFonts w:ascii="Arial Narrow" w:hAnsi="Arial Narrow" w:cs="Tahoma"/>
          <w:sz w:val="19"/>
          <w:szCs w:val="19"/>
        </w:rPr>
        <w:t>cinq (05</w:t>
      </w:r>
      <w:r w:rsidR="00296185" w:rsidRPr="00C827CE">
        <w:rPr>
          <w:rFonts w:ascii="Arial Narrow" w:hAnsi="Arial Narrow" w:cs="Tahoma"/>
          <w:sz w:val="19"/>
          <w:szCs w:val="19"/>
        </w:rPr>
        <w:t xml:space="preserve">) jours pour la signature </w:t>
      </w:r>
      <w:r w:rsidR="006C720D">
        <w:rPr>
          <w:rFonts w:ascii="Arial Narrow" w:hAnsi="Arial Narrow" w:cs="Tahoma"/>
          <w:sz w:val="19"/>
          <w:szCs w:val="19"/>
        </w:rPr>
        <w:t>du Marché</w:t>
      </w:r>
      <w:r w:rsidR="00296185" w:rsidRPr="00C827CE">
        <w:rPr>
          <w:rFonts w:ascii="Arial Narrow" w:hAnsi="Arial Narrow" w:cs="Tahoma"/>
          <w:sz w:val="19"/>
          <w:szCs w:val="19"/>
        </w:rPr>
        <w:t xml:space="preserve"> à compter de la date de réception d</w:t>
      </w:r>
      <w:r w:rsidR="00644EE8" w:rsidRPr="00C827CE">
        <w:rPr>
          <w:rFonts w:ascii="Arial Narrow" w:hAnsi="Arial Narrow" w:cs="Tahoma"/>
          <w:sz w:val="19"/>
          <w:szCs w:val="19"/>
        </w:rPr>
        <w:t>es</w:t>
      </w:r>
      <w:r w:rsidR="00296185" w:rsidRPr="00C827CE">
        <w:rPr>
          <w:rFonts w:ascii="Arial Narrow" w:hAnsi="Arial Narrow" w:cs="Tahoma"/>
          <w:sz w:val="19"/>
          <w:szCs w:val="19"/>
        </w:rPr>
        <w:t xml:space="preserve"> projet</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adopté</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par la </w:t>
      </w:r>
      <w:r w:rsidR="000D7258">
        <w:rPr>
          <w:rFonts w:ascii="Arial Narrow" w:hAnsi="Arial Narrow" w:cs="Tahoma"/>
          <w:sz w:val="19"/>
          <w:szCs w:val="19"/>
        </w:rPr>
        <w:t>Commission Interne de Passation des Marchés</w:t>
      </w:r>
      <w:r w:rsidR="00296185" w:rsidRPr="00C827CE">
        <w:rPr>
          <w:rFonts w:ascii="Arial Narrow" w:hAnsi="Arial Narrow" w:cs="Tahoma"/>
          <w:sz w:val="19"/>
          <w:szCs w:val="19"/>
        </w:rPr>
        <w:t xml:space="preserve"> Publics et souscrit par l’attributaire. </w:t>
      </w:r>
    </w:p>
    <w:p w14:paraId="6C89FA99" w14:textId="27A44715"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40</w:t>
      </w:r>
      <w:r w:rsidR="00296185" w:rsidRPr="00C827CE">
        <w:rPr>
          <w:rFonts w:ascii="Arial Narrow" w:hAnsi="Arial Narrow" w:cs="Tahoma"/>
          <w:b/>
          <w:sz w:val="19"/>
          <w:szCs w:val="19"/>
        </w:rPr>
        <w:t>.3</w:t>
      </w:r>
      <w:r w:rsidR="00296185" w:rsidRPr="00C827CE">
        <w:rPr>
          <w:rFonts w:ascii="Arial Narrow" w:hAnsi="Arial Narrow" w:cs="Tahoma"/>
          <w:sz w:val="19"/>
          <w:szCs w:val="19"/>
        </w:rPr>
        <w:t xml:space="preserve">. </w:t>
      </w:r>
      <w:r w:rsidR="00296185" w:rsidRPr="00C827CE">
        <w:rPr>
          <w:rFonts w:ascii="Arial Narrow" w:hAnsi="Arial Narrow" w:cs="Tahoma"/>
          <w:sz w:val="19"/>
          <w:szCs w:val="19"/>
        </w:rPr>
        <w:tab/>
      </w:r>
      <w:r w:rsidR="001273FF">
        <w:rPr>
          <w:rFonts w:ascii="Arial Narrow" w:hAnsi="Arial Narrow" w:cs="Tahoma"/>
          <w:sz w:val="19"/>
          <w:szCs w:val="19"/>
        </w:rPr>
        <w:t>Le Marché</w:t>
      </w:r>
      <w:r w:rsidR="00296185" w:rsidRPr="00C827CE">
        <w:rPr>
          <w:rFonts w:ascii="Arial Narrow" w:hAnsi="Arial Narrow" w:cs="Tahoma"/>
          <w:sz w:val="19"/>
          <w:szCs w:val="19"/>
        </w:rPr>
        <w:t xml:space="preserve"> à élaborer à l’issue du présent appel d’offres doi</w:t>
      </w:r>
      <w:r w:rsidR="00644EE8" w:rsidRPr="00C827CE">
        <w:rPr>
          <w:rFonts w:ascii="Arial Narrow" w:hAnsi="Arial Narrow" w:cs="Tahoma"/>
          <w:sz w:val="19"/>
          <w:szCs w:val="19"/>
        </w:rPr>
        <w:t>ven</w:t>
      </w:r>
      <w:r w:rsidR="00296185" w:rsidRPr="00C827CE">
        <w:rPr>
          <w:rFonts w:ascii="Arial Narrow" w:hAnsi="Arial Narrow" w:cs="Tahoma"/>
          <w:sz w:val="19"/>
          <w:szCs w:val="19"/>
        </w:rPr>
        <w:t>t être notifiée</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w:t>
      </w:r>
      <w:r w:rsidR="00644EE8" w:rsidRPr="00C827CE">
        <w:rPr>
          <w:rFonts w:ascii="Arial Narrow" w:hAnsi="Arial Narrow" w:cs="Tahoma"/>
          <w:sz w:val="19"/>
          <w:szCs w:val="19"/>
        </w:rPr>
        <w:t>aux</w:t>
      </w:r>
      <w:r w:rsidR="00296185" w:rsidRPr="00C827CE">
        <w:rPr>
          <w:rFonts w:ascii="Arial Narrow" w:hAnsi="Arial Narrow" w:cs="Tahoma"/>
          <w:sz w:val="19"/>
          <w:szCs w:val="19"/>
        </w:rPr>
        <w:t xml:space="preserve">  titulaire</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dans les cinq (5) jours qui suivent l</w:t>
      </w:r>
      <w:r w:rsidR="00644EE8" w:rsidRPr="00C827CE">
        <w:rPr>
          <w:rFonts w:ascii="Arial Narrow" w:hAnsi="Arial Narrow" w:cs="Tahoma"/>
          <w:sz w:val="19"/>
          <w:szCs w:val="19"/>
        </w:rPr>
        <w:t>eur</w:t>
      </w:r>
      <w:r w:rsidR="00296185" w:rsidRPr="00C827CE">
        <w:rPr>
          <w:rFonts w:ascii="Arial Narrow" w:hAnsi="Arial Narrow" w:cs="Tahoma"/>
          <w:sz w:val="19"/>
          <w:szCs w:val="19"/>
        </w:rPr>
        <w:t xml:space="preserve"> date de signature.</w:t>
      </w:r>
    </w:p>
    <w:p w14:paraId="045FAACF" w14:textId="7AC54ED4" w:rsidR="00296185" w:rsidRPr="003540C5" w:rsidRDefault="00296185" w:rsidP="003540C5">
      <w:pPr>
        <w:keepNext/>
        <w:spacing w:before="120" w:after="120"/>
        <w:outlineLvl w:val="2"/>
        <w:rPr>
          <w:rFonts w:ascii="Arial Narrow" w:hAnsi="Arial Narrow" w:cs="Tahoma"/>
          <w:b/>
          <w:bCs/>
          <w:sz w:val="24"/>
          <w:szCs w:val="24"/>
          <w:u w:val="single"/>
          <w:lang w:val="fr-CM" w:eastAsia="en-US"/>
        </w:rPr>
      </w:pPr>
      <w:r w:rsidRPr="003540C5">
        <w:rPr>
          <w:rFonts w:ascii="Arial Narrow" w:hAnsi="Arial Narrow" w:cs="Tahoma"/>
          <w:b/>
          <w:bCs/>
          <w:sz w:val="24"/>
          <w:szCs w:val="24"/>
          <w:u w:val="single"/>
          <w:lang w:val="fr-CM" w:eastAsia="en-US"/>
        </w:rPr>
        <w:lastRenderedPageBreak/>
        <w:t>Article 4</w:t>
      </w:r>
      <w:r w:rsidR="005C69CB" w:rsidRPr="003540C5">
        <w:rPr>
          <w:rFonts w:ascii="Arial Narrow" w:hAnsi="Arial Narrow" w:cs="Tahoma"/>
          <w:b/>
          <w:bCs/>
          <w:sz w:val="24"/>
          <w:szCs w:val="24"/>
          <w:u w:val="single"/>
          <w:lang w:val="fr-CM" w:eastAsia="en-US"/>
        </w:rPr>
        <w:t>1</w:t>
      </w:r>
      <w:r w:rsidR="00294F87">
        <w:rPr>
          <w:rFonts w:ascii="Arial Narrow" w:hAnsi="Arial Narrow" w:cs="Tahoma"/>
          <w:b/>
          <w:bCs/>
          <w:sz w:val="24"/>
          <w:szCs w:val="24"/>
          <w:u w:val="single"/>
          <w:lang w:val="fr-CM" w:eastAsia="en-US"/>
        </w:rPr>
        <w:t xml:space="preserve"> : </w:t>
      </w:r>
      <w:r w:rsidRPr="003540C5">
        <w:rPr>
          <w:rFonts w:ascii="Arial Narrow" w:hAnsi="Arial Narrow" w:cs="Tahoma"/>
          <w:b/>
          <w:bCs/>
          <w:sz w:val="24"/>
          <w:szCs w:val="24"/>
          <w:u w:val="single"/>
          <w:lang w:val="fr-CM" w:eastAsia="en-US"/>
        </w:rPr>
        <w:t>Cautionnement définitif</w:t>
      </w:r>
    </w:p>
    <w:p w14:paraId="652877FA"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w:t>
      </w:r>
      <w:r w:rsidR="005C69CB" w:rsidRPr="00C827CE">
        <w:rPr>
          <w:rFonts w:ascii="Arial Narrow" w:hAnsi="Arial Narrow" w:cs="Tahoma"/>
          <w:b/>
          <w:sz w:val="19"/>
          <w:szCs w:val="19"/>
        </w:rPr>
        <w:t>1</w:t>
      </w:r>
      <w:r w:rsidRPr="00C827CE">
        <w:rPr>
          <w:rFonts w:ascii="Arial Narrow" w:hAnsi="Arial Narrow" w:cs="Tahoma"/>
          <w:b/>
          <w:sz w:val="19"/>
          <w:szCs w:val="19"/>
        </w:rPr>
        <w:t xml:space="preserve">.1  </w:t>
      </w:r>
      <w:r w:rsidRPr="00C827CE">
        <w:rPr>
          <w:rFonts w:ascii="Arial Narrow" w:hAnsi="Arial Narrow" w:cs="Tahoma"/>
          <w:b/>
          <w:sz w:val="19"/>
          <w:szCs w:val="19"/>
        </w:rPr>
        <w:tab/>
      </w:r>
      <w:r w:rsidRPr="00C827CE">
        <w:rPr>
          <w:rFonts w:ascii="Arial Narrow" w:hAnsi="Arial Narrow" w:cs="Tahoma"/>
          <w:sz w:val="19"/>
          <w:szCs w:val="19"/>
        </w:rPr>
        <w:t xml:space="preserve">Dans les vingt (20) jours suivant la notification </w:t>
      </w:r>
      <w:r w:rsidR="00644EE8" w:rsidRPr="00C827CE">
        <w:rPr>
          <w:rFonts w:ascii="Arial Narrow" w:hAnsi="Arial Narrow" w:cs="Tahoma"/>
          <w:sz w:val="19"/>
          <w:szCs w:val="19"/>
        </w:rPr>
        <w:t>de chaque</w:t>
      </w:r>
      <w:r w:rsidRPr="00C827CE">
        <w:rPr>
          <w:rFonts w:ascii="Arial Narrow" w:hAnsi="Arial Narrow" w:cs="Tahoma"/>
          <w:sz w:val="19"/>
          <w:szCs w:val="19"/>
        </w:rPr>
        <w:t xml:space="preserve"> Lettre-Commande par l’Autorité Contractante, le co-contractant fournira un Cautionnement définitif, sous la forme stipulée dans le RPAO, conformément au modèle fourni dans le dossier d’appel d’offres.</w:t>
      </w:r>
    </w:p>
    <w:p w14:paraId="5C8F952C"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w:t>
      </w:r>
      <w:r w:rsidR="005C69CB" w:rsidRPr="00C827CE">
        <w:rPr>
          <w:rFonts w:ascii="Arial Narrow" w:hAnsi="Arial Narrow" w:cs="Tahoma"/>
          <w:b/>
          <w:sz w:val="19"/>
          <w:szCs w:val="19"/>
        </w:rPr>
        <w:t>1</w:t>
      </w:r>
      <w:r w:rsidRPr="00C827CE">
        <w:rPr>
          <w:rFonts w:ascii="Arial Narrow" w:hAnsi="Arial Narrow" w:cs="Tahoma"/>
          <w:b/>
          <w:sz w:val="19"/>
          <w:szCs w:val="19"/>
        </w:rPr>
        <w:t>.2</w:t>
      </w:r>
      <w:r w:rsidRPr="00C827CE">
        <w:rPr>
          <w:rFonts w:ascii="Arial Narrow" w:hAnsi="Arial Narrow" w:cs="Tahoma"/>
          <w:b/>
          <w:sz w:val="19"/>
          <w:szCs w:val="19"/>
        </w:rPr>
        <w:tab/>
      </w:r>
      <w:r w:rsidRPr="00C827CE">
        <w:rPr>
          <w:rFonts w:ascii="Arial Narrow" w:hAnsi="Arial Narrow" w:cs="Tahoma"/>
          <w:sz w:val="19"/>
          <w:szCs w:val="19"/>
        </w:rPr>
        <w:t>Le cautionnement peut être remplacé par la garantie d’une caution d’un établissement bancaire agréé conformément aux textes en vigueur, et émise au profit de l’Autorité Contractante ou par une caution personnelle et solidaire.</w:t>
      </w:r>
    </w:p>
    <w:p w14:paraId="0B5AB3A5" w14:textId="1771AE3D"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w:t>
      </w:r>
      <w:r w:rsidR="005C69CB" w:rsidRPr="00C827CE">
        <w:rPr>
          <w:rFonts w:ascii="Arial Narrow" w:hAnsi="Arial Narrow" w:cs="Tahoma"/>
          <w:b/>
          <w:sz w:val="19"/>
          <w:szCs w:val="19"/>
        </w:rPr>
        <w:t>1</w:t>
      </w:r>
      <w:r w:rsidRPr="00C827CE">
        <w:rPr>
          <w:rFonts w:ascii="Arial Narrow" w:hAnsi="Arial Narrow" w:cs="Tahoma"/>
          <w:b/>
          <w:sz w:val="19"/>
          <w:szCs w:val="19"/>
        </w:rPr>
        <w:t xml:space="preserve">.3  </w:t>
      </w:r>
      <w:r w:rsidRPr="00C827CE">
        <w:rPr>
          <w:rFonts w:ascii="Arial Narrow" w:hAnsi="Arial Narrow" w:cs="Tahoma"/>
          <w:b/>
          <w:sz w:val="19"/>
          <w:szCs w:val="19"/>
        </w:rPr>
        <w:tab/>
      </w:r>
      <w:r w:rsidRPr="00C827CE">
        <w:rPr>
          <w:rFonts w:ascii="Arial Narrow" w:hAnsi="Arial Narrow" w:cs="Tahoma"/>
          <w:sz w:val="19"/>
          <w:szCs w:val="19"/>
        </w:rPr>
        <w:t xml:space="preserve">L’absence de production du cautionnement définitif dans les délais prescrits est susceptible de donner lieu à la résiliation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w:t>
      </w:r>
      <w:r w:rsidR="00BA6E92" w:rsidRPr="00C827CE">
        <w:rPr>
          <w:rFonts w:ascii="Arial Narrow" w:hAnsi="Arial Narrow" w:cs="Tahoma"/>
          <w:sz w:val="19"/>
          <w:szCs w:val="19"/>
        </w:rPr>
        <w:t>correspondante</w:t>
      </w:r>
      <w:r w:rsidRPr="00C827CE">
        <w:rPr>
          <w:rFonts w:ascii="Arial Narrow" w:hAnsi="Arial Narrow" w:cs="Tahoma"/>
          <w:sz w:val="19"/>
          <w:szCs w:val="19"/>
        </w:rPr>
        <w:t>.</w:t>
      </w:r>
    </w:p>
    <w:p w14:paraId="31AA81AE" w14:textId="77777777" w:rsidR="00E8081D" w:rsidRPr="00C827CE" w:rsidRDefault="00E8081D" w:rsidP="00F70624">
      <w:pPr>
        <w:spacing w:before="120" w:after="120"/>
        <w:jc w:val="both"/>
        <w:rPr>
          <w:rFonts w:ascii="Arial Narrow" w:hAnsi="Arial Narrow" w:cs="Tahoma"/>
          <w:b/>
          <w:u w:val="single"/>
        </w:rPr>
      </w:pPr>
    </w:p>
    <w:p w14:paraId="753DC7A6" w14:textId="77777777" w:rsidR="004F738E" w:rsidRPr="00C827CE" w:rsidRDefault="002E3985" w:rsidP="002E3985">
      <w:pPr>
        <w:spacing w:before="120" w:after="120"/>
        <w:rPr>
          <w:rFonts w:ascii="Arial Narrow" w:hAnsi="Arial Narrow" w:cs="Tahoma"/>
        </w:rPr>
      </w:pPr>
      <w:r w:rsidRPr="00C827CE">
        <w:rPr>
          <w:rFonts w:ascii="Arial Narrow" w:hAnsi="Arial Narrow" w:cs="Tahoma"/>
        </w:rPr>
        <w:br w:type="page"/>
      </w:r>
    </w:p>
    <w:p w14:paraId="5B2038BF" w14:textId="47D2892F" w:rsidR="001F446B" w:rsidRPr="001F446B" w:rsidRDefault="001F446B" w:rsidP="001F446B">
      <w:pPr>
        <w:spacing w:before="120" w:after="120"/>
        <w:rPr>
          <w:rFonts w:ascii="Arial Narrow" w:hAnsi="Arial Narrow" w:cs="Tahoma"/>
          <w:sz w:val="24"/>
          <w:szCs w:val="24"/>
          <w:lang w:val="fr-CM" w:eastAsia="en-US"/>
        </w:rPr>
      </w:pPr>
    </w:p>
    <w:p w14:paraId="7E2DCBE7" w14:textId="77777777" w:rsidR="001F446B" w:rsidRPr="001F446B" w:rsidRDefault="001F446B" w:rsidP="001F446B">
      <w:pPr>
        <w:spacing w:before="120" w:after="120"/>
        <w:rPr>
          <w:rFonts w:ascii="Arial Narrow" w:hAnsi="Arial Narrow" w:cs="Tahoma"/>
          <w:sz w:val="24"/>
          <w:szCs w:val="24"/>
          <w:lang w:val="fr-CM" w:eastAsia="en-US"/>
        </w:rPr>
      </w:pPr>
    </w:p>
    <w:p w14:paraId="3DF458ED" w14:textId="77777777" w:rsidR="001F446B" w:rsidRPr="001F446B" w:rsidRDefault="001F446B" w:rsidP="001F446B">
      <w:pPr>
        <w:spacing w:before="120" w:after="120"/>
        <w:rPr>
          <w:rFonts w:ascii="Arial Narrow" w:hAnsi="Arial Narrow" w:cs="Tahoma"/>
          <w:sz w:val="24"/>
          <w:szCs w:val="24"/>
          <w:lang w:val="fr-CM" w:eastAsia="en-US"/>
        </w:rPr>
      </w:pPr>
    </w:p>
    <w:p w14:paraId="62044740" w14:textId="4FD38E2E" w:rsidR="001F446B" w:rsidRPr="001F446B" w:rsidRDefault="001F446B" w:rsidP="001F446B">
      <w:pPr>
        <w:tabs>
          <w:tab w:val="center" w:pos="4535"/>
          <w:tab w:val="left" w:pos="6374"/>
        </w:tabs>
        <w:spacing w:before="120" w:after="120"/>
        <w:rPr>
          <w:rFonts w:ascii="Arial Narrow" w:hAnsi="Arial Narrow" w:cs="Tahoma"/>
          <w:b/>
          <w:bCs/>
          <w:spacing w:val="-100"/>
          <w:sz w:val="36"/>
          <w:szCs w:val="36"/>
          <w:lang w:val="fr-CM" w:eastAsia="en-US"/>
        </w:rPr>
      </w:pPr>
      <w:r w:rsidRPr="001F446B">
        <w:rPr>
          <w:rFonts w:ascii="Arial Narrow" w:hAnsi="Arial Narrow" w:cs="Tahoma"/>
          <w:b/>
          <w:bCs/>
          <w:spacing w:val="-100"/>
          <w:sz w:val="36"/>
          <w:szCs w:val="36"/>
          <w:lang w:val="fr-CM" w:eastAsia="en-US"/>
        </w:rPr>
        <w:tab/>
      </w:r>
      <w:r w:rsidRPr="001F446B">
        <w:rPr>
          <w:rFonts w:ascii="Arial Narrow" w:hAnsi="Arial Narrow" w:cs="Tahoma"/>
          <w:b/>
          <w:bCs/>
          <w:spacing w:val="-100"/>
          <w:sz w:val="36"/>
          <w:szCs w:val="36"/>
          <w:lang w:val="fr-CM" w:eastAsia="en-US"/>
        </w:rPr>
        <w:tab/>
      </w:r>
    </w:p>
    <w:p w14:paraId="07ADD073" w14:textId="77777777" w:rsidR="001F446B" w:rsidRDefault="001F446B" w:rsidP="001F446B">
      <w:pPr>
        <w:tabs>
          <w:tab w:val="left" w:pos="6511"/>
        </w:tabs>
        <w:rPr>
          <w:rFonts w:ascii="Arial Narrow" w:hAnsi="Arial Narrow" w:cs="Tahoma"/>
          <w:sz w:val="24"/>
          <w:szCs w:val="24"/>
          <w:lang w:val="fr-CM" w:eastAsia="en-US"/>
        </w:rPr>
      </w:pPr>
    </w:p>
    <w:p w14:paraId="6ECE5206" w14:textId="77777777" w:rsidR="0063683C" w:rsidRDefault="0063683C" w:rsidP="001F446B">
      <w:pPr>
        <w:tabs>
          <w:tab w:val="left" w:pos="6511"/>
        </w:tabs>
        <w:rPr>
          <w:rFonts w:ascii="Arial Narrow" w:hAnsi="Arial Narrow" w:cs="Tahoma"/>
          <w:sz w:val="24"/>
          <w:szCs w:val="24"/>
          <w:lang w:val="fr-CM" w:eastAsia="en-US"/>
        </w:rPr>
      </w:pPr>
    </w:p>
    <w:p w14:paraId="7C2DA07E" w14:textId="77777777" w:rsidR="0063683C" w:rsidRDefault="0063683C" w:rsidP="001F446B">
      <w:pPr>
        <w:tabs>
          <w:tab w:val="left" w:pos="6511"/>
        </w:tabs>
        <w:rPr>
          <w:rFonts w:ascii="Arial Narrow" w:hAnsi="Arial Narrow" w:cs="Tahoma"/>
          <w:sz w:val="24"/>
          <w:szCs w:val="24"/>
          <w:lang w:val="fr-CM" w:eastAsia="en-US"/>
        </w:rPr>
      </w:pPr>
    </w:p>
    <w:p w14:paraId="7D730CC3" w14:textId="77777777" w:rsidR="0063683C" w:rsidRDefault="0063683C" w:rsidP="001F446B">
      <w:pPr>
        <w:tabs>
          <w:tab w:val="left" w:pos="6511"/>
        </w:tabs>
        <w:rPr>
          <w:rFonts w:ascii="Arial Narrow" w:hAnsi="Arial Narrow" w:cs="Tahoma"/>
          <w:sz w:val="24"/>
          <w:szCs w:val="24"/>
          <w:lang w:val="fr-CM" w:eastAsia="en-US"/>
        </w:rPr>
      </w:pPr>
    </w:p>
    <w:p w14:paraId="41BD92F2" w14:textId="77777777" w:rsidR="0063683C" w:rsidRDefault="0063683C" w:rsidP="001F446B">
      <w:pPr>
        <w:tabs>
          <w:tab w:val="left" w:pos="6511"/>
        </w:tabs>
        <w:rPr>
          <w:rFonts w:ascii="Arial Narrow" w:hAnsi="Arial Narrow" w:cs="Tahoma"/>
          <w:sz w:val="24"/>
          <w:szCs w:val="24"/>
          <w:lang w:val="fr-CM" w:eastAsia="en-US"/>
        </w:rPr>
      </w:pPr>
    </w:p>
    <w:p w14:paraId="20BB1C5E" w14:textId="77777777" w:rsidR="0063683C" w:rsidRDefault="0063683C" w:rsidP="001F446B">
      <w:pPr>
        <w:tabs>
          <w:tab w:val="left" w:pos="6511"/>
        </w:tabs>
        <w:rPr>
          <w:rFonts w:ascii="Arial Narrow" w:hAnsi="Arial Narrow" w:cs="Tahoma"/>
          <w:sz w:val="24"/>
          <w:szCs w:val="24"/>
          <w:lang w:val="fr-CM" w:eastAsia="en-US"/>
        </w:rPr>
      </w:pPr>
    </w:p>
    <w:p w14:paraId="453BFC71" w14:textId="77777777" w:rsidR="0063683C" w:rsidRDefault="0063683C" w:rsidP="001F446B">
      <w:pPr>
        <w:tabs>
          <w:tab w:val="left" w:pos="6511"/>
        </w:tabs>
        <w:rPr>
          <w:rFonts w:ascii="Arial Narrow" w:hAnsi="Arial Narrow" w:cs="Tahoma"/>
          <w:sz w:val="24"/>
          <w:szCs w:val="24"/>
          <w:lang w:val="fr-CM" w:eastAsia="en-US"/>
        </w:rPr>
      </w:pPr>
    </w:p>
    <w:p w14:paraId="29506108" w14:textId="77777777" w:rsidR="0063683C" w:rsidRDefault="0063683C" w:rsidP="001F446B">
      <w:pPr>
        <w:tabs>
          <w:tab w:val="left" w:pos="6511"/>
        </w:tabs>
        <w:rPr>
          <w:rFonts w:ascii="Arial Narrow" w:hAnsi="Arial Narrow" w:cs="Tahoma"/>
          <w:sz w:val="24"/>
          <w:szCs w:val="24"/>
          <w:lang w:val="fr-CM" w:eastAsia="en-US"/>
        </w:rPr>
      </w:pPr>
    </w:p>
    <w:p w14:paraId="0BA72B8D" w14:textId="77777777" w:rsidR="0063683C" w:rsidRDefault="0063683C" w:rsidP="001F446B">
      <w:pPr>
        <w:tabs>
          <w:tab w:val="left" w:pos="6511"/>
        </w:tabs>
        <w:rPr>
          <w:rFonts w:ascii="Arial Narrow" w:hAnsi="Arial Narrow" w:cs="Tahoma"/>
          <w:sz w:val="24"/>
          <w:szCs w:val="24"/>
          <w:lang w:val="fr-CM" w:eastAsia="en-US"/>
        </w:rPr>
      </w:pPr>
    </w:p>
    <w:p w14:paraId="273E8A2E" w14:textId="77777777" w:rsidR="0063683C" w:rsidRDefault="0063683C" w:rsidP="001F446B">
      <w:pPr>
        <w:tabs>
          <w:tab w:val="left" w:pos="6511"/>
        </w:tabs>
        <w:rPr>
          <w:rFonts w:ascii="Arial Narrow" w:hAnsi="Arial Narrow" w:cs="Tahoma"/>
          <w:sz w:val="24"/>
          <w:szCs w:val="24"/>
          <w:lang w:val="fr-CM" w:eastAsia="en-US"/>
        </w:rPr>
      </w:pPr>
    </w:p>
    <w:p w14:paraId="2547C4E7" w14:textId="77777777" w:rsidR="0063683C" w:rsidRDefault="0063683C" w:rsidP="001F446B">
      <w:pPr>
        <w:tabs>
          <w:tab w:val="left" w:pos="6511"/>
        </w:tabs>
        <w:rPr>
          <w:rFonts w:ascii="Arial Narrow" w:hAnsi="Arial Narrow" w:cs="Tahoma"/>
          <w:sz w:val="24"/>
          <w:szCs w:val="24"/>
          <w:lang w:val="fr-CM" w:eastAsia="en-US"/>
        </w:rPr>
      </w:pPr>
    </w:p>
    <w:p w14:paraId="4D59A29E" w14:textId="77777777" w:rsidR="0063683C" w:rsidRDefault="0063683C" w:rsidP="001F446B">
      <w:pPr>
        <w:tabs>
          <w:tab w:val="left" w:pos="6511"/>
        </w:tabs>
        <w:rPr>
          <w:rFonts w:ascii="Arial Narrow" w:hAnsi="Arial Narrow" w:cs="Tahoma"/>
          <w:sz w:val="24"/>
          <w:szCs w:val="24"/>
          <w:lang w:val="fr-CM" w:eastAsia="en-US"/>
        </w:rPr>
      </w:pPr>
    </w:p>
    <w:p w14:paraId="02C052EE" w14:textId="77777777" w:rsidR="0063683C" w:rsidRDefault="0063683C" w:rsidP="001F446B">
      <w:pPr>
        <w:tabs>
          <w:tab w:val="left" w:pos="6511"/>
        </w:tabs>
        <w:rPr>
          <w:rFonts w:ascii="Arial Narrow" w:hAnsi="Arial Narrow" w:cs="Tahoma"/>
          <w:sz w:val="24"/>
          <w:szCs w:val="24"/>
          <w:lang w:val="fr-CM" w:eastAsia="en-US"/>
        </w:rPr>
      </w:pPr>
    </w:p>
    <w:p w14:paraId="273A2B89" w14:textId="77777777" w:rsidR="0063683C" w:rsidRPr="001F446B" w:rsidRDefault="0063683C" w:rsidP="001F446B">
      <w:pPr>
        <w:tabs>
          <w:tab w:val="left" w:pos="6511"/>
        </w:tabs>
        <w:rPr>
          <w:rFonts w:ascii="Arial Narrow" w:hAnsi="Arial Narrow" w:cs="Tahoma"/>
          <w:sz w:val="24"/>
          <w:szCs w:val="24"/>
          <w:lang w:val="fr-CM" w:eastAsia="en-US"/>
        </w:rPr>
      </w:pPr>
    </w:p>
    <w:p w14:paraId="322291B0" w14:textId="77777777" w:rsidR="001F446B" w:rsidRPr="001F446B" w:rsidRDefault="001F446B" w:rsidP="001F446B">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1F446B" w:rsidRPr="001F446B" w:rsidSect="00AB5129">
          <w:footerReference w:type="even" r:id="rId14"/>
          <w:footerReference w:type="default" r:id="rId15"/>
          <w:pgSz w:w="11906" w:h="16838"/>
          <w:pgMar w:top="567" w:right="1133" w:bottom="709" w:left="1134" w:header="709" w:footer="239" w:gutter="0"/>
          <w:cols w:space="720"/>
          <w:titlePg/>
        </w:sectPr>
      </w:pPr>
      <w:bookmarkStart w:id="194" w:name="_Toc91509165"/>
      <w:r w:rsidRPr="001F446B">
        <w:rPr>
          <w:rFonts w:ascii="Arial Narrow" w:eastAsia="Arial Unicode MS" w:hAnsi="Arial Narrow" w:cs="Tahoma"/>
          <w:b/>
          <w:bCs/>
          <w:caps/>
          <w:sz w:val="48"/>
          <w:szCs w:val="48"/>
          <w:lang w:val="fr-CM"/>
        </w:rPr>
        <w:t>Pièce N° 4: CAHIER DES CLAUSES ADMINISTRATIVES PARTICULIERES (CCAP)</w:t>
      </w:r>
      <w:bookmarkEnd w:id="194"/>
    </w:p>
    <w:p w14:paraId="7294AF17" w14:textId="66BFA6DA" w:rsidR="001F446B" w:rsidRDefault="001F446B">
      <w:pPr>
        <w:rPr>
          <w:rFonts w:ascii="Arial Narrow" w:hAnsi="Arial Narrow"/>
          <w:sz w:val="24"/>
          <w:szCs w:val="32"/>
        </w:rPr>
      </w:pPr>
    </w:p>
    <w:p w14:paraId="1833A554" w14:textId="77777777" w:rsidR="002D2EE1" w:rsidRPr="00C827CE" w:rsidRDefault="002D2EE1" w:rsidP="002D2EE1">
      <w:pPr>
        <w:pStyle w:val="En-ttedetabledesmatires"/>
        <w:spacing w:before="0" w:after="120" w:line="240" w:lineRule="auto"/>
        <w:rPr>
          <w:rFonts w:ascii="Arial Narrow" w:hAnsi="Arial Narrow" w:cs="Tahoma"/>
          <w:b w:val="0"/>
          <w:color w:val="auto"/>
          <w:sz w:val="20"/>
          <w:szCs w:val="20"/>
          <w:u w:val="single"/>
        </w:rPr>
      </w:pPr>
      <w:r w:rsidRPr="00C827CE">
        <w:rPr>
          <w:rFonts w:ascii="Arial Narrow" w:hAnsi="Arial Narrow" w:cs="Tahoma"/>
          <w:b w:val="0"/>
          <w:color w:val="auto"/>
          <w:sz w:val="20"/>
          <w:szCs w:val="20"/>
          <w:u w:val="single"/>
        </w:rPr>
        <w:t xml:space="preserve">SOMMAIRE </w:t>
      </w:r>
    </w:p>
    <w:p w14:paraId="105A56F1" w14:textId="77777777" w:rsidR="002D2EE1" w:rsidRPr="00C827CE" w:rsidRDefault="002D2EE1" w:rsidP="00642340">
      <w:pPr>
        <w:pStyle w:val="TM1"/>
        <w:spacing w:before="60" w:after="60"/>
        <w:rPr>
          <w:rFonts w:ascii="Arial Narrow" w:hAnsi="Arial Narrow"/>
          <w:caps/>
          <w:sz w:val="18"/>
          <w:szCs w:val="18"/>
        </w:rPr>
      </w:pPr>
      <w:r w:rsidRPr="00C827CE">
        <w:rPr>
          <w:rFonts w:ascii="Arial Narrow" w:eastAsia="Calibri" w:hAnsi="Arial Narrow"/>
          <w:noProof/>
          <w:lang w:eastAsia="en-US"/>
        </w:rPr>
        <w:fldChar w:fldCharType="begin"/>
      </w:r>
      <w:r w:rsidRPr="00C827CE">
        <w:rPr>
          <w:rFonts w:ascii="Arial Narrow" w:hAnsi="Arial Narrow"/>
        </w:rPr>
        <w:instrText xml:space="preserve"> TOC \o "1-3" \h \z \u </w:instrText>
      </w:r>
      <w:r w:rsidRPr="00C827CE">
        <w:rPr>
          <w:rFonts w:ascii="Arial Narrow" w:eastAsia="Calibri" w:hAnsi="Arial Narrow"/>
          <w:noProof/>
          <w:lang w:eastAsia="en-US"/>
        </w:rPr>
        <w:fldChar w:fldCharType="separate"/>
      </w:r>
      <w:hyperlink w:anchor="_Toc354301343" w:history="1">
        <w:r w:rsidRPr="00C827CE">
          <w:rPr>
            <w:rStyle w:val="Lienhypertexte"/>
            <w:rFonts w:ascii="Arial Narrow" w:hAnsi="Arial Narrow"/>
            <w:sz w:val="18"/>
            <w:szCs w:val="18"/>
          </w:rPr>
          <w:t>CHAPITRE I: GENERALITES</w:t>
        </w:r>
      </w:hyperlink>
      <w:r w:rsidR="0023303F" w:rsidRPr="00C827CE">
        <w:rPr>
          <w:rFonts w:ascii="Arial Narrow" w:hAnsi="Arial Narrow"/>
          <w:sz w:val="18"/>
          <w:szCs w:val="18"/>
        </w:rPr>
        <w:t xml:space="preserve"> ……………………………………………………………………………………………………</w:t>
      </w:r>
      <w:r w:rsidR="00642340" w:rsidRPr="00C827CE">
        <w:rPr>
          <w:rFonts w:ascii="Arial Narrow" w:hAnsi="Arial Narrow"/>
          <w:sz w:val="18"/>
          <w:szCs w:val="18"/>
        </w:rPr>
        <w:t xml:space="preserve"> </w:t>
      </w:r>
      <w:r w:rsidR="0023303F" w:rsidRPr="00C827CE">
        <w:rPr>
          <w:rFonts w:ascii="Arial Narrow" w:hAnsi="Arial Narrow"/>
          <w:b w:val="0"/>
          <w:sz w:val="18"/>
          <w:szCs w:val="18"/>
        </w:rPr>
        <w:t>28</w:t>
      </w:r>
    </w:p>
    <w:p w14:paraId="74C623B4" w14:textId="63A0D463" w:rsidR="002D2EE1" w:rsidRPr="00C827CE" w:rsidRDefault="001B6AE9" w:rsidP="00642340">
      <w:pPr>
        <w:pStyle w:val="TM2"/>
        <w:rPr>
          <w:rStyle w:val="Lienhypertexte"/>
          <w:rFonts w:ascii="Arial Narrow" w:hAnsi="Arial Narrow"/>
          <w:b w:val="0"/>
          <w:sz w:val="18"/>
          <w:szCs w:val="18"/>
        </w:rPr>
      </w:pPr>
      <w:hyperlink w:anchor="_Toc354301344" w:history="1">
        <w:r w:rsidR="002D2EE1" w:rsidRPr="00C827CE">
          <w:rPr>
            <w:rStyle w:val="Lienhypertexte"/>
            <w:rFonts w:ascii="Arial Narrow" w:hAnsi="Arial Narrow"/>
            <w:b w:val="0"/>
            <w:sz w:val="18"/>
            <w:szCs w:val="18"/>
          </w:rPr>
          <w:t xml:space="preserve">Article 1 : Objet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7054AD85" w14:textId="64153FB5" w:rsidR="002D2EE1" w:rsidRPr="00C827CE" w:rsidRDefault="001B6AE9" w:rsidP="00642340">
      <w:pPr>
        <w:pStyle w:val="TM2"/>
        <w:rPr>
          <w:rFonts w:ascii="Arial Narrow" w:hAnsi="Arial Narrow"/>
          <w:b w:val="0"/>
          <w:sz w:val="18"/>
          <w:szCs w:val="18"/>
        </w:rPr>
      </w:pPr>
      <w:hyperlink w:anchor="_Toc354301345" w:history="1">
        <w:r w:rsidR="002D2EE1" w:rsidRPr="00C827CE">
          <w:rPr>
            <w:rStyle w:val="Lienhypertexte"/>
            <w:rFonts w:ascii="Arial Narrow" w:hAnsi="Arial Narrow"/>
            <w:b w:val="0"/>
            <w:sz w:val="18"/>
            <w:szCs w:val="18"/>
          </w:rPr>
          <w:t>Article 2</w:t>
        </w:r>
        <w:r w:rsidR="002D2EE1" w:rsidRPr="00C827CE">
          <w:rPr>
            <w:rStyle w:val="Lienhypertexte"/>
            <w:rFonts w:ascii="Arial Narrow" w:hAnsi="Arial Narrow"/>
            <w:b w:val="0"/>
            <w:caps/>
            <w:sz w:val="18"/>
            <w:szCs w:val="18"/>
          </w:rPr>
          <w:t xml:space="preserve"> :</w:t>
        </w:r>
        <w:r w:rsidR="002D2EE1" w:rsidRPr="00C827CE">
          <w:rPr>
            <w:rFonts w:ascii="Arial Narrow" w:hAnsi="Arial Narrow"/>
            <w:b w:val="0"/>
            <w:sz w:val="18"/>
            <w:szCs w:val="18"/>
          </w:rPr>
          <w:t xml:space="preserve"> Procédure de passation </w:t>
        </w:r>
        <w:r w:rsidR="00A41F4C">
          <w:rPr>
            <w:rFonts w:ascii="Arial Narrow" w:hAnsi="Arial Narrow"/>
            <w:b w:val="0"/>
            <w:sz w:val="18"/>
            <w:szCs w:val="18"/>
          </w:rPr>
          <w:t>du Marché</w:t>
        </w:r>
        <w:r w:rsidR="002D2EE1" w:rsidRPr="00C827CE">
          <w:rPr>
            <w:rFonts w:ascii="Arial Narrow" w:hAnsi="Arial Narrow"/>
            <w:b w:val="0"/>
            <w:webHidden/>
            <w:sz w:val="18"/>
            <w:szCs w:val="18"/>
          </w:rPr>
          <w:tab/>
        </w:r>
      </w:hyperlink>
      <w:r w:rsidR="0023303F" w:rsidRPr="00C827CE">
        <w:rPr>
          <w:rFonts w:ascii="Arial Narrow" w:hAnsi="Arial Narrow"/>
          <w:b w:val="0"/>
          <w:sz w:val="18"/>
          <w:szCs w:val="18"/>
        </w:rPr>
        <w:t>28</w:t>
      </w:r>
    </w:p>
    <w:p w14:paraId="7B91AE57" w14:textId="77777777" w:rsidR="002D2EE1" w:rsidRPr="00C827CE" w:rsidRDefault="001B6AE9" w:rsidP="00642340">
      <w:pPr>
        <w:pStyle w:val="TM2"/>
        <w:rPr>
          <w:rFonts w:ascii="Arial Narrow" w:hAnsi="Arial Narrow"/>
          <w:sz w:val="18"/>
          <w:szCs w:val="18"/>
        </w:rPr>
      </w:pPr>
      <w:hyperlink w:anchor="_Toc354301346" w:history="1">
        <w:r w:rsidR="002D2EE1" w:rsidRPr="00C827CE">
          <w:rPr>
            <w:rStyle w:val="Lienhypertexte"/>
            <w:rFonts w:ascii="Arial Narrow" w:hAnsi="Arial Narrow"/>
            <w:b w:val="0"/>
            <w:sz w:val="18"/>
            <w:szCs w:val="18"/>
          </w:rPr>
          <w:t>Article 3 : Définitions et Attributions</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1EDA3685" w14:textId="77777777" w:rsidR="002D2EE1" w:rsidRPr="00C827CE" w:rsidRDefault="001B6AE9" w:rsidP="00642340">
      <w:pPr>
        <w:pStyle w:val="TM2"/>
        <w:rPr>
          <w:rFonts w:ascii="Arial Narrow" w:hAnsi="Arial Narrow"/>
          <w:b w:val="0"/>
          <w:sz w:val="18"/>
          <w:szCs w:val="18"/>
        </w:rPr>
      </w:pPr>
      <w:hyperlink w:anchor="_Toc354301347" w:history="1">
        <w:r w:rsidR="002D2EE1" w:rsidRPr="00C827CE">
          <w:rPr>
            <w:rStyle w:val="Lienhypertexte"/>
            <w:rFonts w:ascii="Arial Narrow" w:hAnsi="Arial Narrow"/>
            <w:b w:val="0"/>
            <w:sz w:val="18"/>
            <w:szCs w:val="18"/>
          </w:rPr>
          <w:t>Article 4 : Langue, loi et réglementation applicables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346A49FC" w14:textId="68F687C2" w:rsidR="002D2EE1" w:rsidRPr="00C827CE" w:rsidRDefault="001B6AE9" w:rsidP="00642340">
      <w:pPr>
        <w:pStyle w:val="TM2"/>
        <w:rPr>
          <w:rFonts w:ascii="Arial Narrow" w:hAnsi="Arial Narrow"/>
          <w:b w:val="0"/>
          <w:sz w:val="18"/>
          <w:szCs w:val="18"/>
        </w:rPr>
      </w:pPr>
      <w:hyperlink w:anchor="_Toc354301348" w:history="1">
        <w:r w:rsidR="002D2EE1" w:rsidRPr="00C827CE">
          <w:rPr>
            <w:rStyle w:val="Lienhypertexte"/>
            <w:rFonts w:ascii="Arial Narrow" w:hAnsi="Arial Narrow"/>
            <w:b w:val="0"/>
            <w:sz w:val="18"/>
            <w:szCs w:val="18"/>
          </w:rPr>
          <w:t xml:space="preserve">Article 5 : Pièces constitutives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6CA50ED4" w14:textId="77777777" w:rsidR="002D2EE1" w:rsidRPr="00C827CE" w:rsidRDefault="001B6AE9" w:rsidP="00642340">
      <w:pPr>
        <w:pStyle w:val="TM2"/>
        <w:rPr>
          <w:rFonts w:ascii="Arial Narrow" w:hAnsi="Arial Narrow"/>
          <w:b w:val="0"/>
          <w:sz w:val="18"/>
          <w:szCs w:val="18"/>
        </w:rPr>
      </w:pPr>
      <w:hyperlink w:anchor="_Toc354301349" w:history="1">
        <w:r w:rsidR="002D2EE1" w:rsidRPr="00C827CE">
          <w:rPr>
            <w:rStyle w:val="Lienhypertexte"/>
            <w:rFonts w:ascii="Arial Narrow" w:hAnsi="Arial Narrow"/>
            <w:b w:val="0"/>
            <w:sz w:val="18"/>
            <w:szCs w:val="18"/>
          </w:rPr>
          <w:t>Article 6 : Textes généraux applicables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29</w:t>
      </w:r>
    </w:p>
    <w:p w14:paraId="1336C365" w14:textId="77777777" w:rsidR="002D2EE1" w:rsidRPr="00C827CE" w:rsidRDefault="001B6AE9" w:rsidP="00642340">
      <w:pPr>
        <w:pStyle w:val="TM2"/>
        <w:rPr>
          <w:rFonts w:ascii="Arial Narrow" w:hAnsi="Arial Narrow"/>
          <w:b w:val="0"/>
          <w:sz w:val="18"/>
          <w:szCs w:val="18"/>
        </w:rPr>
      </w:pPr>
      <w:hyperlink w:anchor="_Toc354301350" w:history="1">
        <w:r w:rsidR="002D2EE1" w:rsidRPr="00C827CE">
          <w:rPr>
            <w:rStyle w:val="Lienhypertexte"/>
            <w:rFonts w:ascii="Arial Narrow" w:hAnsi="Arial Narrow"/>
            <w:b w:val="0"/>
            <w:sz w:val="18"/>
            <w:szCs w:val="18"/>
          </w:rPr>
          <w:t>Article 7 : Communication</w:t>
        </w:r>
        <w:r w:rsidR="002D2EE1" w:rsidRPr="00C827CE">
          <w:rPr>
            <w:rFonts w:ascii="Arial Narrow" w:hAnsi="Arial Narrow"/>
            <w:webHidden/>
            <w:sz w:val="18"/>
            <w:szCs w:val="18"/>
          </w:rPr>
          <w:tab/>
        </w:r>
      </w:hyperlink>
      <w:r w:rsidR="0023303F" w:rsidRPr="00C827CE">
        <w:rPr>
          <w:rFonts w:ascii="Arial Narrow" w:hAnsi="Arial Narrow"/>
          <w:b w:val="0"/>
          <w:sz w:val="18"/>
          <w:szCs w:val="18"/>
        </w:rPr>
        <w:t>29</w:t>
      </w:r>
    </w:p>
    <w:p w14:paraId="36F2AE38" w14:textId="77777777" w:rsidR="002D2EE1" w:rsidRPr="00C827CE" w:rsidRDefault="001B6AE9" w:rsidP="00642340">
      <w:pPr>
        <w:pStyle w:val="TM2"/>
        <w:rPr>
          <w:rFonts w:ascii="Arial Narrow" w:hAnsi="Arial Narrow"/>
          <w:b w:val="0"/>
          <w:sz w:val="18"/>
          <w:szCs w:val="18"/>
        </w:rPr>
      </w:pPr>
      <w:hyperlink w:anchor="_Toc354301351" w:history="1">
        <w:r w:rsidR="002D2EE1" w:rsidRPr="00C827CE">
          <w:rPr>
            <w:rStyle w:val="Lienhypertexte"/>
            <w:rFonts w:ascii="Arial Narrow" w:hAnsi="Arial Narrow"/>
            <w:b w:val="0"/>
            <w:sz w:val="18"/>
            <w:szCs w:val="18"/>
          </w:rPr>
          <w:t>Article 8 : Ordres de service</w:t>
        </w:r>
        <w:r w:rsidR="002D2EE1" w:rsidRPr="00C827CE">
          <w:rPr>
            <w:rFonts w:ascii="Arial Narrow" w:hAnsi="Arial Narrow"/>
            <w:webHidden/>
            <w:sz w:val="18"/>
            <w:szCs w:val="18"/>
          </w:rPr>
          <w:tab/>
        </w:r>
      </w:hyperlink>
      <w:r w:rsidR="00642340" w:rsidRPr="00C827CE">
        <w:rPr>
          <w:rFonts w:ascii="Arial Narrow" w:hAnsi="Arial Narrow"/>
          <w:b w:val="0"/>
          <w:sz w:val="18"/>
          <w:szCs w:val="18"/>
        </w:rPr>
        <w:t>3</w:t>
      </w:r>
      <w:r w:rsidR="0023303F" w:rsidRPr="00C827CE">
        <w:rPr>
          <w:rFonts w:ascii="Arial Narrow" w:hAnsi="Arial Narrow"/>
          <w:b w:val="0"/>
          <w:sz w:val="18"/>
          <w:szCs w:val="18"/>
        </w:rPr>
        <w:t>0</w:t>
      </w:r>
    </w:p>
    <w:p w14:paraId="17125A7C" w14:textId="1D1EC8B4" w:rsidR="002D2EE1" w:rsidRPr="00C827CE" w:rsidRDefault="001B6AE9" w:rsidP="00642340">
      <w:pPr>
        <w:pStyle w:val="TM2"/>
        <w:rPr>
          <w:rFonts w:ascii="Arial Narrow" w:hAnsi="Arial Narrow"/>
          <w:b w:val="0"/>
          <w:sz w:val="18"/>
          <w:szCs w:val="18"/>
        </w:rPr>
      </w:pPr>
      <w:hyperlink w:anchor="_Toc354301352" w:history="1">
        <w:r w:rsidR="002D2EE1" w:rsidRPr="00C827CE">
          <w:rPr>
            <w:rStyle w:val="Lienhypertexte"/>
            <w:rFonts w:ascii="Arial Narrow" w:hAnsi="Arial Narrow"/>
            <w:b w:val="0"/>
            <w:sz w:val="18"/>
            <w:szCs w:val="18"/>
          </w:rPr>
          <w:t xml:space="preserve">Article 9 : </w:t>
        </w:r>
        <w:r w:rsidR="006C720D">
          <w:rPr>
            <w:rStyle w:val="Lienhypertexte"/>
            <w:rFonts w:ascii="Arial Narrow" w:hAnsi="Arial Narrow"/>
            <w:b w:val="0"/>
            <w:sz w:val="18"/>
            <w:szCs w:val="18"/>
          </w:rPr>
          <w:t>Marché</w:t>
        </w:r>
        <w:r w:rsidR="002D2EE1" w:rsidRPr="00C827CE">
          <w:rPr>
            <w:rStyle w:val="Lienhypertexte"/>
            <w:rFonts w:ascii="Arial Narrow" w:hAnsi="Arial Narrow"/>
            <w:b w:val="0"/>
            <w:sz w:val="18"/>
            <w:szCs w:val="18"/>
          </w:rPr>
          <w:t xml:space="preserve"> à tranches conditionnelles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36260D1B" w14:textId="77777777" w:rsidR="002D2EE1" w:rsidRPr="00C827CE" w:rsidRDefault="001B6AE9" w:rsidP="00642340">
      <w:pPr>
        <w:pStyle w:val="TM2"/>
        <w:rPr>
          <w:rFonts w:ascii="Arial Narrow" w:hAnsi="Arial Narrow"/>
          <w:b w:val="0"/>
          <w:sz w:val="18"/>
          <w:szCs w:val="18"/>
        </w:rPr>
      </w:pPr>
      <w:hyperlink w:anchor="_Toc354301354" w:history="1">
        <w:r w:rsidR="002D2EE1" w:rsidRPr="00C827CE">
          <w:rPr>
            <w:rStyle w:val="Lienhypertexte"/>
            <w:rFonts w:ascii="Arial Narrow" w:hAnsi="Arial Narrow"/>
            <w:b w:val="0"/>
            <w:sz w:val="18"/>
            <w:szCs w:val="18"/>
          </w:rPr>
          <w:t>Article 10 : Matériel et personnel d’un Co-contractant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6CD19847" w14:textId="77777777" w:rsidR="002D2EE1" w:rsidRPr="00C827CE" w:rsidRDefault="001B6AE9" w:rsidP="00642340">
      <w:pPr>
        <w:pStyle w:val="TM1"/>
        <w:spacing w:before="60" w:after="60"/>
        <w:rPr>
          <w:rFonts w:ascii="Arial Narrow" w:hAnsi="Arial Narrow"/>
          <w:b w:val="0"/>
          <w:caps/>
          <w:sz w:val="18"/>
          <w:szCs w:val="18"/>
        </w:rPr>
      </w:pPr>
      <w:hyperlink w:anchor="_Toc354301355" w:history="1">
        <w:r w:rsidR="002D2EE1" w:rsidRPr="00C827CE">
          <w:rPr>
            <w:rStyle w:val="Lienhypertexte"/>
            <w:rFonts w:ascii="Arial Narrow" w:hAnsi="Arial Narrow"/>
            <w:sz w:val="18"/>
            <w:szCs w:val="18"/>
          </w:rPr>
          <w:t>CHAPITRE II : CLAUSES FINANCIERES</w:t>
        </w:r>
      </w:hyperlink>
      <w:r w:rsidR="0023303F" w:rsidRPr="00C827CE">
        <w:rPr>
          <w:rFonts w:ascii="Arial Narrow" w:hAnsi="Arial Narrow"/>
          <w:sz w:val="18"/>
          <w:szCs w:val="18"/>
        </w:rPr>
        <w:t xml:space="preserve"> ……………………………………………………………………………………..</w:t>
      </w:r>
      <w:r w:rsidR="0023303F" w:rsidRPr="00C827CE">
        <w:rPr>
          <w:rFonts w:ascii="Arial Narrow" w:hAnsi="Arial Narrow"/>
          <w:b w:val="0"/>
          <w:sz w:val="18"/>
          <w:szCs w:val="18"/>
        </w:rPr>
        <w:t>30</w:t>
      </w:r>
    </w:p>
    <w:p w14:paraId="3FCBC2F8" w14:textId="77777777" w:rsidR="002D2EE1" w:rsidRPr="00C827CE" w:rsidRDefault="001B6AE9" w:rsidP="00642340">
      <w:pPr>
        <w:pStyle w:val="TM2"/>
        <w:rPr>
          <w:rFonts w:ascii="Arial Narrow" w:hAnsi="Arial Narrow"/>
          <w:b w:val="0"/>
          <w:sz w:val="18"/>
          <w:szCs w:val="18"/>
        </w:rPr>
      </w:pPr>
      <w:hyperlink w:anchor="_Toc354301356" w:history="1">
        <w:r w:rsidR="002D2EE1" w:rsidRPr="00C827CE">
          <w:rPr>
            <w:rStyle w:val="Lienhypertexte"/>
            <w:rFonts w:ascii="Arial Narrow" w:hAnsi="Arial Narrow"/>
            <w:b w:val="0"/>
            <w:sz w:val="18"/>
            <w:szCs w:val="18"/>
          </w:rPr>
          <w:t>Article 11 : Garanties et cautions</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07038295" w14:textId="1BF08FBB" w:rsidR="002D2EE1" w:rsidRPr="00C827CE" w:rsidRDefault="001B6AE9" w:rsidP="00642340">
      <w:pPr>
        <w:pStyle w:val="TM2"/>
        <w:rPr>
          <w:rFonts w:ascii="Arial Narrow" w:hAnsi="Arial Narrow"/>
          <w:b w:val="0"/>
          <w:sz w:val="18"/>
          <w:szCs w:val="18"/>
        </w:rPr>
      </w:pPr>
      <w:hyperlink w:anchor="_Toc354301359" w:history="1">
        <w:r w:rsidR="002D2EE1" w:rsidRPr="00C827CE">
          <w:rPr>
            <w:rStyle w:val="Lienhypertexte"/>
            <w:rFonts w:ascii="Arial Narrow" w:hAnsi="Arial Narrow"/>
            <w:b w:val="0"/>
            <w:sz w:val="18"/>
            <w:szCs w:val="18"/>
          </w:rPr>
          <w:t xml:space="preserve">Article 12 : Montant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2CB5437B" w14:textId="77777777" w:rsidR="002D2EE1" w:rsidRPr="00C827CE" w:rsidRDefault="001B6AE9" w:rsidP="00642340">
      <w:pPr>
        <w:pStyle w:val="TM2"/>
        <w:rPr>
          <w:rFonts w:ascii="Arial Narrow" w:hAnsi="Arial Narrow"/>
          <w:b w:val="0"/>
          <w:sz w:val="18"/>
          <w:szCs w:val="18"/>
        </w:rPr>
      </w:pPr>
      <w:hyperlink w:anchor="_Toc354301360" w:history="1">
        <w:r w:rsidR="002D2EE1" w:rsidRPr="00C827CE">
          <w:rPr>
            <w:rStyle w:val="Lienhypertexte"/>
            <w:rFonts w:ascii="Arial Narrow" w:hAnsi="Arial Narrow"/>
            <w:b w:val="0"/>
            <w:sz w:val="18"/>
            <w:szCs w:val="18"/>
          </w:rPr>
          <w:t>Article 13 : Consistance des prix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40EA85BF" w14:textId="77777777" w:rsidR="002D2EE1" w:rsidRPr="00C827CE" w:rsidRDefault="001B6AE9" w:rsidP="00642340">
      <w:pPr>
        <w:pStyle w:val="TM2"/>
        <w:rPr>
          <w:rFonts w:ascii="Arial Narrow" w:hAnsi="Arial Narrow"/>
          <w:b w:val="0"/>
          <w:sz w:val="18"/>
          <w:szCs w:val="18"/>
        </w:rPr>
      </w:pPr>
      <w:hyperlink w:anchor="_Toc354301361" w:history="1">
        <w:r w:rsidR="002D2EE1" w:rsidRPr="00C827CE">
          <w:rPr>
            <w:rStyle w:val="Lienhypertexte"/>
            <w:rFonts w:ascii="Arial Narrow" w:hAnsi="Arial Narrow"/>
            <w:b w:val="0"/>
            <w:sz w:val="18"/>
            <w:szCs w:val="18"/>
          </w:rPr>
          <w:t>Article 14 : Mode de règlement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0019D5D8" w14:textId="77777777" w:rsidR="002D2EE1" w:rsidRPr="00C827CE" w:rsidRDefault="001B6AE9" w:rsidP="00642340">
      <w:pPr>
        <w:pStyle w:val="TM2"/>
        <w:rPr>
          <w:rFonts w:ascii="Arial Narrow" w:hAnsi="Arial Narrow"/>
          <w:b w:val="0"/>
          <w:sz w:val="18"/>
          <w:szCs w:val="18"/>
        </w:rPr>
      </w:pPr>
      <w:hyperlink w:anchor="_Toc354301362" w:history="1">
        <w:r w:rsidR="002D2EE1" w:rsidRPr="00C827CE">
          <w:rPr>
            <w:rStyle w:val="Lienhypertexte"/>
            <w:rFonts w:ascii="Arial Narrow" w:hAnsi="Arial Narrow"/>
            <w:b w:val="0"/>
            <w:sz w:val="18"/>
            <w:szCs w:val="18"/>
          </w:rPr>
          <w:t>Article 15 : Lieu et mode de paiement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7A2D70B2" w14:textId="77777777" w:rsidR="002D2EE1" w:rsidRPr="00C827CE" w:rsidRDefault="001B6AE9" w:rsidP="00642340">
      <w:pPr>
        <w:pStyle w:val="TM2"/>
        <w:rPr>
          <w:rFonts w:ascii="Arial Narrow" w:hAnsi="Arial Narrow"/>
          <w:b w:val="0"/>
          <w:sz w:val="18"/>
          <w:szCs w:val="18"/>
        </w:rPr>
      </w:pPr>
      <w:hyperlink w:anchor="_Toc354301363" w:history="1">
        <w:r w:rsidR="002D2EE1" w:rsidRPr="00C827CE">
          <w:rPr>
            <w:rStyle w:val="Lienhypertexte"/>
            <w:rFonts w:ascii="Arial Narrow" w:hAnsi="Arial Narrow"/>
            <w:b w:val="0"/>
            <w:sz w:val="18"/>
            <w:szCs w:val="18"/>
          </w:rPr>
          <w:t>Article 16 : Variation des prix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3C494378" w14:textId="77777777" w:rsidR="002D2EE1" w:rsidRPr="00C827CE" w:rsidRDefault="001B6AE9" w:rsidP="00642340">
      <w:pPr>
        <w:pStyle w:val="TM2"/>
        <w:rPr>
          <w:rFonts w:ascii="Arial Narrow" w:hAnsi="Arial Narrow"/>
          <w:b w:val="0"/>
          <w:sz w:val="18"/>
          <w:szCs w:val="18"/>
        </w:rPr>
      </w:pPr>
      <w:hyperlink w:anchor="_Toc354301364" w:history="1">
        <w:r w:rsidR="002D2EE1" w:rsidRPr="00C827CE">
          <w:rPr>
            <w:rStyle w:val="Lienhypertexte"/>
            <w:rFonts w:ascii="Arial Narrow" w:hAnsi="Arial Narrow"/>
            <w:b w:val="0"/>
            <w:sz w:val="18"/>
            <w:szCs w:val="18"/>
          </w:rPr>
          <w:t>Article 17 : Valorisation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61AE1BF2" w14:textId="77777777" w:rsidR="002D2EE1" w:rsidRPr="00C827CE" w:rsidRDefault="001B6AE9" w:rsidP="00642340">
      <w:pPr>
        <w:pStyle w:val="TM2"/>
        <w:rPr>
          <w:rFonts w:ascii="Arial Narrow" w:hAnsi="Arial Narrow"/>
          <w:b w:val="0"/>
          <w:sz w:val="18"/>
          <w:szCs w:val="18"/>
        </w:rPr>
      </w:pPr>
      <w:hyperlink w:anchor="_Toc354301365" w:history="1">
        <w:r w:rsidR="002D2EE1" w:rsidRPr="00C827CE">
          <w:rPr>
            <w:rStyle w:val="Lienhypertexte"/>
            <w:rFonts w:ascii="Arial Narrow" w:hAnsi="Arial Narrow"/>
            <w:b w:val="0"/>
            <w:sz w:val="18"/>
            <w:szCs w:val="18"/>
          </w:rPr>
          <w:t>Article 18 : Intérêts moratoires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6F730C72" w14:textId="77777777" w:rsidR="002D2EE1" w:rsidRPr="00C827CE" w:rsidRDefault="001B6AE9" w:rsidP="00642340">
      <w:pPr>
        <w:pStyle w:val="TM2"/>
        <w:rPr>
          <w:rFonts w:ascii="Arial Narrow" w:hAnsi="Arial Narrow"/>
          <w:b w:val="0"/>
          <w:sz w:val="18"/>
          <w:szCs w:val="18"/>
        </w:rPr>
      </w:pPr>
      <w:hyperlink w:anchor="_Toc354301366" w:history="1">
        <w:r w:rsidR="002D2EE1" w:rsidRPr="00C827CE">
          <w:rPr>
            <w:rStyle w:val="Lienhypertexte"/>
            <w:rFonts w:ascii="Arial Narrow" w:hAnsi="Arial Narrow"/>
            <w:b w:val="0"/>
            <w:sz w:val="18"/>
            <w:szCs w:val="18"/>
          </w:rPr>
          <w:t>Article 19 : Pénalités de retard</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1</w:t>
      </w:r>
    </w:p>
    <w:p w14:paraId="2BB16315" w14:textId="77777777" w:rsidR="002D2EE1" w:rsidRPr="00C827CE" w:rsidRDefault="001B6AE9" w:rsidP="00642340">
      <w:pPr>
        <w:pStyle w:val="TM2"/>
        <w:rPr>
          <w:rFonts w:ascii="Arial Narrow" w:hAnsi="Arial Narrow"/>
          <w:b w:val="0"/>
          <w:sz w:val="18"/>
          <w:szCs w:val="18"/>
        </w:rPr>
      </w:pPr>
      <w:hyperlink w:anchor="_Toc354301367" w:history="1">
        <w:r w:rsidR="002D2EE1" w:rsidRPr="00C827CE">
          <w:rPr>
            <w:rStyle w:val="Lienhypertexte"/>
            <w:rFonts w:ascii="Arial Narrow" w:hAnsi="Arial Narrow"/>
            <w:b w:val="0"/>
            <w:sz w:val="18"/>
            <w:szCs w:val="18"/>
          </w:rPr>
          <w:t>Article 20 : Règlement en cas de groupement d’entreprises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4F32E53C" w14:textId="77777777" w:rsidR="002D2EE1" w:rsidRPr="00C827CE" w:rsidRDefault="001B6AE9" w:rsidP="00642340">
      <w:pPr>
        <w:pStyle w:val="TM2"/>
        <w:rPr>
          <w:rFonts w:ascii="Arial Narrow" w:hAnsi="Arial Narrow"/>
          <w:b w:val="0"/>
          <w:sz w:val="18"/>
          <w:szCs w:val="18"/>
        </w:rPr>
      </w:pPr>
      <w:hyperlink w:anchor="_Toc354301368" w:history="1">
        <w:r w:rsidR="002D2EE1" w:rsidRPr="00C827CE">
          <w:rPr>
            <w:rStyle w:val="Lienhypertexte"/>
            <w:rFonts w:ascii="Arial Narrow" w:hAnsi="Arial Narrow"/>
            <w:b w:val="0"/>
            <w:sz w:val="18"/>
            <w:szCs w:val="18"/>
          </w:rPr>
          <w:t>Article 21 : Décompte final</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6E910902" w14:textId="77777777" w:rsidR="002D2EE1" w:rsidRPr="00C827CE" w:rsidRDefault="001B6AE9" w:rsidP="00642340">
      <w:pPr>
        <w:pStyle w:val="TM2"/>
        <w:rPr>
          <w:rFonts w:ascii="Arial Narrow" w:hAnsi="Arial Narrow"/>
          <w:b w:val="0"/>
          <w:sz w:val="18"/>
          <w:szCs w:val="18"/>
        </w:rPr>
      </w:pPr>
      <w:hyperlink w:anchor="_Toc354301369" w:history="1">
        <w:r w:rsidR="002D2EE1" w:rsidRPr="00C827CE">
          <w:rPr>
            <w:rStyle w:val="Lienhypertexte"/>
            <w:rFonts w:ascii="Arial Narrow" w:hAnsi="Arial Narrow"/>
            <w:b w:val="0"/>
            <w:sz w:val="18"/>
            <w:szCs w:val="18"/>
          </w:rPr>
          <w:t>Article 22 : Décompte général et définitif</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4D13863D" w14:textId="77777777" w:rsidR="002D2EE1" w:rsidRPr="00C827CE" w:rsidRDefault="001B6AE9" w:rsidP="00642340">
      <w:pPr>
        <w:pStyle w:val="TM2"/>
        <w:rPr>
          <w:rFonts w:ascii="Arial Narrow" w:hAnsi="Arial Narrow"/>
          <w:b w:val="0"/>
          <w:sz w:val="18"/>
          <w:szCs w:val="18"/>
        </w:rPr>
      </w:pPr>
      <w:hyperlink w:anchor="_Toc354301370" w:history="1">
        <w:r w:rsidR="002D2EE1" w:rsidRPr="00C827CE">
          <w:rPr>
            <w:rStyle w:val="Lienhypertexte"/>
            <w:rFonts w:ascii="Arial Narrow" w:hAnsi="Arial Narrow"/>
            <w:b w:val="0"/>
            <w:sz w:val="18"/>
            <w:szCs w:val="18"/>
          </w:rPr>
          <w:t>Article 23 : Régime fiscal et douanier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0111BD63" w14:textId="77777777" w:rsidR="002D2EE1" w:rsidRPr="00C827CE" w:rsidRDefault="001B6AE9" w:rsidP="00642340">
      <w:pPr>
        <w:pStyle w:val="TM2"/>
        <w:rPr>
          <w:rFonts w:ascii="Arial Narrow" w:hAnsi="Arial Narrow"/>
          <w:b w:val="0"/>
          <w:sz w:val="18"/>
          <w:szCs w:val="18"/>
        </w:rPr>
      </w:pPr>
      <w:hyperlink w:anchor="_Toc354301371" w:history="1">
        <w:r w:rsidR="002D2EE1" w:rsidRPr="00C827CE">
          <w:rPr>
            <w:rStyle w:val="Lienhypertexte"/>
            <w:rFonts w:ascii="Arial Narrow" w:hAnsi="Arial Narrow"/>
            <w:b w:val="0"/>
            <w:sz w:val="18"/>
            <w:szCs w:val="18"/>
          </w:rPr>
          <w:t>Article 24 : Nantissement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2</w:t>
      </w:r>
    </w:p>
    <w:p w14:paraId="209B2FAC" w14:textId="77777777" w:rsidR="002D2EE1" w:rsidRPr="00C827CE" w:rsidRDefault="001B6AE9" w:rsidP="00642340">
      <w:pPr>
        <w:pStyle w:val="TM2"/>
        <w:rPr>
          <w:rFonts w:ascii="Arial Narrow" w:hAnsi="Arial Narrow"/>
          <w:b w:val="0"/>
          <w:sz w:val="18"/>
          <w:szCs w:val="18"/>
        </w:rPr>
      </w:pPr>
      <w:hyperlink w:anchor="_Toc354301372" w:history="1">
        <w:r w:rsidR="002D2EE1" w:rsidRPr="00C827CE">
          <w:rPr>
            <w:rStyle w:val="Lienhypertexte"/>
            <w:rFonts w:ascii="Arial Narrow" w:hAnsi="Arial Narrow"/>
            <w:b w:val="0"/>
            <w:sz w:val="18"/>
            <w:szCs w:val="18"/>
          </w:rPr>
          <w:t>Article 25 : Timbre et enregistrement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7C808F81" w14:textId="77777777" w:rsidR="002D2EE1" w:rsidRPr="00C827CE" w:rsidRDefault="001B6AE9" w:rsidP="00642340">
      <w:pPr>
        <w:pStyle w:val="TM1"/>
        <w:spacing w:before="60" w:after="60"/>
        <w:rPr>
          <w:rFonts w:ascii="Arial Narrow" w:hAnsi="Arial Narrow"/>
          <w:b w:val="0"/>
          <w:caps/>
          <w:sz w:val="18"/>
          <w:szCs w:val="18"/>
        </w:rPr>
      </w:pPr>
      <w:hyperlink w:anchor="_Toc354301373" w:history="1">
        <w:r w:rsidR="002D2EE1" w:rsidRPr="00C827CE">
          <w:rPr>
            <w:rStyle w:val="Lienhypertexte"/>
            <w:rFonts w:ascii="Arial Narrow" w:hAnsi="Arial Narrow"/>
            <w:sz w:val="18"/>
            <w:szCs w:val="18"/>
          </w:rPr>
          <w:t>CHAPITRE III : EXECUTION DES TRAVAUX</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B433DF" w:rsidRPr="00C827CE">
        <w:rPr>
          <w:rFonts w:ascii="Arial Narrow" w:hAnsi="Arial Narrow"/>
          <w:sz w:val="18"/>
          <w:szCs w:val="18"/>
        </w:rPr>
        <w:t xml:space="preserve"> </w:t>
      </w:r>
      <w:r w:rsidR="0023303F" w:rsidRPr="00C827CE">
        <w:rPr>
          <w:rFonts w:ascii="Arial Narrow" w:hAnsi="Arial Narrow"/>
          <w:b w:val="0"/>
          <w:sz w:val="18"/>
          <w:szCs w:val="18"/>
        </w:rPr>
        <w:t>33</w:t>
      </w:r>
    </w:p>
    <w:p w14:paraId="6B0E5224" w14:textId="77777777" w:rsidR="002D2EE1" w:rsidRPr="00C827CE" w:rsidRDefault="001B6AE9" w:rsidP="00642340">
      <w:pPr>
        <w:pStyle w:val="TM2"/>
        <w:rPr>
          <w:rFonts w:ascii="Arial Narrow" w:hAnsi="Arial Narrow"/>
          <w:b w:val="0"/>
          <w:sz w:val="18"/>
          <w:szCs w:val="18"/>
        </w:rPr>
      </w:pPr>
      <w:hyperlink w:anchor="_Toc354301375" w:history="1">
        <w:r w:rsidR="002D2EE1" w:rsidRPr="00C827CE">
          <w:rPr>
            <w:rStyle w:val="Lienhypertexte"/>
            <w:rFonts w:ascii="Arial Narrow" w:hAnsi="Arial Narrow"/>
            <w:b w:val="0"/>
            <w:sz w:val="18"/>
            <w:szCs w:val="18"/>
          </w:rPr>
          <w:t>Article 26 : Consistance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1F72247E" w14:textId="77777777" w:rsidR="002D2EE1" w:rsidRPr="00C827CE" w:rsidRDefault="002D2EE1" w:rsidP="00642340">
      <w:pPr>
        <w:pStyle w:val="TM2"/>
        <w:rPr>
          <w:rFonts w:ascii="Arial Narrow" w:hAnsi="Arial Narrow"/>
          <w:b w:val="0"/>
          <w:sz w:val="18"/>
          <w:szCs w:val="18"/>
        </w:rPr>
      </w:pPr>
      <w:r w:rsidRPr="00C827CE">
        <w:rPr>
          <w:rStyle w:val="Lienhypertexte"/>
          <w:rFonts w:ascii="Arial Narrow" w:hAnsi="Arial Narrow"/>
          <w:b w:val="0"/>
          <w:color w:val="auto"/>
          <w:sz w:val="18"/>
          <w:szCs w:val="18"/>
          <w:u w:val="none"/>
        </w:rPr>
        <w:t>Article 27 : Obligations du Maître d'ouvrage</w:t>
      </w:r>
      <w:r w:rsidRPr="00C827CE">
        <w:rPr>
          <w:rFonts w:ascii="Arial Narrow" w:hAnsi="Arial Narrow"/>
          <w:b w:val="0"/>
          <w:webHidden/>
          <w:sz w:val="18"/>
          <w:szCs w:val="18"/>
        </w:rPr>
        <w:tab/>
      </w:r>
      <w:r w:rsidR="0023303F" w:rsidRPr="00C827CE">
        <w:rPr>
          <w:rFonts w:ascii="Arial Narrow" w:hAnsi="Arial Narrow"/>
          <w:b w:val="0"/>
          <w:webHidden/>
          <w:sz w:val="18"/>
          <w:szCs w:val="18"/>
        </w:rPr>
        <w:t>33</w:t>
      </w:r>
    </w:p>
    <w:p w14:paraId="78EEC186" w14:textId="161C6C24" w:rsidR="002D2EE1" w:rsidRPr="00C827CE" w:rsidRDefault="001B6AE9" w:rsidP="00642340">
      <w:pPr>
        <w:pStyle w:val="TM2"/>
        <w:rPr>
          <w:rFonts w:ascii="Arial Narrow" w:hAnsi="Arial Narrow"/>
          <w:b w:val="0"/>
          <w:sz w:val="18"/>
          <w:szCs w:val="18"/>
        </w:rPr>
      </w:pPr>
      <w:hyperlink w:anchor="_Toc354301376" w:history="1">
        <w:r w:rsidR="002D2EE1" w:rsidRPr="00C827CE">
          <w:rPr>
            <w:rStyle w:val="Lienhypertexte"/>
            <w:rFonts w:ascii="Arial Narrow" w:hAnsi="Arial Narrow"/>
            <w:b w:val="0"/>
            <w:sz w:val="18"/>
            <w:szCs w:val="18"/>
          </w:rPr>
          <w:t xml:space="preserve">Article 28 : Délais d'exécution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7A832404" w14:textId="77777777" w:rsidR="002D2EE1" w:rsidRPr="00C827CE" w:rsidRDefault="001B6AE9" w:rsidP="00642340">
      <w:pPr>
        <w:pStyle w:val="TM2"/>
        <w:rPr>
          <w:rStyle w:val="Lienhypertexte"/>
          <w:rFonts w:ascii="Arial Narrow" w:hAnsi="Arial Narrow"/>
          <w:b w:val="0"/>
          <w:sz w:val="18"/>
          <w:szCs w:val="18"/>
        </w:rPr>
      </w:pPr>
      <w:hyperlink w:anchor="_Toc354301377" w:history="1">
        <w:r w:rsidR="002D2EE1" w:rsidRPr="00C827CE">
          <w:rPr>
            <w:rStyle w:val="Lienhypertexte"/>
            <w:rFonts w:ascii="Arial Narrow" w:hAnsi="Arial Narrow"/>
            <w:b w:val="0"/>
            <w:sz w:val="18"/>
            <w:szCs w:val="18"/>
          </w:rPr>
          <w:t>Article 29 : Connaissance des lieux et conditions générales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1409B4DA" w14:textId="77777777" w:rsidR="002D2EE1" w:rsidRPr="00C827CE" w:rsidRDefault="002D2EE1" w:rsidP="00642340">
      <w:pPr>
        <w:pStyle w:val="TM2"/>
        <w:rPr>
          <w:rStyle w:val="Lienhypertexte"/>
          <w:rFonts w:ascii="Arial Narrow" w:hAnsi="Arial Narrow"/>
          <w:b w:val="0"/>
          <w:webHidden/>
          <w:color w:val="auto"/>
          <w:sz w:val="18"/>
          <w:szCs w:val="18"/>
          <w:u w:val="none"/>
        </w:rPr>
      </w:pPr>
      <w:r w:rsidRPr="00C827CE">
        <w:rPr>
          <w:rFonts w:ascii="Arial Narrow" w:hAnsi="Arial Narrow"/>
          <w:b w:val="0"/>
          <w:sz w:val="18"/>
          <w:szCs w:val="18"/>
        </w:rPr>
        <w:t>A</w:t>
      </w:r>
      <w:r w:rsidRPr="00C827CE">
        <w:rPr>
          <w:rStyle w:val="Lienhypertexte"/>
          <w:rFonts w:ascii="Arial Narrow" w:hAnsi="Arial Narrow"/>
          <w:b w:val="0"/>
          <w:color w:val="auto"/>
          <w:sz w:val="18"/>
          <w:szCs w:val="18"/>
          <w:u w:val="none"/>
        </w:rPr>
        <w:t>rticle 30 : Mise à dispositions des documents et des lieux</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w:t>
      </w:r>
      <w:r w:rsidR="00FE1A37" w:rsidRPr="00C827CE">
        <w:rPr>
          <w:rStyle w:val="Lienhypertexte"/>
          <w:rFonts w:ascii="Arial Narrow" w:hAnsi="Arial Narrow"/>
          <w:b w:val="0"/>
          <w:webHidden/>
          <w:color w:val="auto"/>
          <w:sz w:val="18"/>
          <w:szCs w:val="18"/>
          <w:u w:val="none"/>
        </w:rPr>
        <w:t>4</w:t>
      </w:r>
    </w:p>
    <w:p w14:paraId="536BCB5D" w14:textId="77777777" w:rsidR="002D2EE1" w:rsidRPr="00C827CE" w:rsidRDefault="002D2EE1" w:rsidP="00642340">
      <w:pPr>
        <w:pStyle w:val="TM2"/>
        <w:rPr>
          <w:rStyle w:val="Lienhypertexte"/>
          <w:rFonts w:ascii="Arial Narrow" w:hAnsi="Arial Narrow"/>
          <w:b w:val="0"/>
          <w:webHidden/>
          <w:color w:val="auto"/>
          <w:sz w:val="18"/>
          <w:szCs w:val="18"/>
          <w:u w:val="none"/>
        </w:rPr>
      </w:pPr>
      <w:r w:rsidRPr="00C827CE">
        <w:rPr>
          <w:rStyle w:val="Lienhypertexte"/>
          <w:rFonts w:ascii="Arial Narrow" w:hAnsi="Arial Narrow"/>
          <w:b w:val="0"/>
          <w:color w:val="auto"/>
          <w:sz w:val="18"/>
          <w:szCs w:val="18"/>
          <w:u w:val="none"/>
        </w:rPr>
        <w:t>Article 31 : Assurance</w:t>
      </w:r>
      <w:r w:rsidRPr="00C827CE">
        <w:rPr>
          <w:rStyle w:val="Lienhypertexte"/>
          <w:rFonts w:ascii="Arial Narrow" w:hAnsi="Arial Narrow"/>
          <w:b w:val="0"/>
          <w:webHidden/>
          <w:color w:val="auto"/>
          <w:sz w:val="18"/>
          <w:szCs w:val="18"/>
          <w:u w:val="none"/>
        </w:rPr>
        <w:t>des ouvrages et responsabilités civiles</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34</w:t>
      </w:r>
    </w:p>
    <w:p w14:paraId="69658327" w14:textId="77777777" w:rsidR="002D2EE1" w:rsidRPr="00C827CE" w:rsidRDefault="002D2EE1" w:rsidP="00642340">
      <w:pPr>
        <w:pStyle w:val="TM2"/>
        <w:rPr>
          <w:rStyle w:val="Lienhypertexte"/>
          <w:rFonts w:ascii="Arial Narrow" w:hAnsi="Arial Narrow"/>
          <w:b w:val="0"/>
          <w:webHidden/>
          <w:sz w:val="18"/>
          <w:szCs w:val="18"/>
          <w:u w:val="none"/>
        </w:rPr>
      </w:pPr>
      <w:r w:rsidRPr="00C827CE">
        <w:rPr>
          <w:rStyle w:val="Lienhypertexte"/>
          <w:rFonts w:ascii="Arial Narrow" w:hAnsi="Arial Narrow"/>
          <w:b w:val="0"/>
          <w:color w:val="auto"/>
          <w:sz w:val="18"/>
          <w:szCs w:val="18"/>
          <w:u w:val="none"/>
        </w:rPr>
        <w:t>Article 32 : Organisation et mesures de sécurité</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w:t>
      </w:r>
      <w:r w:rsidR="00A63A23" w:rsidRPr="00C827CE">
        <w:rPr>
          <w:rStyle w:val="Lienhypertexte"/>
          <w:rFonts w:ascii="Arial Narrow" w:hAnsi="Arial Narrow"/>
          <w:b w:val="0"/>
          <w:webHidden/>
          <w:color w:val="auto"/>
          <w:sz w:val="18"/>
          <w:szCs w:val="18"/>
          <w:u w:val="none"/>
        </w:rPr>
        <w:t>4</w:t>
      </w:r>
    </w:p>
    <w:p w14:paraId="76655D3C" w14:textId="77777777" w:rsidR="002D2EE1" w:rsidRPr="00C827CE" w:rsidRDefault="002D2EE1" w:rsidP="00642340">
      <w:pPr>
        <w:pStyle w:val="TM2"/>
        <w:rPr>
          <w:rStyle w:val="Lienhypertexte"/>
          <w:rFonts w:ascii="Arial Narrow" w:hAnsi="Arial Narrow"/>
          <w:b w:val="0"/>
          <w:webHidden/>
          <w:color w:val="auto"/>
          <w:sz w:val="18"/>
          <w:szCs w:val="18"/>
          <w:u w:val="none"/>
        </w:rPr>
      </w:pPr>
      <w:r w:rsidRPr="00C827CE">
        <w:rPr>
          <w:rStyle w:val="Lienhypertexte"/>
          <w:rFonts w:ascii="Arial Narrow" w:hAnsi="Arial Narrow"/>
          <w:b w:val="0"/>
          <w:color w:val="auto"/>
          <w:sz w:val="18"/>
          <w:szCs w:val="18"/>
          <w:u w:val="none"/>
        </w:rPr>
        <w:t>Article 33 : Protection de l’environnement</w:t>
      </w:r>
      <w:r w:rsidRPr="00C827CE">
        <w:rPr>
          <w:rStyle w:val="Lienhypertexte"/>
          <w:rFonts w:ascii="Arial Narrow" w:hAnsi="Arial Narrow"/>
          <w:b w:val="0"/>
          <w:color w:val="auto"/>
          <w:sz w:val="18"/>
          <w:szCs w:val="18"/>
          <w:u w:val="none"/>
        </w:rPr>
        <w:tab/>
      </w:r>
      <w:r w:rsidR="0023303F" w:rsidRPr="00C827CE">
        <w:rPr>
          <w:rStyle w:val="Lienhypertexte"/>
          <w:rFonts w:ascii="Arial Narrow" w:hAnsi="Arial Narrow"/>
          <w:b w:val="0"/>
          <w:color w:val="auto"/>
          <w:sz w:val="18"/>
          <w:szCs w:val="18"/>
          <w:u w:val="none"/>
        </w:rPr>
        <w:t>35</w:t>
      </w:r>
    </w:p>
    <w:p w14:paraId="29B6C07B" w14:textId="77777777" w:rsidR="002D2EE1" w:rsidRPr="00C827CE" w:rsidRDefault="001B6AE9" w:rsidP="00642340">
      <w:pPr>
        <w:pStyle w:val="TM2"/>
        <w:rPr>
          <w:rFonts w:ascii="Arial Narrow" w:hAnsi="Arial Narrow"/>
          <w:b w:val="0"/>
          <w:sz w:val="18"/>
          <w:szCs w:val="18"/>
        </w:rPr>
      </w:pPr>
      <w:hyperlink w:anchor="_Toc354301378" w:history="1">
        <w:r w:rsidR="002D2EE1" w:rsidRPr="00C827CE">
          <w:rPr>
            <w:rStyle w:val="Lienhypertexte"/>
            <w:rFonts w:ascii="Arial Narrow" w:hAnsi="Arial Narrow"/>
            <w:b w:val="0"/>
            <w:color w:val="auto"/>
            <w:sz w:val="18"/>
            <w:szCs w:val="18"/>
            <w:u w:val="none"/>
          </w:rPr>
          <w:t xml:space="preserve">Article 34 : </w:t>
        </w:r>
        <w:r w:rsidR="00692124" w:rsidRPr="00C827CE">
          <w:rPr>
            <w:rStyle w:val="Lienhypertexte"/>
            <w:rFonts w:ascii="Arial Narrow" w:hAnsi="Arial Narrow"/>
            <w:b w:val="0"/>
            <w:color w:val="auto"/>
            <w:sz w:val="18"/>
            <w:szCs w:val="18"/>
            <w:u w:val="none"/>
          </w:rPr>
          <w:t xml:space="preserve">Rôle et Responsabilité des Co-contractants </w:t>
        </w:r>
        <w:r w:rsidR="002D2EE1" w:rsidRPr="00C827CE">
          <w:rPr>
            <w:rStyle w:val="Lienhypertexte"/>
            <w:rFonts w:ascii="Arial Narrow" w:hAnsi="Arial Narrow"/>
            <w:webHidden/>
            <w:color w:val="auto"/>
            <w:sz w:val="18"/>
            <w:szCs w:val="18"/>
            <w:u w:val="none"/>
          </w:rPr>
          <w:tab/>
        </w:r>
      </w:hyperlink>
      <w:r w:rsidR="0023303F" w:rsidRPr="00C827CE">
        <w:rPr>
          <w:rStyle w:val="Lienhypertexte"/>
          <w:rFonts w:ascii="Arial Narrow" w:hAnsi="Arial Narrow"/>
          <w:b w:val="0"/>
          <w:color w:val="auto"/>
          <w:sz w:val="18"/>
          <w:szCs w:val="18"/>
          <w:u w:val="none"/>
        </w:rPr>
        <w:t>35</w:t>
      </w:r>
    </w:p>
    <w:p w14:paraId="630307EC" w14:textId="77777777" w:rsidR="002D2EE1" w:rsidRPr="00C827CE" w:rsidRDefault="001B6AE9" w:rsidP="00642340">
      <w:pPr>
        <w:pStyle w:val="TM2"/>
        <w:rPr>
          <w:rFonts w:ascii="Arial Narrow" w:hAnsi="Arial Narrow"/>
          <w:b w:val="0"/>
          <w:sz w:val="18"/>
          <w:szCs w:val="18"/>
        </w:rPr>
      </w:pPr>
      <w:hyperlink w:anchor="_Toc354301379" w:history="1">
        <w:r w:rsidR="002D2EE1" w:rsidRPr="00C827CE">
          <w:rPr>
            <w:rStyle w:val="Lienhypertexte"/>
            <w:rFonts w:ascii="Arial Narrow" w:hAnsi="Arial Narrow"/>
            <w:b w:val="0"/>
            <w:sz w:val="18"/>
            <w:szCs w:val="18"/>
          </w:rPr>
          <w:t xml:space="preserve">Article 35 : Pièces à fournir par </w:t>
        </w:r>
        <w:r w:rsidR="00692124" w:rsidRPr="00C827CE">
          <w:rPr>
            <w:rStyle w:val="Lienhypertexte"/>
            <w:rFonts w:ascii="Arial Narrow" w:hAnsi="Arial Narrow"/>
            <w:b w:val="0"/>
            <w:sz w:val="18"/>
            <w:szCs w:val="18"/>
          </w:rPr>
          <w:t>les</w:t>
        </w:r>
        <w:r w:rsidR="002D2EE1" w:rsidRPr="00C827CE">
          <w:rPr>
            <w:rStyle w:val="Lienhypertexte"/>
            <w:rFonts w:ascii="Arial Narrow" w:hAnsi="Arial Narrow"/>
            <w:b w:val="0"/>
            <w:sz w:val="18"/>
            <w:szCs w:val="18"/>
          </w:rPr>
          <w:t xml:space="preserve">  Co-contractant</w:t>
        </w:r>
        <w:r w:rsidR="00692124" w:rsidRPr="00C827CE">
          <w:rPr>
            <w:rStyle w:val="Lienhypertexte"/>
            <w:rFonts w:ascii="Arial Narrow" w:hAnsi="Arial Narrow"/>
            <w:b w:val="0"/>
            <w:sz w:val="18"/>
            <w:szCs w:val="18"/>
          </w:rPr>
          <w:t>s</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5</w:t>
      </w:r>
    </w:p>
    <w:p w14:paraId="0653CF64" w14:textId="77777777" w:rsidR="002D2EE1" w:rsidRPr="00C827CE" w:rsidRDefault="001B6AE9" w:rsidP="00642340">
      <w:pPr>
        <w:pStyle w:val="TM2"/>
        <w:rPr>
          <w:rFonts w:ascii="Arial Narrow" w:hAnsi="Arial Narrow"/>
          <w:b w:val="0"/>
          <w:sz w:val="18"/>
          <w:szCs w:val="18"/>
        </w:rPr>
      </w:pPr>
      <w:hyperlink w:anchor="_Toc354301380" w:history="1">
        <w:r w:rsidR="002D2EE1" w:rsidRPr="00C827CE">
          <w:rPr>
            <w:rStyle w:val="Lienhypertexte"/>
            <w:rFonts w:ascii="Arial Narrow" w:hAnsi="Arial Narrow"/>
            <w:b w:val="0"/>
            <w:sz w:val="18"/>
            <w:szCs w:val="18"/>
          </w:rPr>
          <w:t>Article 36 : Signalisation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36</w:t>
      </w:r>
    </w:p>
    <w:p w14:paraId="5847DCF5" w14:textId="77777777" w:rsidR="002D2EE1" w:rsidRPr="00C827CE" w:rsidRDefault="002D2EE1" w:rsidP="00642340">
      <w:pPr>
        <w:pStyle w:val="TM2"/>
        <w:rPr>
          <w:rFonts w:ascii="Arial Narrow" w:hAnsi="Arial Narrow"/>
          <w:b w:val="0"/>
          <w:sz w:val="18"/>
          <w:szCs w:val="18"/>
        </w:rPr>
      </w:pPr>
      <w:r w:rsidRPr="00C827CE">
        <w:rPr>
          <w:rFonts w:ascii="Arial Narrow" w:hAnsi="Arial Narrow"/>
          <w:b w:val="0"/>
          <w:sz w:val="18"/>
          <w:szCs w:val="18"/>
        </w:rPr>
        <w:t>Article 37 : Implantation des ouvrages</w:t>
      </w:r>
      <w:r w:rsidRPr="00C827CE">
        <w:rPr>
          <w:rFonts w:ascii="Arial Narrow" w:hAnsi="Arial Narrow"/>
          <w:b w:val="0"/>
          <w:sz w:val="18"/>
          <w:szCs w:val="18"/>
        </w:rPr>
        <w:tab/>
      </w:r>
      <w:r w:rsidR="0023303F" w:rsidRPr="00C827CE">
        <w:rPr>
          <w:rFonts w:ascii="Arial Narrow" w:hAnsi="Arial Narrow"/>
          <w:b w:val="0"/>
          <w:sz w:val="18"/>
          <w:szCs w:val="18"/>
        </w:rPr>
        <w:t>3</w:t>
      </w:r>
      <w:r w:rsidR="00A63A23" w:rsidRPr="00C827CE">
        <w:rPr>
          <w:rFonts w:ascii="Arial Narrow" w:hAnsi="Arial Narrow"/>
          <w:b w:val="0"/>
          <w:sz w:val="18"/>
          <w:szCs w:val="18"/>
        </w:rPr>
        <w:t>6</w:t>
      </w:r>
      <w:r w:rsidRPr="00C827CE">
        <w:rPr>
          <w:rFonts w:ascii="Arial Narrow" w:hAnsi="Arial Narrow"/>
          <w:b w:val="0"/>
          <w:sz w:val="18"/>
          <w:szCs w:val="18"/>
        </w:rPr>
        <w:t xml:space="preserve">            </w:t>
      </w:r>
    </w:p>
    <w:p w14:paraId="57F49498" w14:textId="77777777" w:rsidR="002D2EE1" w:rsidRPr="00C827CE" w:rsidRDefault="001B6AE9" w:rsidP="00642340">
      <w:pPr>
        <w:pStyle w:val="TM2"/>
        <w:rPr>
          <w:rFonts w:ascii="Arial Narrow" w:hAnsi="Arial Narrow"/>
          <w:b w:val="0"/>
          <w:sz w:val="18"/>
          <w:szCs w:val="18"/>
        </w:rPr>
      </w:pPr>
      <w:hyperlink w:anchor="_Toc354301381" w:history="1">
        <w:r w:rsidR="002D2EE1" w:rsidRPr="00C827CE">
          <w:rPr>
            <w:rStyle w:val="Lienhypertexte"/>
            <w:rFonts w:ascii="Arial Narrow" w:hAnsi="Arial Narrow"/>
            <w:b w:val="0"/>
            <w:sz w:val="18"/>
            <w:szCs w:val="18"/>
          </w:rPr>
          <w:t>Article 38 : Sous-traitance</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6</w:t>
      </w:r>
    </w:p>
    <w:p w14:paraId="5CF57325" w14:textId="77777777" w:rsidR="002D2EE1" w:rsidRPr="00C827CE" w:rsidRDefault="001B6AE9" w:rsidP="00642340">
      <w:pPr>
        <w:pStyle w:val="TM2"/>
        <w:rPr>
          <w:rFonts w:ascii="Arial Narrow" w:hAnsi="Arial Narrow"/>
          <w:b w:val="0"/>
          <w:sz w:val="18"/>
          <w:szCs w:val="18"/>
        </w:rPr>
      </w:pPr>
      <w:hyperlink w:anchor="_Toc354301383" w:history="1">
        <w:r w:rsidR="002D2EE1" w:rsidRPr="00C827CE">
          <w:rPr>
            <w:rStyle w:val="Lienhypertexte"/>
            <w:rFonts w:ascii="Arial Narrow" w:hAnsi="Arial Narrow"/>
            <w:b w:val="0"/>
            <w:sz w:val="18"/>
            <w:szCs w:val="18"/>
          </w:rPr>
          <w:t>Article 39 : Journal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6</w:t>
      </w:r>
    </w:p>
    <w:p w14:paraId="4F4F29CF" w14:textId="77777777" w:rsidR="002D2EE1" w:rsidRPr="00C827CE" w:rsidRDefault="001B6AE9" w:rsidP="00642340">
      <w:pPr>
        <w:pStyle w:val="TM2"/>
        <w:rPr>
          <w:rStyle w:val="Lienhypertexte"/>
          <w:rFonts w:ascii="Arial Narrow" w:hAnsi="Arial Narrow"/>
          <w:b w:val="0"/>
          <w:sz w:val="18"/>
          <w:szCs w:val="18"/>
        </w:rPr>
      </w:pPr>
      <w:hyperlink w:anchor="_Toc354301384" w:history="1">
        <w:r w:rsidR="002D2EE1" w:rsidRPr="00C827CE">
          <w:rPr>
            <w:rStyle w:val="Lienhypertexte"/>
            <w:rFonts w:ascii="Arial Narrow" w:hAnsi="Arial Narrow"/>
            <w:b w:val="0"/>
            <w:sz w:val="18"/>
            <w:szCs w:val="18"/>
          </w:rPr>
          <w:t>Article 40 : Réunions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37</w:t>
      </w:r>
    </w:p>
    <w:p w14:paraId="2B03BC19" w14:textId="77777777" w:rsidR="002D2EE1" w:rsidRPr="00C827CE" w:rsidRDefault="002D2EE1" w:rsidP="00642340">
      <w:pPr>
        <w:pStyle w:val="TM2"/>
        <w:rPr>
          <w:rFonts w:ascii="Arial Narrow" w:hAnsi="Arial Narrow"/>
          <w:b w:val="0"/>
          <w:sz w:val="18"/>
          <w:szCs w:val="18"/>
        </w:rPr>
      </w:pPr>
      <w:r w:rsidRPr="00C827CE">
        <w:rPr>
          <w:rFonts w:ascii="Arial Narrow" w:hAnsi="Arial Narrow"/>
          <w:b w:val="0"/>
          <w:sz w:val="18"/>
          <w:szCs w:val="18"/>
        </w:rPr>
        <w:t>Article 41 : Attributions de l'Ingénieur</w:t>
      </w:r>
      <w:r w:rsidRPr="00C827CE">
        <w:rPr>
          <w:rFonts w:ascii="Arial Narrow" w:hAnsi="Arial Narrow"/>
          <w:b w:val="0"/>
          <w:sz w:val="18"/>
          <w:szCs w:val="18"/>
        </w:rPr>
        <w:tab/>
      </w:r>
      <w:r w:rsidR="0023303F" w:rsidRPr="00C827CE">
        <w:rPr>
          <w:rFonts w:ascii="Arial Narrow" w:hAnsi="Arial Narrow"/>
          <w:b w:val="0"/>
          <w:sz w:val="18"/>
          <w:szCs w:val="18"/>
        </w:rPr>
        <w:t>37</w:t>
      </w:r>
    </w:p>
    <w:p w14:paraId="4953D303" w14:textId="77777777" w:rsidR="002D2EE1" w:rsidRPr="00C827CE" w:rsidRDefault="001B6AE9" w:rsidP="00642340">
      <w:pPr>
        <w:pStyle w:val="TM1"/>
        <w:spacing w:before="60" w:after="60"/>
        <w:rPr>
          <w:rFonts w:ascii="Arial Narrow" w:hAnsi="Arial Narrow"/>
          <w:b w:val="0"/>
          <w:caps/>
          <w:sz w:val="18"/>
          <w:szCs w:val="18"/>
        </w:rPr>
      </w:pPr>
      <w:hyperlink w:anchor="_Toc354301385" w:history="1">
        <w:r w:rsidR="002D2EE1" w:rsidRPr="00C827CE">
          <w:rPr>
            <w:rStyle w:val="Lienhypertexte"/>
            <w:rFonts w:ascii="Arial Narrow" w:hAnsi="Arial Narrow"/>
            <w:sz w:val="18"/>
            <w:szCs w:val="18"/>
          </w:rPr>
          <w:t>CHAPITRE IV : DE LA RECEPTION</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B433DF" w:rsidRPr="00C827CE">
        <w:rPr>
          <w:rFonts w:ascii="Arial Narrow" w:hAnsi="Arial Narrow"/>
          <w:sz w:val="18"/>
          <w:szCs w:val="18"/>
        </w:rPr>
        <w:t xml:space="preserve"> </w:t>
      </w:r>
      <w:r w:rsidR="0023303F" w:rsidRPr="00C827CE">
        <w:rPr>
          <w:rFonts w:ascii="Arial Narrow" w:hAnsi="Arial Narrow"/>
          <w:b w:val="0"/>
          <w:sz w:val="18"/>
          <w:szCs w:val="18"/>
        </w:rPr>
        <w:t>38</w:t>
      </w:r>
    </w:p>
    <w:p w14:paraId="2FD30251" w14:textId="77777777" w:rsidR="002D2EE1" w:rsidRPr="00C827CE" w:rsidRDefault="001B6AE9" w:rsidP="00642340">
      <w:pPr>
        <w:pStyle w:val="TM2"/>
        <w:rPr>
          <w:rFonts w:ascii="Arial Narrow" w:hAnsi="Arial Narrow"/>
          <w:b w:val="0"/>
          <w:sz w:val="18"/>
          <w:szCs w:val="18"/>
        </w:rPr>
      </w:pPr>
      <w:hyperlink w:anchor="_Toc354301386" w:history="1">
        <w:r w:rsidR="002D2EE1" w:rsidRPr="00C827CE">
          <w:rPr>
            <w:rStyle w:val="Lienhypertexte"/>
            <w:rFonts w:ascii="Arial Narrow" w:hAnsi="Arial Narrow"/>
            <w:b w:val="0"/>
            <w:sz w:val="18"/>
            <w:szCs w:val="18"/>
          </w:rPr>
          <w:t>Article 42: Réception provisoire</w:t>
        </w:r>
        <w:r w:rsidR="002D2EE1" w:rsidRPr="00C827CE">
          <w:rPr>
            <w:rFonts w:ascii="Arial Narrow" w:hAnsi="Arial Narrow"/>
            <w:webHidden/>
            <w:sz w:val="18"/>
            <w:szCs w:val="18"/>
          </w:rPr>
          <w:tab/>
        </w:r>
      </w:hyperlink>
      <w:r w:rsidR="0023303F" w:rsidRPr="00C827CE">
        <w:rPr>
          <w:rFonts w:ascii="Arial Narrow" w:hAnsi="Arial Narrow"/>
          <w:b w:val="0"/>
          <w:sz w:val="18"/>
          <w:szCs w:val="18"/>
        </w:rPr>
        <w:t>38</w:t>
      </w:r>
    </w:p>
    <w:p w14:paraId="4D0CAA4D" w14:textId="77777777" w:rsidR="002D2EE1" w:rsidRPr="00C827CE" w:rsidRDefault="001B6AE9" w:rsidP="00642340">
      <w:pPr>
        <w:pStyle w:val="TM2"/>
        <w:rPr>
          <w:rFonts w:ascii="Arial Narrow" w:hAnsi="Arial Narrow"/>
          <w:b w:val="0"/>
          <w:sz w:val="18"/>
          <w:szCs w:val="18"/>
        </w:rPr>
      </w:pPr>
      <w:hyperlink w:anchor="_Toc354301387" w:history="1">
        <w:r w:rsidR="002D2EE1" w:rsidRPr="00C827CE">
          <w:rPr>
            <w:rStyle w:val="Lienhypertexte"/>
            <w:rFonts w:ascii="Arial Narrow" w:hAnsi="Arial Narrow"/>
            <w:b w:val="0"/>
            <w:sz w:val="18"/>
            <w:szCs w:val="18"/>
          </w:rPr>
          <w:t>Article 43: Documents à fournir après exécution</w:t>
        </w:r>
        <w:r w:rsidR="002D2EE1" w:rsidRPr="00C827CE">
          <w:rPr>
            <w:rFonts w:ascii="Arial Narrow" w:hAnsi="Arial Narrow"/>
            <w:webHidden/>
            <w:sz w:val="18"/>
            <w:szCs w:val="18"/>
          </w:rPr>
          <w:tab/>
        </w:r>
      </w:hyperlink>
      <w:r w:rsidR="00A63A23" w:rsidRPr="00C827CE">
        <w:rPr>
          <w:rFonts w:ascii="Arial Narrow" w:hAnsi="Arial Narrow"/>
          <w:b w:val="0"/>
          <w:sz w:val="18"/>
          <w:szCs w:val="18"/>
        </w:rPr>
        <w:t>3</w:t>
      </w:r>
      <w:r w:rsidR="00946672" w:rsidRPr="00C827CE">
        <w:rPr>
          <w:rFonts w:ascii="Arial Narrow" w:hAnsi="Arial Narrow"/>
          <w:b w:val="0"/>
          <w:sz w:val="18"/>
          <w:szCs w:val="18"/>
        </w:rPr>
        <w:t>9</w:t>
      </w:r>
    </w:p>
    <w:p w14:paraId="79EE33BF" w14:textId="77777777" w:rsidR="002D2EE1" w:rsidRPr="00C827CE" w:rsidRDefault="001B6AE9" w:rsidP="00642340">
      <w:pPr>
        <w:pStyle w:val="TM2"/>
        <w:rPr>
          <w:rFonts w:ascii="Arial Narrow" w:hAnsi="Arial Narrow"/>
          <w:b w:val="0"/>
          <w:sz w:val="18"/>
          <w:szCs w:val="18"/>
        </w:rPr>
      </w:pPr>
      <w:hyperlink w:anchor="_Toc354301388" w:history="1">
        <w:r w:rsidR="002D2EE1" w:rsidRPr="00C827CE">
          <w:rPr>
            <w:rStyle w:val="Lienhypertexte"/>
            <w:rFonts w:ascii="Arial Narrow" w:hAnsi="Arial Narrow"/>
            <w:b w:val="0"/>
            <w:sz w:val="18"/>
            <w:szCs w:val="18"/>
          </w:rPr>
          <w:t>Article 44 : Délai de garantie</w:t>
        </w:r>
        <w:r w:rsidR="002D2EE1" w:rsidRPr="00C827CE">
          <w:rPr>
            <w:rFonts w:ascii="Arial Narrow" w:hAnsi="Arial Narrow"/>
            <w:webHidden/>
            <w:sz w:val="18"/>
            <w:szCs w:val="18"/>
          </w:rPr>
          <w:tab/>
        </w:r>
      </w:hyperlink>
      <w:r w:rsidR="00A63A23" w:rsidRPr="00C827CE">
        <w:rPr>
          <w:rFonts w:ascii="Arial Narrow" w:hAnsi="Arial Narrow"/>
          <w:b w:val="0"/>
          <w:sz w:val="18"/>
          <w:szCs w:val="18"/>
        </w:rPr>
        <w:t>3</w:t>
      </w:r>
      <w:r w:rsidR="00946672" w:rsidRPr="00C827CE">
        <w:rPr>
          <w:rFonts w:ascii="Arial Narrow" w:hAnsi="Arial Narrow"/>
          <w:b w:val="0"/>
          <w:sz w:val="18"/>
          <w:szCs w:val="18"/>
        </w:rPr>
        <w:t>9</w:t>
      </w:r>
    </w:p>
    <w:p w14:paraId="4244162E" w14:textId="77777777" w:rsidR="002D2EE1" w:rsidRPr="00C827CE" w:rsidRDefault="001B6AE9" w:rsidP="00642340">
      <w:pPr>
        <w:pStyle w:val="TM2"/>
        <w:rPr>
          <w:rFonts w:ascii="Arial Narrow" w:hAnsi="Arial Narrow"/>
          <w:b w:val="0"/>
          <w:sz w:val="18"/>
          <w:szCs w:val="18"/>
        </w:rPr>
      </w:pPr>
      <w:hyperlink w:anchor="_Toc354301388" w:history="1">
        <w:r w:rsidR="002D2EE1" w:rsidRPr="00C827CE">
          <w:rPr>
            <w:rStyle w:val="Lienhypertexte"/>
            <w:rFonts w:ascii="Arial Narrow" w:hAnsi="Arial Narrow"/>
            <w:b w:val="0"/>
            <w:sz w:val="18"/>
            <w:szCs w:val="18"/>
          </w:rPr>
          <w:t>Article 45 : Entretien pendant le délai de garantie</w:t>
        </w:r>
        <w:r w:rsidR="002D2EE1" w:rsidRPr="00C827CE">
          <w:rPr>
            <w:rFonts w:ascii="Arial Narrow" w:hAnsi="Arial Narrow"/>
            <w:webHidden/>
            <w:sz w:val="18"/>
            <w:szCs w:val="18"/>
          </w:rPr>
          <w:tab/>
        </w:r>
      </w:hyperlink>
      <w:r w:rsidR="0023303F" w:rsidRPr="00C827CE">
        <w:rPr>
          <w:rFonts w:ascii="Arial Narrow" w:hAnsi="Arial Narrow"/>
          <w:b w:val="0"/>
          <w:sz w:val="18"/>
          <w:szCs w:val="18"/>
        </w:rPr>
        <w:t>39</w:t>
      </w:r>
    </w:p>
    <w:p w14:paraId="4913BCD9" w14:textId="77777777" w:rsidR="002D2EE1" w:rsidRPr="00C827CE" w:rsidRDefault="001B6AE9" w:rsidP="00642340">
      <w:pPr>
        <w:pStyle w:val="TM2"/>
        <w:rPr>
          <w:rFonts w:ascii="Arial Narrow" w:hAnsi="Arial Narrow"/>
          <w:b w:val="0"/>
          <w:sz w:val="18"/>
          <w:szCs w:val="18"/>
        </w:rPr>
      </w:pPr>
      <w:hyperlink w:anchor="_Toc354301389" w:history="1">
        <w:r w:rsidR="002D2EE1" w:rsidRPr="00C827CE">
          <w:rPr>
            <w:rStyle w:val="Lienhypertexte"/>
            <w:rFonts w:ascii="Arial Narrow" w:hAnsi="Arial Narrow"/>
            <w:b w:val="0"/>
            <w:sz w:val="18"/>
            <w:szCs w:val="18"/>
          </w:rPr>
          <w:t>Article 46: Réception définitive</w:t>
        </w:r>
        <w:r w:rsidR="002D2EE1" w:rsidRPr="00C827CE">
          <w:rPr>
            <w:rFonts w:ascii="Arial Narrow" w:hAnsi="Arial Narrow"/>
            <w:webHidden/>
            <w:sz w:val="18"/>
            <w:szCs w:val="18"/>
          </w:rPr>
          <w:tab/>
        </w:r>
      </w:hyperlink>
      <w:r w:rsidR="0023303F" w:rsidRPr="00C827CE">
        <w:rPr>
          <w:rFonts w:ascii="Arial Narrow" w:hAnsi="Arial Narrow"/>
          <w:b w:val="0"/>
          <w:sz w:val="18"/>
          <w:szCs w:val="18"/>
        </w:rPr>
        <w:t>39</w:t>
      </w:r>
    </w:p>
    <w:p w14:paraId="1540BE61" w14:textId="77777777" w:rsidR="002D2EE1" w:rsidRPr="00C827CE" w:rsidRDefault="001B6AE9" w:rsidP="00642340">
      <w:pPr>
        <w:pStyle w:val="TM1"/>
        <w:spacing w:before="60" w:after="60"/>
        <w:rPr>
          <w:rFonts w:ascii="Arial Narrow" w:hAnsi="Arial Narrow"/>
          <w:b w:val="0"/>
          <w:caps/>
          <w:sz w:val="18"/>
          <w:szCs w:val="18"/>
        </w:rPr>
      </w:pPr>
      <w:hyperlink w:anchor="_Toc354301390" w:history="1">
        <w:r w:rsidR="002D2EE1" w:rsidRPr="00C827CE">
          <w:rPr>
            <w:rStyle w:val="Lienhypertexte"/>
            <w:rFonts w:ascii="Arial Narrow" w:hAnsi="Arial Narrow"/>
            <w:sz w:val="18"/>
            <w:szCs w:val="18"/>
          </w:rPr>
          <w:t>CHAPITRE V : CLAUSES DIVERSES</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B433DF" w:rsidRPr="00C827CE">
        <w:rPr>
          <w:rFonts w:ascii="Arial Narrow" w:hAnsi="Arial Narrow"/>
          <w:sz w:val="18"/>
          <w:szCs w:val="18"/>
        </w:rPr>
        <w:t xml:space="preserve"> </w:t>
      </w:r>
      <w:r w:rsidR="00A63A23" w:rsidRPr="00C827CE">
        <w:rPr>
          <w:rFonts w:ascii="Arial Narrow" w:hAnsi="Arial Narrow"/>
          <w:b w:val="0"/>
          <w:sz w:val="18"/>
          <w:szCs w:val="18"/>
        </w:rPr>
        <w:t>39</w:t>
      </w:r>
    </w:p>
    <w:p w14:paraId="6FD45824" w14:textId="77777777" w:rsidR="002D2EE1" w:rsidRPr="00C827CE" w:rsidRDefault="001B6AE9" w:rsidP="00642340">
      <w:pPr>
        <w:pStyle w:val="TM2"/>
        <w:rPr>
          <w:rFonts w:ascii="Arial Narrow" w:hAnsi="Arial Narrow"/>
          <w:b w:val="0"/>
          <w:sz w:val="18"/>
          <w:szCs w:val="18"/>
        </w:rPr>
      </w:pPr>
      <w:hyperlink w:anchor="_Toc354301391" w:history="1">
        <w:r w:rsidR="00692124" w:rsidRPr="00C827CE">
          <w:rPr>
            <w:rStyle w:val="Lienhypertexte"/>
            <w:rFonts w:ascii="Arial Narrow" w:hAnsi="Arial Narrow"/>
            <w:b w:val="0"/>
            <w:sz w:val="18"/>
            <w:szCs w:val="18"/>
          </w:rPr>
          <w:t>Article 47 : Résiliation d’une</w:t>
        </w:r>
        <w:r w:rsidR="002D2EE1" w:rsidRPr="00C827CE">
          <w:rPr>
            <w:rStyle w:val="Lienhypertexte"/>
            <w:rFonts w:ascii="Arial Narrow" w:hAnsi="Arial Narrow"/>
            <w:b w:val="0"/>
            <w:sz w:val="18"/>
            <w:szCs w:val="18"/>
          </w:rPr>
          <w:t xml:space="preserve"> Lettre-Commande</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14:paraId="4046532A" w14:textId="4D90FC80" w:rsidR="002D2EE1" w:rsidRPr="00C827CE" w:rsidRDefault="001B6AE9" w:rsidP="00642340">
      <w:pPr>
        <w:pStyle w:val="TM2"/>
        <w:rPr>
          <w:rFonts w:ascii="Arial Narrow" w:hAnsi="Arial Narrow"/>
          <w:b w:val="0"/>
          <w:sz w:val="18"/>
          <w:szCs w:val="18"/>
        </w:rPr>
      </w:pPr>
      <w:hyperlink w:anchor="_Toc354301392" w:history="1">
        <w:r w:rsidR="002D2EE1" w:rsidRPr="00C827CE">
          <w:rPr>
            <w:rStyle w:val="Lienhypertexte"/>
            <w:rFonts w:ascii="Arial Narrow" w:hAnsi="Arial Narrow"/>
            <w:b w:val="0"/>
            <w:sz w:val="18"/>
            <w:szCs w:val="18"/>
          </w:rPr>
          <w:t xml:space="preserve">Article 48 : Edition et diffusion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14:paraId="64F15649" w14:textId="77777777" w:rsidR="002D2EE1" w:rsidRPr="00C827CE" w:rsidRDefault="001B6AE9" w:rsidP="00642340">
      <w:pPr>
        <w:pStyle w:val="TM2"/>
        <w:rPr>
          <w:rFonts w:ascii="Arial Narrow" w:hAnsi="Arial Narrow"/>
          <w:b w:val="0"/>
          <w:sz w:val="18"/>
          <w:szCs w:val="18"/>
        </w:rPr>
      </w:pPr>
      <w:hyperlink w:anchor="_Toc354301393" w:history="1">
        <w:r w:rsidR="002D2EE1" w:rsidRPr="00C827CE">
          <w:rPr>
            <w:rStyle w:val="Lienhypertexte"/>
            <w:rFonts w:ascii="Arial Narrow" w:hAnsi="Arial Narrow"/>
            <w:b w:val="0"/>
            <w:sz w:val="18"/>
            <w:szCs w:val="18"/>
          </w:rPr>
          <w:t>Article 49 : Cas de force majeure</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14:paraId="19881B2B" w14:textId="77777777" w:rsidR="002D2EE1" w:rsidRPr="00C827CE" w:rsidRDefault="001B6AE9" w:rsidP="00642340">
      <w:pPr>
        <w:pStyle w:val="TM2"/>
        <w:rPr>
          <w:rFonts w:ascii="Arial Narrow" w:hAnsi="Arial Narrow"/>
          <w:b w:val="0"/>
          <w:sz w:val="18"/>
          <w:szCs w:val="18"/>
        </w:rPr>
      </w:pPr>
      <w:hyperlink w:anchor="_Toc354301394" w:history="1">
        <w:r w:rsidR="002D2EE1" w:rsidRPr="00C827CE">
          <w:rPr>
            <w:rStyle w:val="Lienhypertexte"/>
            <w:rFonts w:ascii="Arial Narrow" w:hAnsi="Arial Narrow"/>
            <w:b w:val="0"/>
            <w:sz w:val="18"/>
            <w:szCs w:val="18"/>
          </w:rPr>
          <w:t>Article 50 : Manœuvres frauduleuses et corruption</w:t>
        </w:r>
        <w:r w:rsidR="002D2EE1" w:rsidRPr="00C827CE">
          <w:rPr>
            <w:rFonts w:ascii="Arial Narrow" w:hAnsi="Arial Narrow"/>
            <w:webHidden/>
            <w:sz w:val="18"/>
            <w:szCs w:val="18"/>
          </w:rPr>
          <w:tab/>
        </w:r>
      </w:hyperlink>
      <w:r w:rsidR="0023303F" w:rsidRPr="00C827CE">
        <w:rPr>
          <w:rFonts w:ascii="Arial Narrow" w:hAnsi="Arial Narrow"/>
          <w:b w:val="0"/>
          <w:sz w:val="18"/>
          <w:szCs w:val="18"/>
        </w:rPr>
        <w:t>40</w:t>
      </w:r>
    </w:p>
    <w:p w14:paraId="158702A3" w14:textId="77777777" w:rsidR="002D2EE1" w:rsidRPr="00C827CE" w:rsidRDefault="001B6AE9" w:rsidP="00642340">
      <w:pPr>
        <w:pStyle w:val="TM2"/>
        <w:rPr>
          <w:rFonts w:ascii="Arial Narrow" w:hAnsi="Arial Narrow"/>
          <w:b w:val="0"/>
          <w:sz w:val="18"/>
          <w:szCs w:val="18"/>
        </w:rPr>
      </w:pPr>
      <w:hyperlink w:anchor="_Toc354301395" w:history="1">
        <w:r w:rsidR="002D2EE1" w:rsidRPr="00C827CE">
          <w:rPr>
            <w:rStyle w:val="Lienhypertexte"/>
            <w:rFonts w:ascii="Arial Narrow" w:hAnsi="Arial Narrow"/>
            <w:b w:val="0"/>
            <w:sz w:val="18"/>
            <w:szCs w:val="18"/>
          </w:rPr>
          <w:t>Article 51: Règlement de litiges</w:t>
        </w:r>
        <w:r w:rsidR="002D2EE1" w:rsidRPr="00C827CE">
          <w:rPr>
            <w:rFonts w:ascii="Arial Narrow" w:hAnsi="Arial Narrow"/>
            <w:webHidden/>
            <w:sz w:val="18"/>
            <w:szCs w:val="18"/>
          </w:rPr>
          <w:tab/>
        </w:r>
      </w:hyperlink>
      <w:r w:rsidR="0023303F" w:rsidRPr="00C827CE">
        <w:rPr>
          <w:rFonts w:ascii="Arial Narrow" w:hAnsi="Arial Narrow"/>
          <w:b w:val="0"/>
          <w:sz w:val="18"/>
          <w:szCs w:val="18"/>
        </w:rPr>
        <w:t>40</w:t>
      </w:r>
    </w:p>
    <w:p w14:paraId="777CDBA9" w14:textId="111084D8" w:rsidR="002D2EE1" w:rsidRPr="00C827CE" w:rsidRDefault="001B6AE9" w:rsidP="00642340">
      <w:pPr>
        <w:pStyle w:val="TM2"/>
        <w:rPr>
          <w:rFonts w:ascii="Arial Narrow" w:hAnsi="Arial Narrow"/>
        </w:rPr>
      </w:pPr>
      <w:hyperlink w:anchor="_Toc354301396" w:history="1">
        <w:r w:rsidR="002D2EE1" w:rsidRPr="00C827CE">
          <w:rPr>
            <w:rStyle w:val="Lienhypertexte"/>
            <w:rFonts w:ascii="Arial Narrow" w:hAnsi="Arial Narrow"/>
            <w:b w:val="0"/>
            <w:sz w:val="18"/>
            <w:szCs w:val="18"/>
          </w:rPr>
          <w:t xml:space="preserve">Article 52 et dernier : Validité et entrée en vigueur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D2EE1" w:rsidRPr="00C827CE">
        <w:rPr>
          <w:rFonts w:ascii="Arial Narrow" w:hAnsi="Arial Narrow"/>
          <w:b w:val="0"/>
          <w:bCs w:val="0"/>
        </w:rPr>
        <w:fldChar w:fldCharType="end"/>
      </w:r>
      <w:r w:rsidR="00B433DF" w:rsidRPr="00C827CE">
        <w:rPr>
          <w:rFonts w:ascii="Arial Narrow" w:hAnsi="Arial Narrow"/>
          <w:b w:val="0"/>
          <w:bCs w:val="0"/>
        </w:rPr>
        <w:t>4</w:t>
      </w:r>
      <w:r w:rsidR="0023303F" w:rsidRPr="00C827CE">
        <w:rPr>
          <w:rFonts w:ascii="Arial Narrow" w:hAnsi="Arial Narrow"/>
          <w:b w:val="0"/>
          <w:bCs w:val="0"/>
        </w:rPr>
        <w:t>0</w:t>
      </w:r>
    </w:p>
    <w:p w14:paraId="0C03E84B" w14:textId="77777777" w:rsidR="00E16B3D" w:rsidRPr="00C827CE" w:rsidRDefault="00E16B3D" w:rsidP="00C90C01"/>
    <w:p w14:paraId="0CF34F81" w14:textId="77777777" w:rsidR="002208DE" w:rsidRPr="00C827CE" w:rsidRDefault="002208DE" w:rsidP="002208DE">
      <w:pPr>
        <w:rPr>
          <w:rFonts w:ascii="Arial Narrow" w:hAnsi="Arial Narrow"/>
        </w:rPr>
      </w:pPr>
    </w:p>
    <w:p w14:paraId="6D3DBB90" w14:textId="77777777" w:rsidR="00613958" w:rsidRPr="00C827CE" w:rsidRDefault="00613958" w:rsidP="002208DE">
      <w:pPr>
        <w:rPr>
          <w:rFonts w:ascii="Arial Narrow" w:hAnsi="Arial Narrow"/>
        </w:rPr>
      </w:pPr>
    </w:p>
    <w:p w14:paraId="745169E3" w14:textId="77777777" w:rsidR="00613958" w:rsidRPr="00C827CE" w:rsidRDefault="00613958" w:rsidP="002208DE">
      <w:pPr>
        <w:rPr>
          <w:rFonts w:ascii="Arial Narrow" w:hAnsi="Arial Narrow"/>
        </w:rPr>
      </w:pPr>
    </w:p>
    <w:p w14:paraId="72581CED" w14:textId="3BDE8F89" w:rsidR="001F49B4" w:rsidRDefault="001F49B4">
      <w:pPr>
        <w:rPr>
          <w:rFonts w:ascii="Arial Narrow" w:hAnsi="Arial Narrow"/>
        </w:rPr>
      </w:pPr>
      <w:r>
        <w:rPr>
          <w:rFonts w:ascii="Arial Narrow" w:hAnsi="Arial Narrow"/>
        </w:rPr>
        <w:br w:type="page"/>
      </w:r>
    </w:p>
    <w:p w14:paraId="643547CB" w14:textId="77777777" w:rsidR="00613958" w:rsidRPr="00C827CE" w:rsidRDefault="00613958" w:rsidP="002208DE">
      <w:pPr>
        <w:rPr>
          <w:rFonts w:ascii="Arial Narrow" w:hAnsi="Arial Narrow"/>
        </w:rPr>
      </w:pPr>
    </w:p>
    <w:p w14:paraId="395AACDB"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 GENERALITES</w:t>
      </w:r>
    </w:p>
    <w:p w14:paraId="66A611AB" w14:textId="121245CE"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1 : Objet </w:t>
      </w:r>
      <w:r w:rsidR="00A41F4C">
        <w:rPr>
          <w:rFonts w:ascii="Arial Narrow" w:hAnsi="Arial Narrow" w:cs="Tahoma"/>
          <w:b/>
          <w:bCs/>
          <w:sz w:val="24"/>
          <w:szCs w:val="24"/>
          <w:u w:val="single"/>
          <w:lang w:val="fr-CM" w:eastAsia="en-US"/>
        </w:rPr>
        <w:t>du Marché</w:t>
      </w:r>
    </w:p>
    <w:p w14:paraId="0C00AB3C" w14:textId="0F0CEF9F" w:rsidR="00260E60" w:rsidRPr="00CF571F" w:rsidRDefault="00260E60" w:rsidP="00CF571F">
      <w:pPr>
        <w:rPr>
          <w:rFonts w:ascii="Arial Narrow" w:hAnsi="Arial Narrow"/>
          <w:bCs/>
        </w:rPr>
      </w:pPr>
      <w:r w:rsidRPr="00CF571F">
        <w:rPr>
          <w:rFonts w:ascii="Arial Narrow" w:hAnsi="Arial Narrow"/>
        </w:rPr>
        <w:t>Le</w:t>
      </w:r>
      <w:r w:rsidR="00717471" w:rsidRPr="00CF571F">
        <w:rPr>
          <w:rFonts w:ascii="Arial Narrow" w:hAnsi="Arial Narrow"/>
        </w:rPr>
        <w:t>s</w:t>
      </w:r>
      <w:r w:rsidRPr="00CF571F">
        <w:rPr>
          <w:rFonts w:ascii="Arial Narrow" w:hAnsi="Arial Narrow"/>
        </w:rPr>
        <w:t xml:space="preserve"> </w:t>
      </w:r>
      <w:r w:rsidR="00717471" w:rsidRPr="00CF571F">
        <w:rPr>
          <w:rFonts w:ascii="Arial Narrow" w:hAnsi="Arial Narrow"/>
        </w:rPr>
        <w:t>Marchés</w:t>
      </w:r>
      <w:r w:rsidRPr="00CF571F">
        <w:rPr>
          <w:rFonts w:ascii="Arial Narrow" w:hAnsi="Arial Narrow"/>
        </w:rPr>
        <w:t xml:space="preserve"> à élaborer à l’issue du présent Appel d’Offres </w:t>
      </w:r>
      <w:r w:rsidR="0004375E" w:rsidRPr="00CF571F">
        <w:rPr>
          <w:rFonts w:ascii="Arial Narrow" w:hAnsi="Arial Narrow"/>
        </w:rPr>
        <w:t>aur</w:t>
      </w:r>
      <w:r w:rsidRPr="00CF571F">
        <w:rPr>
          <w:rFonts w:ascii="Arial Narrow" w:hAnsi="Arial Narrow"/>
        </w:rPr>
        <w:t xml:space="preserve">ont pour objet </w:t>
      </w:r>
      <w:r w:rsidR="00AD0AC3" w:rsidRPr="00CF571F">
        <w:rPr>
          <w:rFonts w:ascii="Arial Narrow" w:hAnsi="Arial Narrow"/>
        </w:rPr>
        <w:t>l’exécution des travaux de construction d</w:t>
      </w:r>
      <w:r w:rsidR="00717471" w:rsidRPr="00CF571F">
        <w:rPr>
          <w:rFonts w:ascii="Arial Narrow" w:hAnsi="Arial Narrow"/>
        </w:rPr>
        <w:t>e</w:t>
      </w:r>
      <w:r w:rsidR="0063683C">
        <w:rPr>
          <w:rFonts w:ascii="Arial Narrow" w:hAnsi="Arial Narrow"/>
        </w:rPr>
        <w:t xml:space="preserve"> d’un magasin de stockage à SANGHA,</w:t>
      </w:r>
      <w:r w:rsidR="00717471" w:rsidRPr="00CF571F">
        <w:rPr>
          <w:rFonts w:ascii="Arial Narrow" w:hAnsi="Arial Narrow"/>
        </w:rPr>
        <w:t xml:space="preserve"> </w:t>
      </w:r>
      <w:r w:rsidR="00AD0AC3" w:rsidRPr="00CF571F">
        <w:rPr>
          <w:rFonts w:ascii="Arial Narrow" w:hAnsi="Arial Narrow"/>
        </w:rPr>
        <w:t>d</w:t>
      </w:r>
      <w:r w:rsidR="00717471" w:rsidRPr="00CF571F">
        <w:rPr>
          <w:rFonts w:ascii="Arial Narrow" w:hAnsi="Arial Narrow"/>
        </w:rPr>
        <w:t>ans</w:t>
      </w:r>
      <w:r w:rsidR="00AD0AC3" w:rsidRPr="00CF571F">
        <w:rPr>
          <w:rFonts w:ascii="Arial Narrow" w:hAnsi="Arial Narrow"/>
        </w:rPr>
        <w:t xml:space="preserve"> la </w:t>
      </w:r>
      <w:r w:rsidR="00006479" w:rsidRPr="00CF571F">
        <w:rPr>
          <w:rFonts w:ascii="Arial Narrow" w:hAnsi="Arial Narrow"/>
        </w:rPr>
        <w:t xml:space="preserve">Commune de </w:t>
      </w:r>
      <w:r w:rsidR="007E7D92">
        <w:rPr>
          <w:rFonts w:ascii="Arial Narrow" w:hAnsi="Arial Narrow"/>
        </w:rPr>
        <w:t>GARI-</w:t>
      </w:r>
      <w:proofErr w:type="gramStart"/>
      <w:r w:rsidR="007E7D92">
        <w:rPr>
          <w:rFonts w:ascii="Arial Narrow" w:hAnsi="Arial Narrow"/>
        </w:rPr>
        <w:t xml:space="preserve">GOMBO </w:t>
      </w:r>
      <w:r w:rsidR="00AD0AC3" w:rsidRPr="00CF571F">
        <w:rPr>
          <w:rFonts w:ascii="Arial Narrow" w:hAnsi="Arial Narrow"/>
        </w:rPr>
        <w:t>,</w:t>
      </w:r>
      <w:proofErr w:type="gramEnd"/>
      <w:r w:rsidR="00AD0AC3" w:rsidRPr="00CF571F">
        <w:rPr>
          <w:rFonts w:ascii="Arial Narrow" w:hAnsi="Arial Narrow"/>
        </w:rPr>
        <w:t xml:space="preserve"> dans le Département </w:t>
      </w:r>
      <w:r w:rsidR="00006479" w:rsidRPr="00CF571F">
        <w:rPr>
          <w:rFonts w:ascii="Arial Narrow" w:hAnsi="Arial Narrow"/>
        </w:rPr>
        <w:t>de la Boumba et Ngoko</w:t>
      </w:r>
      <w:r w:rsidR="00191985" w:rsidRPr="00CF571F">
        <w:rPr>
          <w:rFonts w:ascii="Arial Narrow" w:hAnsi="Arial Narrow"/>
        </w:rPr>
        <w:t xml:space="preserve"> </w:t>
      </w:r>
      <w:r w:rsidR="00AD0AC3" w:rsidRPr="00CF571F">
        <w:rPr>
          <w:rFonts w:ascii="Arial Narrow" w:hAnsi="Arial Narrow"/>
        </w:rPr>
        <w:t>, Région de l’Est</w:t>
      </w:r>
      <w:r w:rsidRPr="00CF571F">
        <w:rPr>
          <w:rFonts w:ascii="Arial Narrow" w:hAnsi="Arial Narrow"/>
        </w:rPr>
        <w:t xml:space="preserve">. </w:t>
      </w:r>
    </w:p>
    <w:p w14:paraId="10B5D5AC" w14:textId="10DCB7B2" w:rsidR="00260E60" w:rsidRPr="00CF571F" w:rsidRDefault="00260E60" w:rsidP="00CF571F">
      <w:pPr>
        <w:rPr>
          <w:rFonts w:ascii="Arial Narrow" w:hAnsi="Arial Narrow"/>
        </w:rPr>
      </w:pPr>
      <w:r w:rsidRPr="00CF571F">
        <w:rPr>
          <w:rFonts w:ascii="Arial Narrow" w:hAnsi="Arial Narrow"/>
        </w:rPr>
        <w:t>Ces travaux s</w:t>
      </w:r>
      <w:r w:rsidR="0004375E" w:rsidRPr="00CF571F">
        <w:rPr>
          <w:rFonts w:ascii="Arial Narrow" w:hAnsi="Arial Narrow"/>
        </w:rPr>
        <w:t>er</w:t>
      </w:r>
      <w:r w:rsidRPr="00CF571F">
        <w:rPr>
          <w:rFonts w:ascii="Arial Narrow" w:hAnsi="Arial Narrow"/>
        </w:rPr>
        <w:t xml:space="preserve">ont </w:t>
      </w:r>
      <w:r w:rsidR="00C91F8B" w:rsidRPr="00CF571F">
        <w:rPr>
          <w:rFonts w:ascii="Arial Narrow" w:hAnsi="Arial Narrow"/>
        </w:rPr>
        <w:t>répartis</w:t>
      </w:r>
      <w:r w:rsidRPr="00CF571F">
        <w:rPr>
          <w:rFonts w:ascii="Arial Narrow" w:hAnsi="Arial Narrow"/>
        </w:rPr>
        <w:t xml:space="preserve"> conformément au tableau ci-après :</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985"/>
        <w:gridCol w:w="2410"/>
      </w:tblGrid>
      <w:tr w:rsidR="00353F9C" w:rsidRPr="00C827CE" w14:paraId="62E3D59F" w14:textId="77777777" w:rsidTr="00353F9C">
        <w:trPr>
          <w:trHeight w:val="599"/>
          <w:jc w:val="center"/>
        </w:trPr>
        <w:tc>
          <w:tcPr>
            <w:tcW w:w="955" w:type="dxa"/>
            <w:vMerge w:val="restart"/>
            <w:tcBorders>
              <w:top w:val="single" w:sz="4" w:space="0" w:color="auto"/>
              <w:left w:val="single" w:sz="4" w:space="0" w:color="auto"/>
              <w:right w:val="single" w:sz="4" w:space="0" w:color="auto"/>
            </w:tcBorders>
            <w:vAlign w:val="center"/>
            <w:hideMark/>
          </w:tcPr>
          <w:p w14:paraId="55B22651" w14:textId="0AD14AB9" w:rsidR="00353F9C" w:rsidRPr="00C827CE" w:rsidRDefault="00353F9C" w:rsidP="00C5660E">
            <w:pPr>
              <w:widowControl w:val="0"/>
              <w:autoSpaceDE w:val="0"/>
              <w:autoSpaceDN w:val="0"/>
              <w:adjustRightInd w:val="0"/>
              <w:rPr>
                <w:rFonts w:ascii="Arial Narrow" w:hAnsi="Arial Narrow"/>
                <w:b/>
                <w:sz w:val="22"/>
                <w:szCs w:val="22"/>
              </w:rPr>
            </w:pPr>
            <w:r w:rsidRPr="00C827CE">
              <w:rPr>
                <w:rFonts w:ascii="Arial Narrow" w:hAnsi="Arial Narrow"/>
                <w:b/>
                <w:sz w:val="22"/>
                <w:szCs w:val="22"/>
              </w:rPr>
              <w:t xml:space="preserve"> Lot</w:t>
            </w:r>
            <w:r>
              <w:rPr>
                <w:rFonts w:ascii="Arial Narrow" w:hAnsi="Arial Narrow"/>
                <w:b/>
                <w:sz w:val="22"/>
                <w:szCs w:val="22"/>
              </w:rPr>
              <w:t xml:space="preserve"> unique</w:t>
            </w:r>
          </w:p>
        </w:tc>
        <w:tc>
          <w:tcPr>
            <w:tcW w:w="4985" w:type="dxa"/>
            <w:tcBorders>
              <w:top w:val="single" w:sz="4" w:space="0" w:color="auto"/>
              <w:left w:val="single" w:sz="4" w:space="0" w:color="auto"/>
              <w:bottom w:val="single" w:sz="4" w:space="0" w:color="auto"/>
              <w:right w:val="single" w:sz="4" w:space="0" w:color="auto"/>
            </w:tcBorders>
            <w:vAlign w:val="center"/>
            <w:hideMark/>
          </w:tcPr>
          <w:p w14:paraId="2E74E38B" w14:textId="77777777"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Désignation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7B4246" w14:textId="77777777" w:rsidR="0063683C"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Montant prévisionnel</w:t>
            </w:r>
            <w:r w:rsidR="0063683C">
              <w:rPr>
                <w:rFonts w:ascii="Arial Narrow" w:hAnsi="Arial Narrow"/>
                <w:b/>
                <w:sz w:val="22"/>
                <w:szCs w:val="22"/>
              </w:rPr>
              <w:t xml:space="preserve"> </w:t>
            </w:r>
          </w:p>
          <w:p w14:paraId="554A1779" w14:textId="7E515D75"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(F CFA TTC)</w:t>
            </w:r>
          </w:p>
        </w:tc>
      </w:tr>
      <w:tr w:rsidR="00353F9C" w:rsidRPr="00C827CE" w14:paraId="6D36D0AF" w14:textId="77777777" w:rsidTr="00353F9C">
        <w:trPr>
          <w:trHeight w:val="409"/>
          <w:jc w:val="center"/>
        </w:trPr>
        <w:tc>
          <w:tcPr>
            <w:tcW w:w="955" w:type="dxa"/>
            <w:vMerge/>
            <w:tcBorders>
              <w:left w:val="single" w:sz="4" w:space="0" w:color="auto"/>
              <w:bottom w:val="single" w:sz="4" w:space="0" w:color="auto"/>
              <w:right w:val="single" w:sz="4" w:space="0" w:color="auto"/>
            </w:tcBorders>
            <w:vAlign w:val="center"/>
          </w:tcPr>
          <w:p w14:paraId="598730C4" w14:textId="1DAA3925" w:rsidR="00353F9C" w:rsidRPr="00C827CE" w:rsidRDefault="00353F9C">
            <w:pPr>
              <w:widowControl w:val="0"/>
              <w:autoSpaceDE w:val="0"/>
              <w:autoSpaceDN w:val="0"/>
              <w:adjustRightInd w:val="0"/>
              <w:jc w:val="center"/>
              <w:rPr>
                <w:rFonts w:ascii="Arial Narrow" w:hAnsi="Arial Narrow"/>
                <w:sz w:val="22"/>
                <w:szCs w:val="22"/>
              </w:rPr>
            </w:pPr>
          </w:p>
        </w:tc>
        <w:tc>
          <w:tcPr>
            <w:tcW w:w="4985" w:type="dxa"/>
            <w:tcBorders>
              <w:top w:val="single" w:sz="4" w:space="0" w:color="auto"/>
              <w:left w:val="single" w:sz="4" w:space="0" w:color="auto"/>
              <w:bottom w:val="single" w:sz="4" w:space="0" w:color="auto"/>
              <w:right w:val="single" w:sz="4" w:space="0" w:color="auto"/>
            </w:tcBorders>
            <w:vAlign w:val="center"/>
            <w:hideMark/>
          </w:tcPr>
          <w:p w14:paraId="3266C0A5" w14:textId="28616BB7" w:rsidR="00353F9C" w:rsidRPr="00C827CE" w:rsidRDefault="00353F9C">
            <w:pPr>
              <w:jc w:val="both"/>
              <w:rPr>
                <w:rFonts w:ascii="Arial Narrow" w:hAnsi="Arial Narrow"/>
              </w:rPr>
            </w:pPr>
            <w:r w:rsidRPr="00C827CE">
              <w:rPr>
                <w:rFonts w:ascii="Arial Narrow" w:hAnsi="Arial Narrow"/>
              </w:rPr>
              <w:t xml:space="preserve">Construction d’un </w:t>
            </w:r>
            <w:r>
              <w:rPr>
                <w:rFonts w:ascii="Arial Narrow" w:hAnsi="Arial Narrow"/>
              </w:rPr>
              <w:t>magasin de stockage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F953EF" w14:textId="35B2F709" w:rsidR="00353F9C" w:rsidRPr="00C827CE" w:rsidRDefault="00353F9C">
            <w:pPr>
              <w:widowControl w:val="0"/>
              <w:autoSpaceDE w:val="0"/>
              <w:autoSpaceDN w:val="0"/>
              <w:adjustRightInd w:val="0"/>
              <w:jc w:val="center"/>
              <w:rPr>
                <w:rFonts w:ascii="Arial Narrow" w:hAnsi="Arial Narrow"/>
                <w:sz w:val="22"/>
                <w:szCs w:val="22"/>
              </w:rPr>
            </w:pPr>
            <w:r>
              <w:rPr>
                <w:rFonts w:ascii="Arial Narrow" w:hAnsi="Arial Narrow"/>
                <w:sz w:val="22"/>
                <w:szCs w:val="22"/>
              </w:rPr>
              <w:t>25</w:t>
            </w:r>
            <w:r w:rsidRPr="00C827CE">
              <w:rPr>
                <w:rFonts w:ascii="Arial Narrow" w:hAnsi="Arial Narrow"/>
                <w:sz w:val="22"/>
                <w:szCs w:val="22"/>
              </w:rPr>
              <w:t> 000 000</w:t>
            </w:r>
          </w:p>
        </w:tc>
      </w:tr>
    </w:tbl>
    <w:p w14:paraId="02778FD4" w14:textId="77777777" w:rsidR="00AD0AC3" w:rsidRPr="00C827CE" w:rsidRDefault="00AD0AC3" w:rsidP="00AD0AC3">
      <w:pPr>
        <w:rPr>
          <w:rFonts w:ascii="Arial Narrow" w:hAnsi="Arial Narrow"/>
        </w:rPr>
      </w:pPr>
    </w:p>
    <w:p w14:paraId="3FD57010" w14:textId="5FB6B150"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2 : Procédure de passation </w:t>
      </w:r>
      <w:r w:rsidR="00A41F4C">
        <w:rPr>
          <w:rFonts w:ascii="Arial Narrow" w:hAnsi="Arial Narrow" w:cs="Tahoma"/>
          <w:b/>
          <w:bCs/>
          <w:sz w:val="24"/>
          <w:szCs w:val="24"/>
          <w:u w:val="single"/>
          <w:lang w:val="fr-CM" w:eastAsia="en-US"/>
        </w:rPr>
        <w:t>du Marché</w:t>
      </w:r>
    </w:p>
    <w:p w14:paraId="113522F2" w14:textId="658F0A82" w:rsidR="00901A91" w:rsidRDefault="001273FF" w:rsidP="00191985">
      <w:pPr>
        <w:pStyle w:val="Corpsdetexte"/>
        <w:spacing w:before="40" w:after="40" w:line="276" w:lineRule="auto"/>
        <w:jc w:val="center"/>
        <w:rPr>
          <w:rFonts w:ascii="Arial Narrow" w:hAnsi="Arial Narrow" w:cs="Tahoma"/>
          <w:b/>
          <w:i/>
          <w:sz w:val="19"/>
          <w:szCs w:val="19"/>
        </w:rPr>
      </w:pPr>
      <w:r>
        <w:rPr>
          <w:rFonts w:ascii="Arial Narrow" w:hAnsi="Arial Narrow" w:cs="Tahoma"/>
          <w:b/>
          <w:i/>
          <w:sz w:val="19"/>
          <w:szCs w:val="19"/>
        </w:rPr>
        <w:t>Le Marché</w:t>
      </w:r>
      <w:r w:rsidR="00260E60" w:rsidRPr="00C827CE">
        <w:rPr>
          <w:rFonts w:ascii="Arial Narrow" w:hAnsi="Arial Narrow" w:cs="Tahoma"/>
          <w:b/>
          <w:i/>
          <w:sz w:val="19"/>
          <w:szCs w:val="19"/>
        </w:rPr>
        <w:t xml:space="preserve"> à élaborer dont les objets sont précisés ci-dessus sero</w:t>
      </w:r>
      <w:r w:rsidR="00901A91">
        <w:rPr>
          <w:rFonts w:ascii="Arial Narrow" w:hAnsi="Arial Narrow" w:cs="Tahoma"/>
          <w:b/>
          <w:i/>
          <w:sz w:val="19"/>
          <w:szCs w:val="19"/>
        </w:rPr>
        <w:t>nt passées à l’issue du présent</w:t>
      </w:r>
    </w:p>
    <w:p w14:paraId="08469586" w14:textId="77777777" w:rsidR="00B73824" w:rsidRDefault="00B73824" w:rsidP="00901A91">
      <w:pPr>
        <w:pStyle w:val="Corpsdetexte"/>
        <w:jc w:val="center"/>
        <w:rPr>
          <w:rFonts w:ascii="Arial Narrow" w:hAnsi="Arial Narrow" w:cs="Tahoma"/>
          <w:b/>
          <w:sz w:val="19"/>
          <w:szCs w:val="19"/>
        </w:rPr>
      </w:pPr>
      <w:r>
        <w:rPr>
          <w:rFonts w:ascii="Arial Narrow" w:hAnsi="Arial Narrow" w:cs="Tahoma"/>
          <w:b/>
          <w:sz w:val="19"/>
          <w:szCs w:val="19"/>
        </w:rPr>
        <w:t>Appel d’Offres National Ouvert</w:t>
      </w:r>
    </w:p>
    <w:p w14:paraId="202A6FCB" w14:textId="3A5F02E1" w:rsidR="00191985" w:rsidRPr="00901A91" w:rsidRDefault="00191985" w:rsidP="00901A91">
      <w:pPr>
        <w:pStyle w:val="Corpsdetexte"/>
        <w:jc w:val="center"/>
        <w:rPr>
          <w:rFonts w:ascii="Arial Narrow" w:hAnsi="Arial Narrow" w:cs="Tahoma"/>
          <w:b/>
          <w:sz w:val="19"/>
          <w:szCs w:val="19"/>
        </w:rPr>
      </w:pPr>
      <w:r w:rsidRPr="00901A91">
        <w:rPr>
          <w:rFonts w:ascii="Arial Narrow" w:hAnsi="Arial Narrow" w:cs="Tahoma"/>
          <w:b/>
          <w:sz w:val="19"/>
          <w:szCs w:val="19"/>
        </w:rPr>
        <w:t>N° ___</w:t>
      </w:r>
      <w:r w:rsidR="0063683C">
        <w:rPr>
          <w:rFonts w:ascii="Arial Narrow" w:hAnsi="Arial Narrow" w:cs="Tahoma"/>
          <w:b/>
          <w:sz w:val="19"/>
          <w:szCs w:val="19"/>
        </w:rPr>
        <w:t>______</w:t>
      </w:r>
      <w:r w:rsidRPr="00901A91">
        <w:rPr>
          <w:rFonts w:ascii="Arial Narrow" w:hAnsi="Arial Narrow" w:cs="Tahoma"/>
          <w:b/>
          <w:sz w:val="19"/>
          <w:szCs w:val="19"/>
        </w:rPr>
        <w:t>/</w:t>
      </w:r>
      <w:r w:rsidR="0063683C">
        <w:rPr>
          <w:rFonts w:ascii="Arial Narrow" w:hAnsi="Arial Narrow" w:cs="Tahoma"/>
          <w:b/>
          <w:sz w:val="19"/>
          <w:szCs w:val="19"/>
        </w:rPr>
        <w:t>AONO/C/G</w:t>
      </w:r>
      <w:r w:rsidR="007E7D92">
        <w:rPr>
          <w:rFonts w:ascii="Arial Narrow" w:hAnsi="Arial Narrow" w:cs="Tahoma"/>
          <w:b/>
          <w:sz w:val="19"/>
          <w:szCs w:val="19"/>
        </w:rPr>
        <w:t>G</w:t>
      </w:r>
      <w:r w:rsidR="0063683C">
        <w:rPr>
          <w:rFonts w:ascii="Arial Narrow" w:hAnsi="Arial Narrow" w:cs="Tahoma"/>
          <w:b/>
          <w:sz w:val="19"/>
          <w:szCs w:val="19"/>
        </w:rPr>
        <w:t>BO/SG/CIPM/2026</w:t>
      </w:r>
      <w:r w:rsidR="007E7D92">
        <w:rPr>
          <w:rFonts w:ascii="Arial Narrow" w:hAnsi="Arial Narrow" w:cs="Tahoma"/>
          <w:b/>
          <w:sz w:val="19"/>
          <w:szCs w:val="19"/>
        </w:rPr>
        <w:t xml:space="preserve"> DU </w:t>
      </w:r>
      <w:r w:rsidRPr="00901A91">
        <w:rPr>
          <w:rFonts w:ascii="Arial Narrow" w:hAnsi="Arial Narrow" w:cs="Tahoma"/>
          <w:b/>
          <w:sz w:val="19"/>
          <w:szCs w:val="19"/>
        </w:rPr>
        <w:t>____</w:t>
      </w:r>
      <w:r w:rsidR="0063683C">
        <w:rPr>
          <w:rFonts w:ascii="Arial Narrow" w:hAnsi="Arial Narrow" w:cs="Tahoma"/>
          <w:b/>
          <w:sz w:val="19"/>
          <w:szCs w:val="19"/>
        </w:rPr>
        <w:t>______</w:t>
      </w:r>
      <w:r w:rsidRPr="00901A91">
        <w:rPr>
          <w:rFonts w:ascii="Arial Narrow" w:hAnsi="Arial Narrow" w:cs="Tahoma"/>
          <w:b/>
          <w:sz w:val="19"/>
          <w:szCs w:val="19"/>
        </w:rPr>
        <w:t>_________</w:t>
      </w:r>
    </w:p>
    <w:p w14:paraId="65CF38FB" w14:textId="25781C42" w:rsidR="00C5660E" w:rsidRDefault="00C5660E" w:rsidP="00C5660E">
      <w:pPr>
        <w:pStyle w:val="Corpsdetexte"/>
        <w:jc w:val="center"/>
        <w:rPr>
          <w:rFonts w:ascii="Arial Narrow" w:hAnsi="Arial Narrow" w:cs="Tahoma"/>
          <w:b/>
          <w:sz w:val="19"/>
          <w:szCs w:val="19"/>
        </w:rPr>
      </w:pPr>
      <w:r>
        <w:rPr>
          <w:rFonts w:ascii="Arial Narrow" w:hAnsi="Arial Narrow" w:cs="Tahoma"/>
          <w:b/>
          <w:sz w:val="19"/>
          <w:szCs w:val="19"/>
        </w:rPr>
        <w:t xml:space="preserve">POUR L’EXECUTION DES TRAVAUX DE CONSTRUCTION </w:t>
      </w:r>
      <w:r w:rsidR="00353F9C">
        <w:rPr>
          <w:rFonts w:ascii="Arial Narrow" w:hAnsi="Arial Narrow" w:cs="Tahoma"/>
          <w:b/>
          <w:sz w:val="19"/>
          <w:szCs w:val="19"/>
        </w:rPr>
        <w:t>D’UN MAGASIN DE STOCKAGE A SANGHA</w:t>
      </w:r>
      <w:r>
        <w:rPr>
          <w:rFonts w:ascii="Arial Narrow" w:hAnsi="Arial Narrow" w:cs="Tahoma"/>
          <w:b/>
          <w:sz w:val="19"/>
          <w:szCs w:val="19"/>
        </w:rPr>
        <w:t xml:space="preserve"> DANS LA COMMUNE DE GARI-GOMBO, DEPA</w:t>
      </w:r>
      <w:r w:rsidR="00353F9C">
        <w:rPr>
          <w:rFonts w:ascii="Arial Narrow" w:hAnsi="Arial Narrow" w:cs="Tahoma"/>
          <w:b/>
          <w:sz w:val="19"/>
          <w:szCs w:val="19"/>
        </w:rPr>
        <w:t>R</w:t>
      </w:r>
      <w:r>
        <w:rPr>
          <w:rFonts w:ascii="Arial Narrow" w:hAnsi="Arial Narrow" w:cs="Tahoma"/>
          <w:b/>
          <w:sz w:val="19"/>
          <w:szCs w:val="19"/>
        </w:rPr>
        <w:t xml:space="preserve">TEMENT DE LA BOUMBA ET NGOKO, </w:t>
      </w:r>
      <w:r w:rsidR="0063683C">
        <w:rPr>
          <w:rFonts w:ascii="Arial Narrow" w:hAnsi="Arial Narrow" w:cs="Tahoma"/>
          <w:b/>
          <w:sz w:val="19"/>
          <w:szCs w:val="19"/>
        </w:rPr>
        <w:t>REGION DE  L’EST.</w:t>
      </w:r>
    </w:p>
    <w:p w14:paraId="512DAD69" w14:textId="77777777" w:rsidR="00901A91" w:rsidRDefault="00901A91" w:rsidP="00901A91"/>
    <w:p w14:paraId="748B4B22" w14:textId="6A1F6334"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3 : Définitions et Attributions</w:t>
      </w:r>
    </w:p>
    <w:p w14:paraId="1ECE59CE" w14:textId="375081C5"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Le Maître d’Ouvrage est le </w:t>
      </w:r>
      <w:r w:rsidR="004028ED" w:rsidRPr="00C827CE">
        <w:rPr>
          <w:rFonts w:ascii="Arial Narrow" w:hAnsi="Arial Narrow" w:cs="Tahoma"/>
          <w:b/>
          <w:sz w:val="19"/>
          <w:szCs w:val="19"/>
          <w:lang w:val="fr-FR"/>
        </w:rPr>
        <w:t xml:space="preserve">Maire de la </w:t>
      </w:r>
      <w:r w:rsidR="00006479" w:rsidRPr="00C827CE">
        <w:rPr>
          <w:rFonts w:ascii="Arial Narrow" w:hAnsi="Arial Narrow" w:cs="Tahoma"/>
          <w:b/>
          <w:sz w:val="19"/>
          <w:szCs w:val="19"/>
          <w:lang w:val="fr-FR"/>
        </w:rPr>
        <w:t xml:space="preserve">Commune de </w:t>
      </w:r>
      <w:r w:rsidR="007E7D92">
        <w:rPr>
          <w:rFonts w:ascii="Arial Narrow" w:hAnsi="Arial Narrow" w:cs="Tahoma"/>
          <w:b/>
          <w:sz w:val="19"/>
          <w:szCs w:val="19"/>
          <w:lang w:val="fr-FR"/>
        </w:rPr>
        <w:t xml:space="preserve">GARI-GOMBO </w:t>
      </w:r>
      <w:r w:rsidRPr="00C827CE">
        <w:rPr>
          <w:rFonts w:ascii="Arial Narrow" w:hAnsi="Arial Narrow" w:cs="Tahoma"/>
          <w:b/>
          <w:sz w:val="19"/>
          <w:szCs w:val="19"/>
        </w:rPr>
        <w:t xml:space="preserve"> ;</w:t>
      </w:r>
    </w:p>
    <w:p w14:paraId="6D57F073" w14:textId="5EBFC274" w:rsidR="00001D36"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right="-8"/>
        <w:jc w:val="both"/>
        <w:rPr>
          <w:rFonts w:ascii="Arial Narrow" w:hAnsi="Arial Narrow" w:cs="Tahoma"/>
          <w:sz w:val="19"/>
          <w:szCs w:val="19"/>
        </w:rPr>
      </w:pPr>
      <w:r w:rsidRPr="00C827CE">
        <w:rPr>
          <w:rFonts w:ascii="Arial Narrow" w:hAnsi="Arial Narrow" w:cs="Tahoma"/>
          <w:sz w:val="19"/>
          <w:szCs w:val="19"/>
        </w:rPr>
        <w:t xml:space="preserve">L’Autorité Contractante est le </w:t>
      </w:r>
      <w:r w:rsidR="00E52120" w:rsidRPr="00C827CE">
        <w:rPr>
          <w:rFonts w:ascii="Arial Narrow" w:hAnsi="Arial Narrow" w:cs="Tahoma"/>
          <w:b/>
          <w:sz w:val="19"/>
          <w:szCs w:val="19"/>
          <w:lang w:val="fr-FR"/>
        </w:rPr>
        <w:t xml:space="preserve">Maire de la </w:t>
      </w:r>
      <w:r w:rsidR="00006479" w:rsidRPr="00C827CE">
        <w:rPr>
          <w:rFonts w:ascii="Arial Narrow" w:hAnsi="Arial Narrow" w:cs="Tahoma"/>
          <w:b/>
          <w:sz w:val="19"/>
          <w:szCs w:val="19"/>
          <w:lang w:val="fr-FR"/>
        </w:rPr>
        <w:t xml:space="preserve">Commune de </w:t>
      </w:r>
      <w:r w:rsidR="007E7D92">
        <w:rPr>
          <w:rFonts w:ascii="Arial Narrow" w:hAnsi="Arial Narrow" w:cs="Tahoma"/>
          <w:b/>
          <w:sz w:val="19"/>
          <w:szCs w:val="19"/>
          <w:lang w:val="fr-FR"/>
        </w:rPr>
        <w:t xml:space="preserve">GARI-GOMBO </w:t>
      </w:r>
      <w:r w:rsidR="00E52120" w:rsidRPr="00C827CE">
        <w:rPr>
          <w:rFonts w:ascii="Arial Narrow" w:hAnsi="Arial Narrow" w:cs="Tahoma"/>
          <w:b/>
          <w:sz w:val="19"/>
          <w:szCs w:val="19"/>
          <w:lang w:val="fr-FR"/>
        </w:rPr>
        <w:t xml:space="preserve"> </w:t>
      </w:r>
      <w:r w:rsidR="00001D36" w:rsidRPr="00C827CE">
        <w:rPr>
          <w:rFonts w:ascii="Arial Narrow" w:hAnsi="Arial Narrow" w:cs="Tahoma"/>
          <w:sz w:val="19"/>
          <w:szCs w:val="19"/>
          <w:lang w:val="fr-FR"/>
        </w:rPr>
        <w:t xml:space="preserve">; </w:t>
      </w:r>
    </w:p>
    <w:p w14:paraId="61B069F4" w14:textId="1DDD2738"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Le Chef de service </w:t>
      </w:r>
      <w:r w:rsidR="00191985" w:rsidRPr="00C827CE">
        <w:rPr>
          <w:rFonts w:ascii="Arial Narrow" w:hAnsi="Arial Narrow" w:cs="Tahoma"/>
          <w:sz w:val="19"/>
          <w:szCs w:val="19"/>
          <w:lang w:val="fr-FR"/>
        </w:rPr>
        <w:t>du Marché</w:t>
      </w:r>
      <w:r w:rsidR="004028ED" w:rsidRPr="00C827CE">
        <w:rPr>
          <w:rFonts w:ascii="Arial Narrow" w:hAnsi="Arial Narrow" w:cs="Tahoma"/>
          <w:sz w:val="19"/>
          <w:szCs w:val="19"/>
        </w:rPr>
        <w:t xml:space="preserve"> est le </w:t>
      </w:r>
      <w:r w:rsidR="0063683C">
        <w:rPr>
          <w:rFonts w:ascii="Arial Narrow" w:hAnsi="Arial Narrow" w:cs="Tahoma"/>
          <w:b/>
          <w:sz w:val="19"/>
          <w:szCs w:val="19"/>
          <w:lang w:val="fr-FR"/>
        </w:rPr>
        <w:t xml:space="preserve"> Cadre Communal de Développement (CCD)</w:t>
      </w:r>
      <w:r w:rsidR="00E52120" w:rsidRPr="00C827CE">
        <w:rPr>
          <w:rFonts w:ascii="Arial Narrow" w:hAnsi="Arial Narrow" w:cs="Tahoma"/>
          <w:b/>
          <w:sz w:val="19"/>
          <w:szCs w:val="19"/>
          <w:lang w:val="fr-FR"/>
        </w:rPr>
        <w:t xml:space="preserve"> </w:t>
      </w:r>
      <w:r w:rsidR="004028ED" w:rsidRPr="00C827CE">
        <w:rPr>
          <w:rFonts w:ascii="Arial Narrow" w:hAnsi="Arial Narrow" w:cs="Tahoma"/>
          <w:b/>
          <w:sz w:val="19"/>
          <w:szCs w:val="19"/>
        </w:rPr>
        <w:t xml:space="preserve">de la </w:t>
      </w:r>
      <w:r w:rsidR="00006479" w:rsidRPr="00C827CE">
        <w:rPr>
          <w:rFonts w:ascii="Arial Narrow" w:hAnsi="Arial Narrow" w:cs="Tahoma"/>
          <w:b/>
          <w:sz w:val="19"/>
          <w:szCs w:val="19"/>
        </w:rPr>
        <w:t xml:space="preserve">Commune de </w:t>
      </w:r>
      <w:r w:rsidR="007E7D92">
        <w:rPr>
          <w:rFonts w:ascii="Arial Narrow" w:hAnsi="Arial Narrow" w:cs="Tahoma"/>
          <w:b/>
          <w:sz w:val="19"/>
          <w:szCs w:val="19"/>
        </w:rPr>
        <w:t xml:space="preserve">GARI-GOMBO </w:t>
      </w:r>
      <w:r w:rsidR="004028ED" w:rsidRPr="00C827CE">
        <w:rPr>
          <w:rFonts w:ascii="Arial Narrow" w:hAnsi="Arial Narrow" w:cs="Tahoma"/>
          <w:b/>
          <w:sz w:val="19"/>
          <w:szCs w:val="19"/>
        </w:rPr>
        <w:t> </w:t>
      </w:r>
      <w:r w:rsidR="004028ED" w:rsidRPr="00C827CE">
        <w:rPr>
          <w:rFonts w:ascii="Arial Narrow" w:hAnsi="Arial Narrow" w:cs="Tahoma"/>
          <w:b/>
          <w:sz w:val="19"/>
          <w:szCs w:val="19"/>
          <w:lang w:val="fr-FR"/>
        </w:rPr>
        <w:t>;</w:t>
      </w:r>
    </w:p>
    <w:p w14:paraId="47DDB159" w14:textId="003D8DD5" w:rsidR="00260E60"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L’Ingénieur </w:t>
      </w:r>
      <w:r w:rsidR="00A41F4C">
        <w:rPr>
          <w:rFonts w:ascii="Arial Narrow" w:hAnsi="Arial Narrow" w:cs="Tahoma"/>
          <w:sz w:val="19"/>
          <w:szCs w:val="19"/>
        </w:rPr>
        <w:t>du Marché</w:t>
      </w:r>
      <w:r w:rsidRPr="00C827CE">
        <w:rPr>
          <w:rFonts w:ascii="Arial Narrow" w:hAnsi="Arial Narrow" w:cs="Tahoma"/>
          <w:sz w:val="19"/>
          <w:szCs w:val="19"/>
        </w:rPr>
        <w:t xml:space="preserve"> est </w:t>
      </w:r>
      <w:r w:rsidRPr="00C827CE">
        <w:rPr>
          <w:rFonts w:ascii="Arial Narrow" w:hAnsi="Arial Narrow" w:cs="Tahoma"/>
          <w:b/>
          <w:sz w:val="19"/>
          <w:szCs w:val="19"/>
        </w:rPr>
        <w:t xml:space="preserve">le </w:t>
      </w:r>
      <w:r w:rsidR="00087C4E" w:rsidRPr="00C827CE">
        <w:rPr>
          <w:rFonts w:ascii="Arial Narrow" w:hAnsi="Arial Narrow" w:cs="Tahoma"/>
          <w:b/>
          <w:sz w:val="19"/>
          <w:szCs w:val="19"/>
          <w:lang w:val="fr-FR"/>
        </w:rPr>
        <w:t xml:space="preserve">Délégué Départemental des Travaux Publics </w:t>
      </w:r>
      <w:r w:rsidR="00006479" w:rsidRPr="00C827CE">
        <w:rPr>
          <w:rFonts w:ascii="Arial Narrow" w:hAnsi="Arial Narrow" w:cs="Tahoma"/>
          <w:b/>
          <w:sz w:val="19"/>
          <w:szCs w:val="19"/>
          <w:lang w:val="fr-FR"/>
        </w:rPr>
        <w:t>de la Boumba et Ngoko</w:t>
      </w:r>
      <w:r w:rsidRPr="00C827CE">
        <w:rPr>
          <w:rFonts w:ascii="Arial Narrow" w:hAnsi="Arial Narrow" w:cs="Tahoma"/>
          <w:sz w:val="19"/>
          <w:szCs w:val="19"/>
        </w:rPr>
        <w:t>;</w:t>
      </w:r>
    </w:p>
    <w:p w14:paraId="6307F6D8" w14:textId="39A57D59" w:rsidR="004343F7" w:rsidRPr="00C827CE" w:rsidRDefault="004343F7"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Pr>
          <w:rFonts w:ascii="Arial Narrow" w:hAnsi="Arial Narrow" w:cs="Tahoma"/>
          <w:sz w:val="19"/>
          <w:szCs w:val="19"/>
          <w:lang w:val="fr-FR"/>
        </w:rPr>
        <w:t xml:space="preserve">Le maitre d’œuvre de la lettre-Commande est </w:t>
      </w:r>
    </w:p>
    <w:p w14:paraId="1EE978E7" w14:textId="68ACF023"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La Commission de passation des marchés est la </w:t>
      </w:r>
      <w:r w:rsidRPr="00C827CE">
        <w:rPr>
          <w:rFonts w:ascii="Arial Narrow" w:hAnsi="Arial Narrow" w:cs="Tahoma"/>
          <w:b/>
          <w:sz w:val="19"/>
          <w:szCs w:val="19"/>
        </w:rPr>
        <w:t xml:space="preserve">Commission </w:t>
      </w:r>
      <w:r w:rsidR="00191985" w:rsidRPr="00C827CE">
        <w:rPr>
          <w:rFonts w:ascii="Arial Narrow" w:hAnsi="Arial Narrow" w:cs="Tahoma"/>
          <w:b/>
          <w:sz w:val="19"/>
          <w:szCs w:val="19"/>
          <w:lang w:val="fr-FR"/>
        </w:rPr>
        <w:t>Interne</w:t>
      </w:r>
      <w:r w:rsidR="004028ED" w:rsidRPr="00C827CE">
        <w:rPr>
          <w:rFonts w:ascii="Arial Narrow" w:hAnsi="Arial Narrow" w:cs="Tahoma"/>
          <w:b/>
          <w:sz w:val="19"/>
          <w:szCs w:val="19"/>
          <w:lang w:val="fr-FR"/>
        </w:rPr>
        <w:t xml:space="preserve"> de </w:t>
      </w:r>
      <w:r w:rsidRPr="00C827CE">
        <w:rPr>
          <w:rFonts w:ascii="Arial Narrow" w:hAnsi="Arial Narrow" w:cs="Tahoma"/>
          <w:b/>
          <w:sz w:val="19"/>
          <w:szCs w:val="19"/>
        </w:rPr>
        <w:t xml:space="preserve">Passation des Marchés Publics </w:t>
      </w:r>
      <w:r w:rsidRPr="00C827CE">
        <w:rPr>
          <w:rFonts w:ascii="Arial Narrow" w:hAnsi="Arial Narrow" w:cs="Tahoma"/>
          <w:sz w:val="19"/>
          <w:szCs w:val="19"/>
        </w:rPr>
        <w:t>d</w:t>
      </w:r>
      <w:r w:rsidR="004028ED" w:rsidRPr="00C827CE">
        <w:rPr>
          <w:rFonts w:ascii="Arial Narrow" w:hAnsi="Arial Narrow" w:cs="Tahoma"/>
          <w:sz w:val="19"/>
          <w:szCs w:val="19"/>
          <w:lang w:val="fr-FR"/>
        </w:rPr>
        <w:t xml:space="preserve">e la </w:t>
      </w:r>
      <w:r w:rsidR="00006479" w:rsidRPr="00C827CE">
        <w:rPr>
          <w:rFonts w:ascii="Arial Narrow" w:hAnsi="Arial Narrow" w:cs="Tahoma"/>
          <w:sz w:val="19"/>
          <w:szCs w:val="19"/>
          <w:lang w:val="fr-FR"/>
        </w:rPr>
        <w:t xml:space="preserve">Commune de </w:t>
      </w:r>
      <w:r w:rsidR="007E7D92">
        <w:rPr>
          <w:rFonts w:ascii="Arial Narrow" w:hAnsi="Arial Narrow" w:cs="Tahoma"/>
          <w:sz w:val="19"/>
          <w:szCs w:val="19"/>
          <w:lang w:val="fr-FR"/>
        </w:rPr>
        <w:t xml:space="preserve">GARI-GOMBO </w:t>
      </w:r>
      <w:r w:rsidR="004028ED" w:rsidRPr="00C827CE">
        <w:rPr>
          <w:rFonts w:ascii="Arial Narrow" w:hAnsi="Arial Narrow" w:cs="Tahoma"/>
          <w:sz w:val="19"/>
          <w:szCs w:val="19"/>
          <w:lang w:val="fr-FR"/>
        </w:rPr>
        <w:t xml:space="preserve"> </w:t>
      </w:r>
      <w:r w:rsidR="004343F7">
        <w:rPr>
          <w:rFonts w:ascii="Arial Narrow" w:hAnsi="Arial Narrow" w:cs="Tahoma"/>
          <w:sz w:val="19"/>
          <w:szCs w:val="19"/>
        </w:rPr>
        <w:t>;</w:t>
      </w:r>
    </w:p>
    <w:p w14:paraId="7DCFFA06" w14:textId="77777777"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i/>
          <w:sz w:val="19"/>
          <w:szCs w:val="19"/>
        </w:rPr>
      </w:pPr>
      <w:r w:rsidRPr="00C827CE">
        <w:rPr>
          <w:rFonts w:ascii="Arial Narrow" w:hAnsi="Arial Narrow" w:cs="Tahoma"/>
          <w:sz w:val="19"/>
          <w:szCs w:val="19"/>
        </w:rPr>
        <w:t>Le Co-contractant</w:t>
      </w:r>
      <w:r w:rsidR="00CD50B1" w:rsidRPr="00C827CE">
        <w:rPr>
          <w:rFonts w:ascii="Arial Narrow" w:hAnsi="Arial Narrow" w:cs="Tahoma"/>
          <w:sz w:val="19"/>
          <w:szCs w:val="19"/>
          <w:lang w:val="fr-FR"/>
        </w:rPr>
        <w:t xml:space="preserve"> </w:t>
      </w:r>
      <w:r w:rsidRPr="00C827CE">
        <w:rPr>
          <w:rFonts w:ascii="Arial Narrow" w:hAnsi="Arial Narrow" w:cs="Tahoma"/>
          <w:sz w:val="19"/>
          <w:szCs w:val="19"/>
        </w:rPr>
        <w:t>est : (</w:t>
      </w:r>
      <w:r w:rsidRPr="00C827CE">
        <w:rPr>
          <w:rFonts w:ascii="Arial Narrow" w:hAnsi="Arial Narrow" w:cs="Tahoma"/>
          <w:b/>
          <w:i/>
          <w:sz w:val="19"/>
          <w:szCs w:val="19"/>
        </w:rPr>
        <w:t>nom et adresse de l’entreprise)</w:t>
      </w:r>
      <w:r w:rsidRPr="00C827CE">
        <w:rPr>
          <w:rFonts w:ascii="Arial Narrow" w:hAnsi="Arial Narrow" w:cs="Tahoma"/>
          <w:sz w:val="19"/>
          <w:szCs w:val="19"/>
        </w:rPr>
        <w:t>.</w:t>
      </w:r>
    </w:p>
    <w:p w14:paraId="2EB7BCA7"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4 : Langue, loi et réglementation applicables</w:t>
      </w:r>
    </w:p>
    <w:p w14:paraId="59CD31E7" w14:textId="77777777" w:rsidR="00260E60" w:rsidRPr="00C827CE" w:rsidRDefault="00260E60" w:rsidP="00994220">
      <w:pPr>
        <w:widowControl w:val="0"/>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 xml:space="preserve">4.1. La langue utilisée </w:t>
      </w:r>
      <w:r w:rsidR="0004375E" w:rsidRPr="00C827CE">
        <w:rPr>
          <w:rFonts w:ascii="Arial Narrow" w:hAnsi="Arial Narrow" w:cs="Tahoma"/>
          <w:sz w:val="19"/>
          <w:szCs w:val="19"/>
        </w:rPr>
        <w:t>sera</w:t>
      </w:r>
      <w:r w:rsidRPr="00C827CE">
        <w:rPr>
          <w:rFonts w:ascii="Arial Narrow" w:hAnsi="Arial Narrow" w:cs="Tahoma"/>
          <w:sz w:val="19"/>
          <w:szCs w:val="19"/>
        </w:rPr>
        <w:t xml:space="preserve"> le</w:t>
      </w:r>
      <w:r w:rsidRPr="00C827CE">
        <w:rPr>
          <w:rFonts w:ascii="Arial Narrow" w:hAnsi="Arial Narrow" w:cs="Tahoma"/>
          <w:spacing w:val="7"/>
          <w:sz w:val="19"/>
          <w:szCs w:val="19"/>
        </w:rPr>
        <w:t xml:space="preserve"> français ou l’anglais.</w:t>
      </w:r>
    </w:p>
    <w:p w14:paraId="30003F97" w14:textId="58319253" w:rsidR="00260E60" w:rsidRPr="00C827CE" w:rsidRDefault="00260E60" w:rsidP="00994220">
      <w:pPr>
        <w:widowControl w:val="0"/>
        <w:tabs>
          <w:tab w:val="left" w:pos="1900"/>
          <w:tab w:val="left" w:pos="3420"/>
          <w:tab w:val="left" w:pos="3880"/>
          <w:tab w:val="left" w:pos="4820"/>
        </w:tabs>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z w:val="19"/>
          <w:szCs w:val="19"/>
        </w:rPr>
        <w:t>4.2. C</w:t>
      </w:r>
      <w:r w:rsidR="009F16B5" w:rsidRPr="00C827CE">
        <w:rPr>
          <w:rFonts w:ascii="Arial Narrow" w:hAnsi="Arial Narrow" w:cs="Tahoma"/>
          <w:sz w:val="19"/>
          <w:szCs w:val="19"/>
        </w:rPr>
        <w:t>haque Co-contractant s’engagera</w:t>
      </w:r>
      <w:r w:rsidRPr="00C827CE">
        <w:rPr>
          <w:rFonts w:ascii="Arial Narrow" w:hAnsi="Arial Narrow" w:cs="Tahoma"/>
          <w:sz w:val="19"/>
          <w:szCs w:val="19"/>
        </w:rPr>
        <w:t xml:space="preserve"> à observer les lois, </w:t>
      </w:r>
      <w:r w:rsidRPr="00C827CE">
        <w:rPr>
          <w:rFonts w:ascii="Arial Narrow" w:hAnsi="Arial Narrow" w:cs="Tahoma"/>
          <w:spacing w:val="5"/>
          <w:sz w:val="19"/>
          <w:szCs w:val="19"/>
        </w:rPr>
        <w:t>règlements</w:t>
      </w:r>
      <w:r w:rsidRPr="00C827CE">
        <w:rPr>
          <w:rFonts w:ascii="Arial Narrow" w:hAnsi="Arial Narrow" w:cs="Tahoma"/>
          <w:sz w:val="19"/>
          <w:szCs w:val="19"/>
        </w:rPr>
        <w:t xml:space="preserve">, </w:t>
      </w:r>
      <w:r w:rsidRPr="00C827CE">
        <w:rPr>
          <w:rFonts w:ascii="Arial Narrow" w:hAnsi="Arial Narrow" w:cs="Tahoma"/>
          <w:spacing w:val="5"/>
          <w:sz w:val="19"/>
          <w:szCs w:val="19"/>
        </w:rPr>
        <w:t>ordonnance</w:t>
      </w:r>
      <w:r w:rsidRPr="00C827CE">
        <w:rPr>
          <w:rFonts w:ascii="Arial Narrow" w:hAnsi="Arial Narrow" w:cs="Tahoma"/>
          <w:sz w:val="19"/>
          <w:szCs w:val="19"/>
        </w:rPr>
        <w:t xml:space="preserve">s </w:t>
      </w:r>
      <w:r w:rsidRPr="00C827CE">
        <w:rPr>
          <w:rFonts w:ascii="Arial Narrow" w:hAnsi="Arial Narrow" w:cs="Tahoma"/>
          <w:spacing w:val="5"/>
          <w:sz w:val="19"/>
          <w:szCs w:val="19"/>
        </w:rPr>
        <w:t>e</w:t>
      </w:r>
      <w:r w:rsidRPr="00C827CE">
        <w:rPr>
          <w:rFonts w:ascii="Arial Narrow" w:hAnsi="Arial Narrow" w:cs="Tahoma"/>
          <w:sz w:val="19"/>
          <w:szCs w:val="19"/>
        </w:rPr>
        <w:t xml:space="preserve">n </w:t>
      </w:r>
      <w:r w:rsidRPr="00C827CE">
        <w:rPr>
          <w:rFonts w:ascii="Arial Narrow" w:hAnsi="Arial Narrow" w:cs="Tahoma"/>
          <w:spacing w:val="5"/>
          <w:sz w:val="19"/>
          <w:szCs w:val="19"/>
        </w:rPr>
        <w:t>vigueu</w:t>
      </w:r>
      <w:r w:rsidRPr="00C827CE">
        <w:rPr>
          <w:rFonts w:ascii="Arial Narrow" w:hAnsi="Arial Narrow" w:cs="Tahoma"/>
          <w:sz w:val="19"/>
          <w:szCs w:val="19"/>
        </w:rPr>
        <w:t xml:space="preserve">r </w:t>
      </w:r>
      <w:r w:rsidRPr="00C827CE">
        <w:rPr>
          <w:rFonts w:ascii="Arial Narrow" w:hAnsi="Arial Narrow" w:cs="Tahoma"/>
          <w:spacing w:val="5"/>
          <w:sz w:val="19"/>
          <w:szCs w:val="19"/>
        </w:rPr>
        <w:t xml:space="preserve">en </w:t>
      </w:r>
      <w:r w:rsidRPr="00C827CE">
        <w:rPr>
          <w:rFonts w:ascii="Arial Narrow" w:hAnsi="Arial Narrow" w:cs="Tahoma"/>
          <w:sz w:val="19"/>
          <w:szCs w:val="19"/>
        </w:rPr>
        <w:t xml:space="preserve">République du Cameroun, et ce aussi bien dans sa propre organisation que dans la réalisation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qui lui aura été attribuée.</w:t>
      </w:r>
    </w:p>
    <w:p w14:paraId="14944113" w14:textId="1CB27DAD"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 xml:space="preserve">Si au Cameroun, ces règlements, lois et dispositions administratives et fiscales en vigueur à la date de signature des dites </w:t>
      </w:r>
      <w:r w:rsidR="006C720D">
        <w:rPr>
          <w:rFonts w:ascii="Arial Narrow" w:hAnsi="Arial Narrow" w:cs="Tahoma"/>
          <w:sz w:val="19"/>
          <w:szCs w:val="19"/>
        </w:rPr>
        <w:t>Marché</w:t>
      </w:r>
      <w:r w:rsidRPr="00C827CE">
        <w:rPr>
          <w:rFonts w:ascii="Arial Narrow" w:hAnsi="Arial Narrow" w:cs="Tahoma"/>
          <w:sz w:val="19"/>
          <w:szCs w:val="19"/>
        </w:rPr>
        <w:t xml:space="preserve"> venaient à être modifiés après leur signature, les coûts éventuels qui en découleraient directement seraient pris en compte sans gain ni perte pour chaque partie.</w:t>
      </w:r>
    </w:p>
    <w:p w14:paraId="169138BE" w14:textId="68D6F05A"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5 : Pièces constitutives </w:t>
      </w:r>
      <w:r w:rsidR="00A41F4C">
        <w:rPr>
          <w:rFonts w:ascii="Arial Narrow" w:hAnsi="Arial Narrow" w:cs="Tahoma"/>
          <w:b/>
          <w:bCs/>
          <w:sz w:val="24"/>
          <w:szCs w:val="24"/>
          <w:u w:val="single"/>
          <w:lang w:val="fr-CM" w:eastAsia="en-US"/>
        </w:rPr>
        <w:t>du Marché</w:t>
      </w:r>
    </w:p>
    <w:p w14:paraId="5C3A8566" w14:textId="7C10305F" w:rsidR="00FB3AE7" w:rsidRPr="00C827CE" w:rsidRDefault="00FB3AE7"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pièces contractuelles constitutives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seront par ordre de priorité :</w:t>
      </w:r>
    </w:p>
    <w:p w14:paraId="4C1C729F" w14:textId="77777777" w:rsidR="00FB3AE7" w:rsidRPr="00C827CE" w:rsidRDefault="00FB3AE7" w:rsidP="006E1084">
      <w:pPr>
        <w:numPr>
          <w:ilvl w:val="0"/>
          <w:numId w:val="68"/>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La Lettre-Commande proprement dite comprenant :</w:t>
      </w:r>
    </w:p>
    <w:p w14:paraId="7A660C0F" w14:textId="77777777"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Cahier des Clauses Administratives Particulières (CCAP) ;</w:t>
      </w:r>
    </w:p>
    <w:p w14:paraId="37E99489" w14:textId="49414884"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w:t>
      </w:r>
      <w:r w:rsidR="00D66C5B" w:rsidRPr="00C827CE">
        <w:rPr>
          <w:rFonts w:ascii="Arial Narrow" w:hAnsi="Arial Narrow" w:cs="Tahoma"/>
          <w:sz w:val="19"/>
          <w:szCs w:val="19"/>
        </w:rPr>
        <w:t>Le</w:t>
      </w:r>
      <w:r w:rsidRPr="00C827CE">
        <w:rPr>
          <w:rFonts w:ascii="Arial Narrow" w:hAnsi="Arial Narrow" w:cs="Tahoma"/>
          <w:sz w:val="19"/>
          <w:szCs w:val="19"/>
        </w:rPr>
        <w:t xml:space="preserve"> Cahier des Clauses Techniques Particulières (CCTP);</w:t>
      </w:r>
    </w:p>
    <w:p w14:paraId="16F413A1" w14:textId="77777777"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Bordereau de Prix (BP) ; </w:t>
      </w:r>
    </w:p>
    <w:p w14:paraId="2CA1C262" w14:textId="77777777"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Détail Quantitatif et Estimatif (DQE) ;</w:t>
      </w:r>
    </w:p>
    <w:p w14:paraId="54AAFA99" w14:textId="77777777"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La soumission du co-contractant et ses annexes dans toutes les dispositions non contraires au Dossier d’Appel d’Offres et à la présente Lettre-Commande ;</w:t>
      </w:r>
    </w:p>
    <w:p w14:paraId="3E5CA6FC" w14:textId="77777777"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Dossier d’Appel d’Offres (DAO) ; </w:t>
      </w:r>
    </w:p>
    <w:p w14:paraId="037EDE81" w14:textId="77777777"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planning d’exécution des travaux ;</w:t>
      </w:r>
    </w:p>
    <w:p w14:paraId="352A9CE2" w14:textId="77777777" w:rsidR="00FB3AE7" w:rsidRPr="00C827CE" w:rsidRDefault="00FB3AE7" w:rsidP="006E1084">
      <w:pPr>
        <w:widowControl w:val="0"/>
        <w:numPr>
          <w:ilvl w:val="0"/>
          <w:numId w:val="70"/>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APD et les DCE (plans), les notes de calcul, les cahiers de sondage et dossiers géotechniques ;</w:t>
      </w:r>
    </w:p>
    <w:p w14:paraId="3ED14F69" w14:textId="77777777" w:rsidR="00FB3AE7"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Cahier des Clauses Administratives Générales (CCAG) applicables aux marchés publics des travaux,  mis en vigueur par l'arrêté n° 033/CAB/PM du 13 février 2007.</w:t>
      </w:r>
    </w:p>
    <w:p w14:paraId="483643B8" w14:textId="77777777" w:rsidR="0063683C" w:rsidRDefault="0063683C" w:rsidP="0063683C">
      <w:pPr>
        <w:tabs>
          <w:tab w:val="left" w:pos="1134"/>
        </w:tabs>
        <w:spacing w:before="40" w:after="40" w:line="276" w:lineRule="auto"/>
        <w:ind w:left="360"/>
        <w:jc w:val="both"/>
        <w:rPr>
          <w:rFonts w:ascii="Arial Narrow" w:hAnsi="Arial Narrow" w:cs="Tahoma"/>
          <w:sz w:val="19"/>
          <w:szCs w:val="19"/>
        </w:rPr>
      </w:pPr>
    </w:p>
    <w:p w14:paraId="0BE0D8A9" w14:textId="77777777" w:rsidR="0063683C" w:rsidRDefault="0063683C" w:rsidP="0063683C">
      <w:pPr>
        <w:tabs>
          <w:tab w:val="left" w:pos="1134"/>
        </w:tabs>
        <w:spacing w:before="40" w:after="40" w:line="276" w:lineRule="auto"/>
        <w:ind w:left="360"/>
        <w:jc w:val="both"/>
        <w:rPr>
          <w:rFonts w:ascii="Arial Narrow" w:hAnsi="Arial Narrow" w:cs="Tahoma"/>
          <w:sz w:val="19"/>
          <w:szCs w:val="19"/>
        </w:rPr>
      </w:pPr>
    </w:p>
    <w:p w14:paraId="4BE48636" w14:textId="77777777" w:rsidR="0063683C" w:rsidRPr="00C827CE" w:rsidRDefault="0063683C" w:rsidP="0063683C">
      <w:pPr>
        <w:tabs>
          <w:tab w:val="left" w:pos="1134"/>
        </w:tabs>
        <w:spacing w:before="40" w:after="40" w:line="276" w:lineRule="auto"/>
        <w:ind w:left="360"/>
        <w:jc w:val="both"/>
        <w:rPr>
          <w:rFonts w:ascii="Arial Narrow" w:hAnsi="Arial Narrow" w:cs="Tahoma"/>
          <w:sz w:val="19"/>
          <w:szCs w:val="19"/>
        </w:rPr>
      </w:pPr>
    </w:p>
    <w:p w14:paraId="1F22DFAB" w14:textId="77777777" w:rsidR="0063683C" w:rsidRPr="001F346F" w:rsidRDefault="0063683C" w:rsidP="0063683C">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lastRenderedPageBreak/>
        <w:t>Article 6 : Textes généraux applicables</w:t>
      </w:r>
    </w:p>
    <w:p w14:paraId="17EB7578" w14:textId="77777777" w:rsidR="0063683C" w:rsidRDefault="0063683C" w:rsidP="0063683C">
      <w:pPr>
        <w:widowControl w:val="0"/>
        <w:autoSpaceDE w:val="0"/>
        <w:autoSpaceDN w:val="0"/>
        <w:adjustRightInd w:val="0"/>
        <w:spacing w:before="40" w:after="40" w:line="276" w:lineRule="auto"/>
        <w:ind w:firstLine="360"/>
        <w:jc w:val="both"/>
        <w:rPr>
          <w:rFonts w:ascii="Arial Narrow" w:hAnsi="Arial Narrow" w:cs="Tahoma"/>
          <w:sz w:val="19"/>
          <w:szCs w:val="19"/>
        </w:rPr>
      </w:pPr>
      <w:r>
        <w:rPr>
          <w:rFonts w:ascii="Arial Narrow" w:hAnsi="Arial Narrow" w:cs="Tahoma"/>
          <w:sz w:val="19"/>
          <w:szCs w:val="19"/>
        </w:rPr>
        <w:t>Le Marché</w:t>
      </w:r>
      <w:r w:rsidRPr="00C827CE">
        <w:rPr>
          <w:rFonts w:ascii="Arial Narrow" w:hAnsi="Arial Narrow" w:cs="Tahoma"/>
          <w:sz w:val="19"/>
          <w:szCs w:val="19"/>
        </w:rPr>
        <w:t xml:space="preserve"> </w:t>
      </w:r>
      <w:r>
        <w:rPr>
          <w:rFonts w:ascii="Arial Narrow" w:hAnsi="Arial Narrow" w:cs="Tahoma"/>
          <w:sz w:val="19"/>
          <w:szCs w:val="19"/>
        </w:rPr>
        <w:t>à élaborer sera soumis</w:t>
      </w:r>
      <w:r w:rsidRPr="00C827CE">
        <w:rPr>
          <w:rFonts w:ascii="Arial Narrow" w:hAnsi="Arial Narrow" w:cs="Tahoma"/>
          <w:sz w:val="19"/>
          <w:szCs w:val="19"/>
        </w:rPr>
        <w:t xml:space="preserve"> aux textes généraux ci-après :</w:t>
      </w:r>
    </w:p>
    <w:p w14:paraId="3F0647F9" w14:textId="77777777" w:rsidR="0063683C" w:rsidRPr="0063683C" w:rsidRDefault="0063683C" w:rsidP="0063683C">
      <w:pPr>
        <w:numPr>
          <w:ilvl w:val="0"/>
          <w:numId w:val="120"/>
        </w:numPr>
        <w:spacing w:line="250"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La loi N° 2007/006 du 26 Décembre 2006 portant régime financier de l’Etat ; </w:t>
      </w:r>
    </w:p>
    <w:p w14:paraId="6F03EAF4" w14:textId="77777777" w:rsidR="0063683C" w:rsidRPr="0063683C" w:rsidRDefault="0063683C" w:rsidP="0063683C">
      <w:pPr>
        <w:numPr>
          <w:ilvl w:val="0"/>
          <w:numId w:val="120"/>
        </w:numPr>
        <w:spacing w:line="250"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La loi N°2025/012 du 17 Décembre 2025 portant Loi de Finances de la République du Cameroun pour l’Exercice 2026 ; </w:t>
      </w:r>
    </w:p>
    <w:p w14:paraId="04598822"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le Décret N°2003/651/PM du 16 Avril 2003 fixant les modalités d’application du régime fiscal et douanier des Marchés Publics ; </w:t>
      </w:r>
    </w:p>
    <w:p w14:paraId="79C82CA2"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le Décret  N°2012/074 du 08 Mars 2012 portant création, organisation et fonctionnement des commissions de passation des marchés publics ; </w:t>
      </w:r>
    </w:p>
    <w:p w14:paraId="0F652A1B"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le Décret N° 2012/076 du 08 Mars 2012, modifiant et complétant certaines dispositions du décret N°2001/048 du 23 Février 2001 portant création, organisation et fonctionnement de l’Agence de Régulation des Marchés Publics ; </w:t>
      </w:r>
    </w:p>
    <w:p w14:paraId="370D0CF9"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Calibri" w:hAnsi="Arial Narrow" w:cs="Calibri"/>
          <w:szCs w:val="22"/>
          <w:lang w:eastAsia="en-US"/>
        </w:rPr>
        <w:t>Décret n°2018/366 du 20 juin 2018 portant Code des Marchés Publics ;</w:t>
      </w:r>
    </w:p>
    <w:p w14:paraId="0AB78B05"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Décret n° 2018/0998/PM du 21 janvier 2018 fixant les règles régissant le processus de maturation des projets d’investissement publique ; </w:t>
      </w:r>
    </w:p>
    <w:p w14:paraId="3E5CFB22"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la circulaire N°002/CAB/PM du 31 Janvier 2011 relative à l’amélioration de la performance du système des Marchés Publics ; </w:t>
      </w:r>
    </w:p>
    <w:p w14:paraId="101B29A9"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la circulaire N° 001/CAB/PR du 19 Juin 2012 relative à la passation et au contrôle de l’exécution des marchés publics ; </w:t>
      </w:r>
    </w:p>
    <w:p w14:paraId="7D19F7DB"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La Circulaire n°0001877/C/MINFI du 31 Décembre 2025 Portant Instructions relatives à l’Exécution des lois de finances, au Suivi et au Contrôle de l’Exécution du Budget de l’État, et autres Entités Publiques pour l’exercice 2026 ; </w:t>
      </w:r>
    </w:p>
    <w:p w14:paraId="684686FD"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Lettre-Circulaire N° 0001879/LC/MINFI du 31 Décembre 2025 relative à l’exécution, au suivi et au contrôle de l’exécution des budgets des Collectivités Territoriales Décentralisées pour l’exercice 2026 ; </w:t>
      </w:r>
    </w:p>
    <w:p w14:paraId="74B5909E"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Arial" w:hAnsi="Arial Narrow"/>
          <w:szCs w:val="22"/>
          <w:lang w:eastAsia="en-US"/>
        </w:rPr>
        <w:t>Le Communiqué N° 000024/C/MINMAP/CAB/ST2 du 5 Août 2025,  autorisant la production préalable de l’attestation de catégorisation ou de la copie de la décision rendant  publique la classification dans une catégorie donnée, en vue de participer  à une  consultation dans le secteur des BTP ;</w:t>
      </w:r>
    </w:p>
    <w:p w14:paraId="7479EF23" w14:textId="77777777" w:rsidR="0063683C" w:rsidRPr="0063683C" w:rsidRDefault="0063683C" w:rsidP="0063683C">
      <w:pPr>
        <w:numPr>
          <w:ilvl w:val="0"/>
          <w:numId w:val="120"/>
        </w:numPr>
        <w:spacing w:line="250"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Les DTU pour les travaux de bâtiment ;  </w:t>
      </w:r>
    </w:p>
    <w:p w14:paraId="04D807BB"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Arial" w:hAnsi="Arial Narrow"/>
          <w:szCs w:val="22"/>
          <w:lang w:eastAsia="en-US"/>
        </w:rPr>
        <w:t xml:space="preserve">D’autres textes spécifiques au domaine concerné par le présent Marché. </w:t>
      </w:r>
    </w:p>
    <w:p w14:paraId="6EAD47B4" w14:textId="77777777"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Calibri" w:hAnsi="Arial Narrow"/>
          <w:szCs w:val="22"/>
          <w:lang w:eastAsia="en-US"/>
        </w:rPr>
        <w:t xml:space="preserve">Le Budget d’Investissement Public, Exercice 2026 ; </w:t>
      </w:r>
    </w:p>
    <w:p w14:paraId="52FB4472" w14:textId="2CD4EBA2" w:rsidR="0063683C" w:rsidRPr="0063683C" w:rsidRDefault="0063683C" w:rsidP="0063683C">
      <w:pPr>
        <w:numPr>
          <w:ilvl w:val="0"/>
          <w:numId w:val="120"/>
        </w:numPr>
        <w:spacing w:line="259" w:lineRule="auto"/>
        <w:ind w:right="123" w:hanging="564"/>
        <w:rPr>
          <w:rFonts w:ascii="Arial Narrow" w:eastAsia="Calibri" w:hAnsi="Arial Narrow"/>
          <w:szCs w:val="22"/>
          <w:lang w:eastAsia="en-US"/>
        </w:rPr>
      </w:pPr>
      <w:r w:rsidRPr="0063683C">
        <w:rPr>
          <w:rFonts w:ascii="Arial Narrow" w:eastAsia="Calibri" w:hAnsi="Arial Narrow"/>
          <w:szCs w:val="22"/>
          <w:lang w:eastAsia="en-US"/>
        </w:rPr>
        <w:t xml:space="preserve">Le Budget de la Commune de Gari-Gombo Exercice 2026 </w:t>
      </w:r>
    </w:p>
    <w:p w14:paraId="28223C30"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7 : Communication</w:t>
      </w:r>
    </w:p>
    <w:p w14:paraId="446BC212" w14:textId="1B57E9B0" w:rsidR="00260E60" w:rsidRPr="00C827CE" w:rsidRDefault="00260E60" w:rsidP="00994220">
      <w:pPr>
        <w:widowControl w:val="0"/>
        <w:autoSpaceDE w:val="0"/>
        <w:autoSpaceDN w:val="0"/>
        <w:adjustRightInd w:val="0"/>
        <w:spacing w:before="40" w:after="40" w:line="276" w:lineRule="auto"/>
        <w:ind w:right="-18"/>
        <w:jc w:val="both"/>
        <w:rPr>
          <w:rFonts w:ascii="Arial Narrow" w:hAnsi="Arial Narrow" w:cs="Tahoma"/>
          <w:sz w:val="19"/>
          <w:szCs w:val="19"/>
        </w:rPr>
      </w:pPr>
      <w:r w:rsidRPr="00C827CE">
        <w:rPr>
          <w:rFonts w:ascii="Arial Narrow" w:hAnsi="Arial Narrow" w:cs="Tahoma"/>
          <w:b/>
          <w:sz w:val="19"/>
          <w:szCs w:val="19"/>
        </w:rPr>
        <w:t>7.1.</w:t>
      </w:r>
      <w:r w:rsidRPr="00C827CE">
        <w:rPr>
          <w:rFonts w:ascii="Arial Narrow" w:hAnsi="Arial Narrow" w:cs="Tahoma"/>
          <w:sz w:val="19"/>
          <w:szCs w:val="19"/>
        </w:rPr>
        <w:t xml:space="preserve"> </w:t>
      </w:r>
      <w:r w:rsidRPr="00C827CE">
        <w:rPr>
          <w:rFonts w:ascii="Arial Narrow" w:hAnsi="Arial Narrow" w:cs="Tahoma"/>
          <w:spacing w:val="2"/>
          <w:sz w:val="19"/>
          <w:szCs w:val="19"/>
        </w:rPr>
        <w:t>Toute</w:t>
      </w:r>
      <w:r w:rsidRPr="00C827CE">
        <w:rPr>
          <w:rFonts w:ascii="Arial Narrow" w:hAnsi="Arial Narrow" w:cs="Tahoma"/>
          <w:sz w:val="19"/>
          <w:szCs w:val="19"/>
        </w:rPr>
        <w:t>s</w:t>
      </w:r>
      <w:r w:rsidRPr="00C827CE">
        <w:rPr>
          <w:rFonts w:ascii="Arial Narrow" w:hAnsi="Arial Narrow" w:cs="Tahoma"/>
          <w:spacing w:val="-28"/>
          <w:sz w:val="19"/>
          <w:szCs w:val="19"/>
        </w:rPr>
        <w:t xml:space="preserve"> </w:t>
      </w:r>
      <w:r w:rsidR="00D4326C" w:rsidRPr="00D4326C">
        <w:rPr>
          <w:rFonts w:ascii="Arial Narrow" w:hAnsi="Arial Narrow" w:cs="Tahoma"/>
          <w:sz w:val="19"/>
          <w:szCs w:val="19"/>
        </w:rPr>
        <w:t>le</w:t>
      </w:r>
      <w:r w:rsidR="00D4326C" w:rsidRPr="00C827CE">
        <w:rPr>
          <w:rFonts w:ascii="Arial Narrow" w:hAnsi="Arial Narrow" w:cs="Tahoma"/>
          <w:sz w:val="19"/>
          <w:szCs w:val="19"/>
        </w:rPr>
        <w:t xml:space="preserve">s </w:t>
      </w:r>
      <w:r w:rsidR="00D4326C" w:rsidRPr="00D4326C">
        <w:rPr>
          <w:rFonts w:ascii="Arial Narrow" w:hAnsi="Arial Narrow" w:cs="Tahoma"/>
          <w:sz w:val="19"/>
          <w:szCs w:val="19"/>
        </w:rPr>
        <w:t>notifications</w:t>
      </w:r>
      <w:r w:rsidRPr="00C827CE">
        <w:rPr>
          <w:rFonts w:ascii="Arial Narrow" w:hAnsi="Arial Narrow" w:cs="Tahoma"/>
          <w:sz w:val="19"/>
          <w:szCs w:val="19"/>
        </w:rPr>
        <w:t xml:space="preserve"> </w:t>
      </w:r>
      <w:r w:rsidRPr="00D4326C">
        <w:rPr>
          <w:rFonts w:ascii="Arial Narrow" w:hAnsi="Arial Narrow" w:cs="Tahoma"/>
          <w:sz w:val="19"/>
          <w:szCs w:val="19"/>
        </w:rPr>
        <w:t>e</w:t>
      </w:r>
      <w:r w:rsidRPr="00C827CE">
        <w:rPr>
          <w:rFonts w:ascii="Arial Narrow" w:hAnsi="Arial Narrow" w:cs="Tahoma"/>
          <w:sz w:val="19"/>
          <w:szCs w:val="19"/>
        </w:rPr>
        <w:t xml:space="preserve">t </w:t>
      </w:r>
      <w:r w:rsidRPr="00D4326C">
        <w:rPr>
          <w:rFonts w:ascii="Arial Narrow" w:hAnsi="Arial Narrow" w:cs="Tahoma"/>
          <w:sz w:val="19"/>
          <w:szCs w:val="19"/>
        </w:rPr>
        <w:t>communications écrite</w:t>
      </w:r>
      <w:r w:rsidRPr="00C827CE">
        <w:rPr>
          <w:rFonts w:ascii="Arial Narrow" w:hAnsi="Arial Narrow" w:cs="Tahoma"/>
          <w:sz w:val="19"/>
          <w:szCs w:val="19"/>
        </w:rPr>
        <w:t xml:space="preserve">s </w:t>
      </w:r>
      <w:r w:rsidRPr="00D4326C">
        <w:rPr>
          <w:rFonts w:ascii="Arial Narrow" w:hAnsi="Arial Narrow" w:cs="Tahoma"/>
          <w:sz w:val="19"/>
          <w:szCs w:val="19"/>
        </w:rPr>
        <w:t>dan</w:t>
      </w:r>
      <w:r w:rsidRPr="00C827CE">
        <w:rPr>
          <w:rFonts w:ascii="Arial Narrow" w:hAnsi="Arial Narrow" w:cs="Tahoma"/>
          <w:sz w:val="19"/>
          <w:szCs w:val="19"/>
        </w:rPr>
        <w:t xml:space="preserve">s </w:t>
      </w:r>
      <w:r w:rsidRPr="00D4326C">
        <w:rPr>
          <w:rFonts w:ascii="Arial Narrow" w:hAnsi="Arial Narrow" w:cs="Tahoma"/>
          <w:sz w:val="19"/>
          <w:szCs w:val="19"/>
        </w:rPr>
        <w:t>l</w:t>
      </w:r>
      <w:r w:rsidRPr="00C827CE">
        <w:rPr>
          <w:rFonts w:ascii="Arial Narrow" w:hAnsi="Arial Narrow" w:cs="Tahoma"/>
          <w:sz w:val="19"/>
          <w:szCs w:val="19"/>
        </w:rPr>
        <w:t xml:space="preserve">e </w:t>
      </w:r>
      <w:r w:rsidRPr="00D4326C">
        <w:rPr>
          <w:rFonts w:ascii="Arial Narrow" w:hAnsi="Arial Narrow" w:cs="Tahoma"/>
          <w:sz w:val="19"/>
          <w:szCs w:val="19"/>
        </w:rPr>
        <w:t>cadr</w:t>
      </w:r>
      <w:r w:rsidRPr="00C827CE">
        <w:rPr>
          <w:rFonts w:ascii="Arial Narrow" w:hAnsi="Arial Narrow" w:cs="Tahoma"/>
          <w:sz w:val="19"/>
          <w:szCs w:val="19"/>
        </w:rPr>
        <w:t xml:space="preserve">e </w:t>
      </w:r>
      <w:r w:rsidR="00A41F4C">
        <w:rPr>
          <w:rFonts w:ascii="Arial Narrow" w:hAnsi="Arial Narrow" w:cs="Tahoma"/>
          <w:sz w:val="19"/>
          <w:szCs w:val="19"/>
        </w:rPr>
        <w:t>du Marché</w:t>
      </w:r>
      <w:r w:rsidRPr="00D4326C">
        <w:rPr>
          <w:rFonts w:ascii="Arial Narrow" w:hAnsi="Arial Narrow" w:cs="Tahoma"/>
          <w:sz w:val="19"/>
          <w:szCs w:val="19"/>
        </w:rPr>
        <w:t xml:space="preserve"> à élaborer à l’issue du présent appel d’offres </w:t>
      </w:r>
      <w:r w:rsidRPr="00C827CE">
        <w:rPr>
          <w:rFonts w:ascii="Arial Narrow" w:hAnsi="Arial Narrow" w:cs="Tahoma"/>
          <w:sz w:val="19"/>
          <w:szCs w:val="19"/>
        </w:rPr>
        <w:t>devront</w:t>
      </w:r>
      <w:r w:rsidRPr="00D4326C">
        <w:rPr>
          <w:rFonts w:ascii="Arial Narrow" w:hAnsi="Arial Narrow" w:cs="Tahoma"/>
          <w:sz w:val="19"/>
          <w:szCs w:val="19"/>
        </w:rPr>
        <w:t xml:space="preserve"> </w:t>
      </w:r>
      <w:r w:rsidRPr="00C827CE">
        <w:rPr>
          <w:rFonts w:ascii="Arial Narrow" w:hAnsi="Arial Narrow" w:cs="Tahoma"/>
          <w:sz w:val="19"/>
          <w:szCs w:val="19"/>
        </w:rPr>
        <w:t>être</w:t>
      </w:r>
      <w:r w:rsidRPr="00D4326C">
        <w:rPr>
          <w:rFonts w:ascii="Arial Narrow" w:hAnsi="Arial Narrow" w:cs="Tahoma"/>
          <w:sz w:val="19"/>
          <w:szCs w:val="19"/>
        </w:rPr>
        <w:t xml:space="preserve"> </w:t>
      </w:r>
      <w:r w:rsidRPr="00C827CE">
        <w:rPr>
          <w:rFonts w:ascii="Arial Narrow" w:hAnsi="Arial Narrow" w:cs="Tahoma"/>
          <w:sz w:val="19"/>
          <w:szCs w:val="19"/>
        </w:rPr>
        <w:t>faites</w:t>
      </w:r>
      <w:r w:rsidRPr="00D4326C">
        <w:rPr>
          <w:rFonts w:ascii="Arial Narrow" w:hAnsi="Arial Narrow" w:cs="Tahoma"/>
          <w:sz w:val="19"/>
          <w:szCs w:val="19"/>
        </w:rPr>
        <w:t xml:space="preserve"> </w:t>
      </w:r>
      <w:r w:rsidRPr="00C827CE">
        <w:rPr>
          <w:rFonts w:ascii="Arial Narrow" w:hAnsi="Arial Narrow" w:cs="Tahoma"/>
          <w:sz w:val="19"/>
          <w:szCs w:val="19"/>
        </w:rPr>
        <w:t>aux</w:t>
      </w:r>
      <w:r w:rsidRPr="00D4326C">
        <w:rPr>
          <w:rFonts w:ascii="Arial Narrow" w:hAnsi="Arial Narrow" w:cs="Tahoma"/>
          <w:sz w:val="19"/>
          <w:szCs w:val="19"/>
        </w:rPr>
        <w:t xml:space="preserve"> </w:t>
      </w:r>
      <w:r w:rsidRPr="00C827CE">
        <w:rPr>
          <w:rFonts w:ascii="Arial Narrow" w:hAnsi="Arial Narrow" w:cs="Tahoma"/>
          <w:sz w:val="19"/>
          <w:szCs w:val="19"/>
        </w:rPr>
        <w:t>adresses</w:t>
      </w:r>
      <w:r w:rsidRPr="00C827CE">
        <w:rPr>
          <w:rFonts w:ascii="Arial Narrow" w:hAnsi="Arial Narrow" w:cs="Tahoma"/>
          <w:spacing w:val="6"/>
          <w:sz w:val="19"/>
          <w:szCs w:val="19"/>
        </w:rPr>
        <w:t xml:space="preserve"> </w:t>
      </w:r>
      <w:r w:rsidRPr="00C827CE">
        <w:rPr>
          <w:rFonts w:ascii="Arial Narrow" w:hAnsi="Arial Narrow" w:cs="Tahoma"/>
          <w:sz w:val="19"/>
          <w:szCs w:val="19"/>
        </w:rPr>
        <w:t>suivantes</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75011510" w14:textId="1039DEDC" w:rsidR="00260E60" w:rsidRPr="00C827CE" w:rsidRDefault="00260E60" w:rsidP="00994220">
      <w:pPr>
        <w:widowControl w:val="0"/>
        <w:autoSpaceDE w:val="0"/>
        <w:autoSpaceDN w:val="0"/>
        <w:adjustRightInd w:val="0"/>
        <w:spacing w:before="40" w:after="40" w:line="276" w:lineRule="auto"/>
        <w:ind w:left="708" w:right="91"/>
        <w:jc w:val="both"/>
        <w:rPr>
          <w:rFonts w:ascii="Arial Narrow" w:hAnsi="Arial Narrow" w:cs="Tahoma"/>
          <w:sz w:val="19"/>
          <w:szCs w:val="19"/>
        </w:rPr>
      </w:pPr>
      <w:r w:rsidRPr="00C827CE">
        <w:rPr>
          <w:rFonts w:ascii="Arial Narrow" w:hAnsi="Arial Narrow" w:cs="Tahoma"/>
          <w:b/>
          <w:sz w:val="19"/>
          <w:szCs w:val="19"/>
        </w:rPr>
        <w:t>a.</w:t>
      </w:r>
      <w:r w:rsidRPr="00C827CE">
        <w:rPr>
          <w:rFonts w:ascii="Arial Narrow" w:hAnsi="Arial Narrow" w:cs="Tahoma"/>
          <w:spacing w:val="6"/>
          <w:sz w:val="19"/>
          <w:szCs w:val="19"/>
        </w:rPr>
        <w:t xml:space="preserve"> </w:t>
      </w:r>
      <w:r w:rsidRPr="00C827CE">
        <w:rPr>
          <w:rFonts w:ascii="Arial Narrow" w:hAnsi="Arial Narrow" w:cs="Tahoma"/>
          <w:sz w:val="19"/>
          <w:szCs w:val="19"/>
        </w:rPr>
        <w:t>Dans</w:t>
      </w:r>
      <w:r w:rsidRPr="00C827CE">
        <w:rPr>
          <w:rFonts w:ascii="Arial Narrow" w:hAnsi="Arial Narrow" w:cs="Tahoma"/>
          <w:spacing w:val="6"/>
          <w:sz w:val="19"/>
          <w:szCs w:val="19"/>
        </w:rPr>
        <w:t xml:space="preserve"> </w:t>
      </w: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cas</w:t>
      </w:r>
      <w:r w:rsidRPr="00C827CE">
        <w:rPr>
          <w:rFonts w:ascii="Arial Narrow" w:hAnsi="Arial Narrow" w:cs="Tahoma"/>
          <w:spacing w:val="6"/>
          <w:sz w:val="19"/>
          <w:szCs w:val="19"/>
        </w:rPr>
        <w:t xml:space="preserve"> </w:t>
      </w:r>
      <w:r w:rsidRPr="00C827CE">
        <w:rPr>
          <w:rFonts w:ascii="Arial Narrow" w:hAnsi="Arial Narrow" w:cs="Tahoma"/>
          <w:sz w:val="19"/>
          <w:szCs w:val="19"/>
        </w:rPr>
        <w:t>où</w:t>
      </w:r>
      <w:r w:rsidRPr="00C827CE">
        <w:rPr>
          <w:rFonts w:ascii="Arial Narrow" w:hAnsi="Arial Narrow" w:cs="Tahoma"/>
          <w:spacing w:val="6"/>
          <w:sz w:val="19"/>
          <w:szCs w:val="19"/>
        </w:rPr>
        <w:t xml:space="preserve"> </w:t>
      </w:r>
      <w:r w:rsidRPr="00C827CE">
        <w:rPr>
          <w:rFonts w:ascii="Arial Narrow" w:hAnsi="Arial Narrow" w:cs="Tahoma"/>
          <w:sz w:val="19"/>
          <w:szCs w:val="19"/>
        </w:rPr>
        <w:t>les Co-contractants</w:t>
      </w:r>
      <w:r w:rsidRPr="00C827CE">
        <w:rPr>
          <w:rFonts w:ascii="Arial Narrow" w:hAnsi="Arial Narrow" w:cs="Tahoma"/>
          <w:spacing w:val="6"/>
          <w:sz w:val="19"/>
          <w:szCs w:val="19"/>
        </w:rPr>
        <w:t xml:space="preserve"> </w:t>
      </w:r>
      <w:r w:rsidRPr="00C827CE">
        <w:rPr>
          <w:rFonts w:ascii="Arial Narrow" w:hAnsi="Arial Narrow" w:cs="Tahoma"/>
          <w:sz w:val="19"/>
          <w:szCs w:val="19"/>
        </w:rPr>
        <w:t>sont</w:t>
      </w:r>
      <w:r w:rsidRPr="00C827CE">
        <w:rPr>
          <w:rFonts w:ascii="Arial Narrow" w:hAnsi="Arial Narrow" w:cs="Tahoma"/>
          <w:spacing w:val="6"/>
          <w:sz w:val="19"/>
          <w:szCs w:val="19"/>
        </w:rPr>
        <w:t xml:space="preserve"> </w:t>
      </w:r>
      <w:r w:rsidRPr="00C827CE">
        <w:rPr>
          <w:rFonts w:ascii="Arial Narrow" w:hAnsi="Arial Narrow" w:cs="Tahoma"/>
          <w:sz w:val="19"/>
          <w:szCs w:val="19"/>
        </w:rPr>
        <w:t>destinataires</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 </w:t>
      </w:r>
      <w:r w:rsidR="002E3985" w:rsidRPr="00C827CE">
        <w:rPr>
          <w:rFonts w:ascii="Arial Narrow" w:hAnsi="Arial Narrow" w:cs="Tahoma"/>
          <w:b/>
          <w:sz w:val="19"/>
          <w:szCs w:val="19"/>
        </w:rPr>
        <w:t>Ets _______</w:t>
      </w:r>
      <w:proofErr w:type="gramStart"/>
      <w:r w:rsidR="002E3985" w:rsidRPr="00C827CE">
        <w:rPr>
          <w:rFonts w:ascii="Arial Narrow" w:hAnsi="Arial Narrow" w:cs="Tahoma"/>
          <w:b/>
          <w:sz w:val="19"/>
          <w:szCs w:val="19"/>
        </w:rPr>
        <w:t>_</w:t>
      </w:r>
      <w:r w:rsidR="004139B8" w:rsidRPr="00C827CE">
        <w:rPr>
          <w:rFonts w:ascii="Arial Narrow" w:hAnsi="Arial Narrow" w:cs="Tahoma"/>
          <w:b/>
          <w:sz w:val="19"/>
          <w:szCs w:val="19"/>
        </w:rPr>
        <w:t xml:space="preserve"> ,</w:t>
      </w:r>
      <w:proofErr w:type="gramEnd"/>
      <w:r w:rsidR="004139B8" w:rsidRPr="00C827CE">
        <w:rPr>
          <w:rFonts w:ascii="Arial Narrow" w:hAnsi="Arial Narrow" w:cs="Tahoma"/>
          <w:b/>
          <w:sz w:val="19"/>
          <w:szCs w:val="19"/>
        </w:rPr>
        <w:t xml:space="preserve"> B.P. </w:t>
      </w:r>
      <w:r w:rsidR="002E3985" w:rsidRPr="00C827CE">
        <w:rPr>
          <w:rFonts w:ascii="Arial Narrow" w:hAnsi="Arial Narrow" w:cs="Tahoma"/>
          <w:b/>
          <w:sz w:val="19"/>
          <w:szCs w:val="19"/>
        </w:rPr>
        <w:t>_______</w:t>
      </w:r>
      <w:r w:rsidR="004139B8" w:rsidRPr="00C827CE">
        <w:rPr>
          <w:rFonts w:ascii="Arial Narrow" w:hAnsi="Arial Narrow" w:cs="Tahoma"/>
          <w:sz w:val="19"/>
          <w:szCs w:val="19"/>
        </w:rPr>
        <w:t xml:space="preserve"> ou valablement </w:t>
      </w:r>
      <w:r w:rsidRPr="00C827CE">
        <w:rPr>
          <w:rFonts w:ascii="Arial Narrow" w:hAnsi="Arial Narrow" w:cs="Tahoma"/>
          <w:sz w:val="19"/>
          <w:szCs w:val="19"/>
        </w:rPr>
        <w:t xml:space="preserve">S/C Maire de la </w:t>
      </w:r>
      <w:r w:rsidR="00006479" w:rsidRPr="00C827CE">
        <w:rPr>
          <w:rFonts w:ascii="Arial Narrow" w:hAnsi="Arial Narrow" w:cs="Tahoma"/>
          <w:sz w:val="19"/>
          <w:szCs w:val="19"/>
        </w:rPr>
        <w:t xml:space="preserve">Commune de </w:t>
      </w:r>
      <w:r w:rsidR="007E7D92">
        <w:rPr>
          <w:rFonts w:ascii="Arial Narrow" w:hAnsi="Arial Narrow" w:cs="Tahoma"/>
          <w:sz w:val="19"/>
          <w:szCs w:val="19"/>
        </w:rPr>
        <w:t xml:space="preserve">GARI-GOMBO </w:t>
      </w:r>
      <w:r w:rsidR="00A11799" w:rsidRPr="00C827CE">
        <w:rPr>
          <w:rFonts w:ascii="Arial Narrow" w:hAnsi="Arial Narrow" w:cs="Tahoma"/>
          <w:sz w:val="19"/>
          <w:szCs w:val="19"/>
        </w:rPr>
        <w:t xml:space="preserve"> </w:t>
      </w:r>
      <w:r w:rsidRPr="00C827CE">
        <w:rPr>
          <w:rFonts w:ascii="Arial Narrow" w:hAnsi="Arial Narrow" w:cs="Tahoma"/>
          <w:sz w:val="19"/>
          <w:szCs w:val="19"/>
        </w:rPr>
        <w:t xml:space="preserve">dans laquelle s’exécutent les travaux  avec copie à la Délégation Départementale des Marchés Publics </w:t>
      </w:r>
      <w:r w:rsidR="00006479" w:rsidRPr="00C827CE">
        <w:rPr>
          <w:rFonts w:ascii="Arial Narrow" w:hAnsi="Arial Narrow" w:cs="Tahoma"/>
          <w:sz w:val="19"/>
          <w:szCs w:val="19"/>
        </w:rPr>
        <w:t>de la Boumba et Ngoko</w:t>
      </w:r>
      <w:r w:rsidR="00191985" w:rsidRPr="00C827CE">
        <w:rPr>
          <w:rFonts w:ascii="Arial Narrow" w:hAnsi="Arial Narrow" w:cs="Tahoma"/>
          <w:sz w:val="19"/>
          <w:szCs w:val="19"/>
        </w:rPr>
        <w:t xml:space="preserve"> </w:t>
      </w:r>
      <w:r w:rsidRPr="00C827CE">
        <w:rPr>
          <w:rFonts w:ascii="Arial Narrow" w:hAnsi="Arial Narrow" w:cs="Tahoma"/>
          <w:sz w:val="19"/>
          <w:szCs w:val="19"/>
        </w:rPr>
        <w:t>.</w:t>
      </w:r>
    </w:p>
    <w:p w14:paraId="4591EF90" w14:textId="18F28507" w:rsidR="00260E60" w:rsidRPr="00C827CE" w:rsidRDefault="00260E60" w:rsidP="00994220">
      <w:pPr>
        <w:widowControl w:val="0"/>
        <w:autoSpaceDE w:val="0"/>
        <w:autoSpaceDN w:val="0"/>
        <w:adjustRightInd w:val="0"/>
        <w:spacing w:before="40" w:after="40" w:line="276" w:lineRule="auto"/>
        <w:ind w:left="708" w:right="-34"/>
        <w:jc w:val="both"/>
        <w:rPr>
          <w:rFonts w:ascii="Arial Narrow" w:hAnsi="Arial Narrow" w:cs="Tahoma"/>
          <w:sz w:val="19"/>
          <w:szCs w:val="19"/>
        </w:rPr>
      </w:pPr>
      <w:r w:rsidRPr="00C827CE">
        <w:rPr>
          <w:rFonts w:ascii="Arial Narrow" w:hAnsi="Arial Narrow" w:cs="Tahoma"/>
          <w:b/>
          <w:sz w:val="19"/>
          <w:szCs w:val="19"/>
        </w:rPr>
        <w:t>b.</w:t>
      </w:r>
      <w:r w:rsidRPr="00C827CE">
        <w:rPr>
          <w:rFonts w:ascii="Arial Narrow" w:hAnsi="Arial Narrow" w:cs="Tahoma"/>
          <w:sz w:val="19"/>
          <w:szCs w:val="19"/>
        </w:rPr>
        <w:t xml:space="preserve"> Dans le cas où l’Autorité Contractante en est le destinataire</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 Délégué </w:t>
      </w:r>
      <w:r w:rsidR="00D66C5B" w:rsidRPr="00C827CE">
        <w:rPr>
          <w:rFonts w:ascii="Arial Narrow" w:hAnsi="Arial Narrow" w:cs="Tahoma"/>
          <w:sz w:val="19"/>
          <w:szCs w:val="19"/>
        </w:rPr>
        <w:t>Départemental des</w:t>
      </w:r>
      <w:r w:rsidRPr="00C827CE">
        <w:rPr>
          <w:rFonts w:ascii="Arial Narrow" w:hAnsi="Arial Narrow" w:cs="Tahoma"/>
          <w:sz w:val="19"/>
          <w:szCs w:val="19"/>
        </w:rPr>
        <w:t xml:space="preserve"> Marchés Publics </w:t>
      </w:r>
      <w:r w:rsidR="00006479" w:rsidRPr="00C827CE">
        <w:rPr>
          <w:rFonts w:ascii="Arial Narrow" w:hAnsi="Arial Narrow" w:cs="Tahoma"/>
          <w:sz w:val="19"/>
          <w:szCs w:val="19"/>
        </w:rPr>
        <w:t xml:space="preserve">de la Boumba et </w:t>
      </w:r>
      <w:proofErr w:type="gramStart"/>
      <w:r w:rsidR="00006479" w:rsidRPr="00C827CE">
        <w:rPr>
          <w:rFonts w:ascii="Arial Narrow" w:hAnsi="Arial Narrow" w:cs="Tahoma"/>
          <w:sz w:val="19"/>
          <w:szCs w:val="19"/>
        </w:rPr>
        <w:t>Ngoko</w:t>
      </w:r>
      <w:r w:rsidR="00191985" w:rsidRPr="00C827CE">
        <w:rPr>
          <w:rFonts w:ascii="Arial Narrow" w:hAnsi="Arial Narrow" w:cs="Tahoma"/>
          <w:sz w:val="19"/>
          <w:szCs w:val="19"/>
        </w:rPr>
        <w:t xml:space="preserve"> </w:t>
      </w:r>
      <w:r w:rsidRPr="00C827CE">
        <w:rPr>
          <w:rFonts w:ascii="Arial Narrow" w:hAnsi="Arial Narrow" w:cs="Tahoma"/>
          <w:b/>
          <w:sz w:val="19"/>
          <w:szCs w:val="19"/>
        </w:rPr>
        <w:t>,</w:t>
      </w:r>
      <w:proofErr w:type="gramEnd"/>
      <w:r w:rsidRPr="00C827CE">
        <w:rPr>
          <w:rFonts w:ascii="Arial Narrow" w:hAnsi="Arial Narrow" w:cs="Tahoma"/>
          <w:i/>
          <w:iCs/>
          <w:spacing w:val="5"/>
          <w:sz w:val="19"/>
          <w:szCs w:val="19"/>
        </w:rPr>
        <w:t xml:space="preserve"> </w:t>
      </w:r>
      <w:r w:rsidRPr="00C827CE">
        <w:rPr>
          <w:rFonts w:ascii="Arial Narrow" w:hAnsi="Arial Narrow" w:cs="Tahoma"/>
          <w:sz w:val="19"/>
          <w:szCs w:val="19"/>
        </w:rPr>
        <w:t>avec</w:t>
      </w:r>
      <w:r w:rsidRPr="00C827CE">
        <w:rPr>
          <w:rFonts w:ascii="Arial Narrow" w:hAnsi="Arial Narrow" w:cs="Tahoma"/>
          <w:spacing w:val="-6"/>
          <w:sz w:val="19"/>
          <w:szCs w:val="19"/>
        </w:rPr>
        <w:t xml:space="preserve"> </w:t>
      </w:r>
      <w:r w:rsidRPr="00C827CE">
        <w:rPr>
          <w:rFonts w:ascii="Arial Narrow" w:hAnsi="Arial Narrow" w:cs="Tahoma"/>
          <w:sz w:val="19"/>
          <w:szCs w:val="19"/>
        </w:rPr>
        <w:t>copie</w:t>
      </w:r>
      <w:r w:rsidRPr="00C827CE">
        <w:rPr>
          <w:rFonts w:ascii="Arial Narrow" w:hAnsi="Arial Narrow" w:cs="Tahoma"/>
          <w:spacing w:val="-6"/>
          <w:sz w:val="19"/>
          <w:szCs w:val="19"/>
        </w:rPr>
        <w:t xml:space="preserve"> </w:t>
      </w:r>
      <w:r w:rsidRPr="00C827CE">
        <w:rPr>
          <w:rFonts w:ascii="Arial Narrow" w:hAnsi="Arial Narrow" w:cs="Tahoma"/>
          <w:sz w:val="19"/>
          <w:szCs w:val="19"/>
        </w:rPr>
        <w:t>adressée</w:t>
      </w:r>
      <w:r w:rsidRPr="00C827CE">
        <w:rPr>
          <w:rFonts w:ascii="Arial Narrow" w:hAnsi="Arial Narrow" w:cs="Tahoma"/>
          <w:spacing w:val="-6"/>
          <w:sz w:val="19"/>
          <w:szCs w:val="19"/>
        </w:rPr>
        <w:t xml:space="preserve"> </w:t>
      </w:r>
      <w:r w:rsidRPr="00C827CE">
        <w:rPr>
          <w:rFonts w:ascii="Arial Narrow" w:hAnsi="Arial Narrow" w:cs="Tahoma"/>
          <w:sz w:val="19"/>
          <w:szCs w:val="19"/>
        </w:rPr>
        <w:t>dans</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les </w:t>
      </w:r>
      <w:r w:rsidRPr="00C827CE">
        <w:rPr>
          <w:rFonts w:ascii="Arial Narrow" w:hAnsi="Arial Narrow" w:cs="Tahoma"/>
          <w:spacing w:val="2"/>
          <w:sz w:val="19"/>
          <w:szCs w:val="19"/>
        </w:rPr>
        <w:t>même</w:t>
      </w:r>
      <w:r w:rsidRPr="00C827CE">
        <w:rPr>
          <w:rFonts w:ascii="Arial Narrow" w:hAnsi="Arial Narrow" w:cs="Tahoma"/>
          <w:sz w:val="19"/>
          <w:szCs w:val="19"/>
        </w:rPr>
        <w:t xml:space="preserve">s </w:t>
      </w:r>
      <w:r w:rsidRPr="00C827CE">
        <w:rPr>
          <w:rFonts w:ascii="Arial Narrow" w:hAnsi="Arial Narrow" w:cs="Tahoma"/>
          <w:spacing w:val="2"/>
          <w:sz w:val="19"/>
          <w:szCs w:val="19"/>
        </w:rPr>
        <w:t>délais</w:t>
      </w:r>
      <w:r w:rsidRPr="00C827CE">
        <w:rPr>
          <w:rFonts w:ascii="Arial Narrow" w:hAnsi="Arial Narrow" w:cs="Tahoma"/>
          <w:sz w:val="19"/>
          <w:szCs w:val="19"/>
        </w:rPr>
        <w:t xml:space="preserve">, </w:t>
      </w:r>
      <w:r w:rsidRPr="00C827CE">
        <w:rPr>
          <w:rFonts w:ascii="Arial Narrow" w:hAnsi="Arial Narrow" w:cs="Tahoma"/>
          <w:spacing w:val="2"/>
          <w:sz w:val="19"/>
          <w:szCs w:val="19"/>
        </w:rPr>
        <w:t>a</w:t>
      </w:r>
      <w:r w:rsidRPr="00C827CE">
        <w:rPr>
          <w:rFonts w:ascii="Arial Narrow" w:hAnsi="Arial Narrow" w:cs="Tahoma"/>
          <w:sz w:val="19"/>
          <w:szCs w:val="19"/>
        </w:rPr>
        <w:t xml:space="preserve">u </w:t>
      </w:r>
      <w:r w:rsidRPr="00C827CE">
        <w:rPr>
          <w:rFonts w:ascii="Arial Narrow" w:hAnsi="Arial Narrow" w:cs="Tahoma"/>
          <w:spacing w:val="2"/>
          <w:sz w:val="19"/>
          <w:szCs w:val="19"/>
        </w:rPr>
        <w:t>Chef de Service</w:t>
      </w:r>
      <w:r w:rsidRPr="00C827CE">
        <w:rPr>
          <w:rFonts w:ascii="Arial Narrow" w:hAnsi="Arial Narrow" w:cs="Tahoma"/>
          <w:sz w:val="19"/>
          <w:szCs w:val="19"/>
        </w:rPr>
        <w:t xml:space="preserve"> et à</w:t>
      </w:r>
      <w:r w:rsidRPr="00C827CE">
        <w:rPr>
          <w:rFonts w:ascii="Arial Narrow" w:hAnsi="Arial Narrow" w:cs="Tahoma"/>
          <w:spacing w:val="6"/>
          <w:sz w:val="19"/>
          <w:szCs w:val="19"/>
        </w:rPr>
        <w:t xml:space="preserve"> </w:t>
      </w:r>
      <w:r w:rsidRPr="00C827CE">
        <w:rPr>
          <w:rFonts w:ascii="Arial Narrow" w:hAnsi="Arial Narrow" w:cs="Tahoma"/>
          <w:sz w:val="19"/>
          <w:szCs w:val="19"/>
        </w:rPr>
        <w:t>l’Ingénieur</w:t>
      </w:r>
      <w:r w:rsidRPr="00C827CE">
        <w:rPr>
          <w:rFonts w:ascii="Arial Narrow" w:hAnsi="Arial Narrow" w:cs="Tahoma"/>
          <w:spacing w:val="6"/>
          <w:sz w:val="19"/>
          <w:szCs w:val="19"/>
        </w:rPr>
        <w:t xml:space="preserve"> </w:t>
      </w: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cas</w:t>
      </w:r>
      <w:r w:rsidRPr="00C827CE">
        <w:rPr>
          <w:rFonts w:ascii="Arial Narrow" w:hAnsi="Arial Narrow" w:cs="Tahoma"/>
          <w:spacing w:val="6"/>
          <w:sz w:val="19"/>
          <w:szCs w:val="19"/>
        </w:rPr>
        <w:t xml:space="preserve"> </w:t>
      </w:r>
      <w:r w:rsidRPr="00C827CE">
        <w:rPr>
          <w:rFonts w:ascii="Arial Narrow" w:hAnsi="Arial Narrow" w:cs="Tahoma"/>
          <w:sz w:val="19"/>
          <w:szCs w:val="19"/>
        </w:rPr>
        <w:t>échéant.</w:t>
      </w:r>
    </w:p>
    <w:p w14:paraId="0AA03EC2" w14:textId="77777777" w:rsidR="00260E60" w:rsidRPr="00C827CE" w:rsidRDefault="00260E60" w:rsidP="00994220">
      <w:pPr>
        <w:widowControl w:val="0"/>
        <w:tabs>
          <w:tab w:val="left" w:pos="1380"/>
          <w:tab w:val="left" w:pos="1900"/>
          <w:tab w:val="left" w:pos="3920"/>
          <w:tab w:val="left" w:pos="4420"/>
        </w:tabs>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b/>
          <w:sz w:val="19"/>
          <w:szCs w:val="19"/>
        </w:rPr>
        <w:t>7.2.</w:t>
      </w:r>
      <w:r w:rsidRPr="00C827CE">
        <w:rPr>
          <w:rFonts w:ascii="Arial Narrow" w:hAnsi="Arial Narrow" w:cs="Tahoma"/>
          <w:spacing w:val="26"/>
          <w:sz w:val="19"/>
          <w:szCs w:val="19"/>
        </w:rPr>
        <w:t xml:space="preserve"> </w:t>
      </w:r>
      <w:r w:rsidRPr="00C827CE">
        <w:rPr>
          <w:rFonts w:ascii="Arial Narrow" w:hAnsi="Arial Narrow" w:cs="Tahoma"/>
          <w:sz w:val="19"/>
          <w:szCs w:val="19"/>
        </w:rPr>
        <w:t xml:space="preserve">Le Co-contractant adressera toutes notifications </w:t>
      </w:r>
      <w:r w:rsidRPr="00C827CE">
        <w:rPr>
          <w:rFonts w:ascii="Arial Narrow" w:hAnsi="Arial Narrow" w:cs="Tahoma"/>
          <w:spacing w:val="5"/>
          <w:sz w:val="19"/>
          <w:szCs w:val="19"/>
        </w:rPr>
        <w:t>écrite</w:t>
      </w:r>
      <w:r w:rsidRPr="00C827CE">
        <w:rPr>
          <w:rFonts w:ascii="Arial Narrow" w:hAnsi="Arial Narrow" w:cs="Tahoma"/>
          <w:sz w:val="19"/>
          <w:szCs w:val="19"/>
        </w:rPr>
        <w:t>s</w:t>
      </w:r>
      <w:r w:rsidRPr="00C827CE">
        <w:rPr>
          <w:rFonts w:ascii="Arial Narrow" w:hAnsi="Arial Narrow" w:cs="Tahoma"/>
          <w:b/>
          <w:i/>
          <w:sz w:val="19"/>
          <w:szCs w:val="19"/>
        </w:rPr>
        <w:t xml:space="preserve"> </w:t>
      </w:r>
      <w:r w:rsidRPr="00C827CE">
        <w:rPr>
          <w:rFonts w:ascii="Arial Narrow" w:hAnsi="Arial Narrow" w:cs="Tahoma"/>
          <w:spacing w:val="5"/>
          <w:sz w:val="19"/>
          <w:szCs w:val="19"/>
        </w:rPr>
        <w:t>o</w:t>
      </w:r>
      <w:r w:rsidRPr="00C827CE">
        <w:rPr>
          <w:rFonts w:ascii="Arial Narrow" w:hAnsi="Arial Narrow" w:cs="Tahoma"/>
          <w:sz w:val="19"/>
          <w:szCs w:val="19"/>
        </w:rPr>
        <w:t>u</w:t>
      </w:r>
      <w:r w:rsidRPr="00C827CE">
        <w:rPr>
          <w:rFonts w:ascii="Arial Narrow" w:hAnsi="Arial Narrow" w:cs="Tahoma"/>
          <w:b/>
          <w:i/>
          <w:sz w:val="19"/>
          <w:szCs w:val="19"/>
        </w:rPr>
        <w:t xml:space="preserve"> </w:t>
      </w:r>
      <w:r w:rsidRPr="00C827CE">
        <w:rPr>
          <w:rFonts w:ascii="Arial Narrow" w:hAnsi="Arial Narrow" w:cs="Tahoma"/>
          <w:spacing w:val="5"/>
          <w:sz w:val="19"/>
          <w:szCs w:val="19"/>
        </w:rPr>
        <w:t>correspondance</w:t>
      </w:r>
      <w:r w:rsidRPr="00C827CE">
        <w:rPr>
          <w:rFonts w:ascii="Arial Narrow" w:hAnsi="Arial Narrow" w:cs="Tahoma"/>
          <w:sz w:val="19"/>
          <w:szCs w:val="19"/>
        </w:rPr>
        <w:t>s</w:t>
      </w:r>
      <w:r w:rsidRPr="00C827CE">
        <w:rPr>
          <w:rFonts w:ascii="Arial Narrow" w:hAnsi="Arial Narrow" w:cs="Tahoma"/>
          <w:b/>
          <w:i/>
          <w:sz w:val="19"/>
          <w:szCs w:val="19"/>
        </w:rPr>
        <w:t xml:space="preserve"> </w:t>
      </w:r>
      <w:r w:rsidRPr="00C827CE">
        <w:rPr>
          <w:rFonts w:ascii="Arial Narrow" w:hAnsi="Arial Narrow" w:cs="Tahoma"/>
          <w:spacing w:val="5"/>
          <w:sz w:val="19"/>
          <w:szCs w:val="19"/>
        </w:rPr>
        <w:t xml:space="preserve">à </w:t>
      </w:r>
      <w:r w:rsidRPr="00C827CE">
        <w:rPr>
          <w:rFonts w:ascii="Arial Narrow" w:hAnsi="Arial Narrow" w:cs="Tahoma"/>
          <w:sz w:val="19"/>
          <w:szCs w:val="19"/>
        </w:rPr>
        <w:t>l’Ingénieur de</w:t>
      </w:r>
      <w:r w:rsidR="00F07921" w:rsidRPr="00C827CE">
        <w:rPr>
          <w:rFonts w:ascii="Arial Narrow" w:hAnsi="Arial Narrow" w:cs="Tahoma"/>
          <w:sz w:val="19"/>
          <w:szCs w:val="19"/>
        </w:rPr>
        <w:t xml:space="preserve"> </w:t>
      </w:r>
      <w:r w:rsidRPr="00C827CE">
        <w:rPr>
          <w:rFonts w:ascii="Arial Narrow" w:hAnsi="Arial Narrow" w:cs="Tahoma"/>
          <w:sz w:val="19"/>
          <w:szCs w:val="19"/>
        </w:rPr>
        <w:t>s</w:t>
      </w:r>
      <w:r w:rsidR="00F07921" w:rsidRPr="00C827CE">
        <w:rPr>
          <w:rFonts w:ascii="Arial Narrow" w:hAnsi="Arial Narrow" w:cs="Tahoma"/>
          <w:sz w:val="19"/>
          <w:szCs w:val="19"/>
        </w:rPr>
        <w:t>a</w:t>
      </w:r>
      <w:r w:rsidRPr="00C827CE">
        <w:rPr>
          <w:rFonts w:ascii="Arial Narrow" w:hAnsi="Arial Narrow" w:cs="Tahoma"/>
          <w:sz w:val="19"/>
          <w:szCs w:val="19"/>
        </w:rPr>
        <w:t xml:space="preserve"> Lettre-Commande,</w:t>
      </w:r>
      <w:r w:rsidRPr="00C827CE">
        <w:rPr>
          <w:rFonts w:ascii="Arial Narrow" w:hAnsi="Arial Narrow" w:cs="Tahoma"/>
          <w:spacing w:val="6"/>
          <w:sz w:val="19"/>
          <w:szCs w:val="19"/>
        </w:rPr>
        <w:t xml:space="preserve"> </w:t>
      </w:r>
      <w:r w:rsidRPr="00C827CE">
        <w:rPr>
          <w:rFonts w:ascii="Arial Narrow" w:hAnsi="Arial Narrow" w:cs="Tahoma"/>
          <w:sz w:val="19"/>
          <w:szCs w:val="19"/>
        </w:rPr>
        <w:t>avec</w:t>
      </w:r>
      <w:r w:rsidRPr="00C827CE">
        <w:rPr>
          <w:rFonts w:ascii="Arial Narrow" w:hAnsi="Arial Narrow" w:cs="Tahoma"/>
          <w:spacing w:val="6"/>
          <w:sz w:val="19"/>
          <w:szCs w:val="19"/>
        </w:rPr>
        <w:t xml:space="preserve"> </w:t>
      </w:r>
      <w:r w:rsidRPr="00C827CE">
        <w:rPr>
          <w:rFonts w:ascii="Arial Narrow" w:hAnsi="Arial Narrow" w:cs="Tahoma"/>
          <w:sz w:val="19"/>
          <w:szCs w:val="19"/>
        </w:rPr>
        <w:t>copie</w:t>
      </w:r>
      <w:r w:rsidRPr="00C827CE">
        <w:rPr>
          <w:rFonts w:ascii="Arial Narrow" w:hAnsi="Arial Narrow" w:cs="Tahoma"/>
          <w:spacing w:val="6"/>
          <w:sz w:val="19"/>
          <w:szCs w:val="19"/>
        </w:rPr>
        <w:t xml:space="preserve"> </w:t>
      </w:r>
      <w:r w:rsidRPr="00C827CE">
        <w:rPr>
          <w:rFonts w:ascii="Arial Narrow" w:hAnsi="Arial Narrow" w:cs="Tahoma"/>
          <w:sz w:val="19"/>
          <w:szCs w:val="19"/>
        </w:rPr>
        <w:t>au</w:t>
      </w:r>
      <w:r w:rsidRPr="00C827CE">
        <w:rPr>
          <w:rFonts w:ascii="Arial Narrow" w:hAnsi="Arial Narrow" w:cs="Tahoma"/>
          <w:spacing w:val="6"/>
          <w:sz w:val="19"/>
          <w:szCs w:val="19"/>
        </w:rPr>
        <w:t xml:space="preserve"> </w:t>
      </w:r>
      <w:r w:rsidRPr="00C827CE">
        <w:rPr>
          <w:rFonts w:ascii="Arial Narrow" w:hAnsi="Arial Narrow" w:cs="Tahoma"/>
          <w:sz w:val="19"/>
          <w:szCs w:val="19"/>
        </w:rPr>
        <w:t>Chef de Service.</w:t>
      </w:r>
    </w:p>
    <w:p w14:paraId="40944AFB"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8 : Ordres de service </w:t>
      </w:r>
    </w:p>
    <w:p w14:paraId="140D42FF" w14:textId="101C332C"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sz w:val="19"/>
          <w:szCs w:val="19"/>
          <w:highlight w:val="yellow"/>
        </w:rPr>
      </w:pPr>
      <w:r w:rsidRPr="00C827CE">
        <w:rPr>
          <w:rFonts w:ascii="Arial Narrow" w:hAnsi="Arial Narrow" w:cs="Tahoma"/>
          <w:b/>
          <w:sz w:val="19"/>
          <w:szCs w:val="19"/>
        </w:rPr>
        <w:t>8.1</w:t>
      </w:r>
      <w:r w:rsidRPr="00C827CE">
        <w:rPr>
          <w:rFonts w:ascii="Arial Narrow" w:hAnsi="Arial Narrow" w:cs="Tahoma"/>
          <w:sz w:val="19"/>
          <w:szCs w:val="19"/>
        </w:rPr>
        <w:t>.</w:t>
      </w:r>
      <w:r w:rsidRPr="00C827CE">
        <w:rPr>
          <w:rFonts w:ascii="Arial Narrow" w:hAnsi="Arial Narrow" w:cs="Tahoma"/>
          <w:spacing w:val="26"/>
          <w:sz w:val="19"/>
          <w:szCs w:val="19"/>
        </w:rPr>
        <w:t xml:space="preserve"> </w:t>
      </w:r>
      <w:r w:rsidRPr="00C827CE">
        <w:rPr>
          <w:rFonts w:ascii="Arial Narrow" w:hAnsi="Arial Narrow" w:cs="Tahoma"/>
          <w:sz w:val="19"/>
          <w:szCs w:val="19"/>
        </w:rPr>
        <w:t>Les Ordres de Services de démarrage des travaux seront signés par l’Autorité Contractante et notifié</w:t>
      </w:r>
      <w:r w:rsidR="0004375E" w:rsidRPr="00C827CE">
        <w:rPr>
          <w:rFonts w:ascii="Arial Narrow" w:hAnsi="Arial Narrow" w:cs="Tahoma"/>
          <w:sz w:val="19"/>
          <w:szCs w:val="19"/>
        </w:rPr>
        <w:t>s</w:t>
      </w:r>
      <w:r w:rsidRPr="00C827CE">
        <w:rPr>
          <w:rFonts w:ascii="Arial Narrow" w:hAnsi="Arial Narrow" w:cs="Tahoma"/>
          <w:sz w:val="19"/>
          <w:szCs w:val="19"/>
        </w:rPr>
        <w:t xml:space="preserve"> par </w:t>
      </w:r>
      <w:r w:rsidRPr="00C827CE">
        <w:rPr>
          <w:rFonts w:ascii="Arial Narrow" w:hAnsi="Arial Narrow" w:cs="Tahoma"/>
          <w:iCs/>
          <w:sz w:val="19"/>
          <w:szCs w:val="19"/>
        </w:rPr>
        <w:t xml:space="preserve">le </w:t>
      </w:r>
      <w:r w:rsidR="00A11799" w:rsidRPr="00C827CE">
        <w:rPr>
          <w:rFonts w:ascii="Arial Narrow" w:hAnsi="Arial Narrow" w:cs="Tahoma"/>
          <w:iCs/>
          <w:sz w:val="19"/>
          <w:szCs w:val="19"/>
        </w:rPr>
        <w:t xml:space="preserve">Chef Service </w:t>
      </w:r>
      <w:r w:rsidR="00797581">
        <w:rPr>
          <w:rFonts w:ascii="Arial Narrow" w:hAnsi="Arial Narrow" w:cs="Tahoma"/>
          <w:iCs/>
          <w:sz w:val="19"/>
          <w:szCs w:val="19"/>
        </w:rPr>
        <w:t>du</w:t>
      </w:r>
      <w:r w:rsidR="00A11799" w:rsidRPr="00C827CE">
        <w:rPr>
          <w:rFonts w:ascii="Arial Narrow" w:hAnsi="Arial Narrow" w:cs="Tahoma"/>
          <w:iCs/>
          <w:sz w:val="19"/>
          <w:szCs w:val="19"/>
        </w:rPr>
        <w:t xml:space="preserve"> Marché </w:t>
      </w:r>
      <w:r w:rsidRPr="00C827CE">
        <w:rPr>
          <w:rFonts w:ascii="Arial Narrow" w:hAnsi="Arial Narrow" w:cs="Tahoma"/>
          <w:sz w:val="19"/>
          <w:szCs w:val="19"/>
        </w:rPr>
        <w:t>avec copie</w:t>
      </w:r>
      <w:r w:rsidR="00A11799" w:rsidRPr="00C827CE">
        <w:rPr>
          <w:rFonts w:ascii="Arial Narrow" w:hAnsi="Arial Narrow" w:cs="Tahoma"/>
          <w:sz w:val="19"/>
          <w:szCs w:val="19"/>
        </w:rPr>
        <w:t xml:space="preserve">s </w:t>
      </w:r>
      <w:r w:rsidRPr="00C827CE">
        <w:rPr>
          <w:rFonts w:ascii="Arial Narrow" w:hAnsi="Arial Narrow" w:cs="Tahoma"/>
          <w:sz w:val="19"/>
          <w:szCs w:val="19"/>
        </w:rPr>
        <w:t>à l’Ingénieur</w:t>
      </w:r>
      <w:r w:rsidR="00A11799" w:rsidRPr="00C827CE">
        <w:rPr>
          <w:rFonts w:ascii="Arial Narrow" w:hAnsi="Arial Narrow" w:cs="Tahoma"/>
          <w:sz w:val="19"/>
          <w:szCs w:val="19"/>
        </w:rPr>
        <w:t xml:space="preserve"> et à l’Agence de Régulation des Marchés Publics</w:t>
      </w:r>
      <w:r w:rsidRPr="00C827CE">
        <w:rPr>
          <w:rFonts w:ascii="Arial Narrow" w:hAnsi="Arial Narrow" w:cs="Tahoma"/>
          <w:sz w:val="19"/>
          <w:szCs w:val="19"/>
        </w:rPr>
        <w:t xml:space="preserve">. </w:t>
      </w:r>
    </w:p>
    <w:p w14:paraId="5BCFF2DF" w14:textId="77777777"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i/>
          <w:iCs/>
          <w:sz w:val="19"/>
          <w:szCs w:val="19"/>
        </w:rPr>
      </w:pPr>
      <w:r w:rsidRPr="00C827CE">
        <w:rPr>
          <w:rFonts w:ascii="Arial Narrow" w:hAnsi="Arial Narrow" w:cs="Tahoma"/>
          <w:b/>
          <w:sz w:val="19"/>
          <w:szCs w:val="19"/>
        </w:rPr>
        <w:t>8.2</w:t>
      </w:r>
      <w:r w:rsidRPr="00C827CE">
        <w:rPr>
          <w:rFonts w:ascii="Arial Narrow" w:hAnsi="Arial Narrow" w:cs="Tahoma"/>
          <w:sz w:val="19"/>
          <w:szCs w:val="19"/>
        </w:rPr>
        <w:t>.</w:t>
      </w:r>
      <w:r w:rsidRPr="00C827CE">
        <w:rPr>
          <w:rFonts w:ascii="Arial Narrow" w:hAnsi="Arial Narrow" w:cs="Tahoma"/>
          <w:spacing w:val="26"/>
          <w:sz w:val="19"/>
          <w:szCs w:val="19"/>
        </w:rPr>
        <w:t xml:space="preserve"> </w:t>
      </w:r>
      <w:r w:rsidRPr="00C827CE">
        <w:rPr>
          <w:rFonts w:ascii="Arial Narrow" w:hAnsi="Arial Narrow" w:cs="Tahoma"/>
          <w:sz w:val="19"/>
          <w:szCs w:val="19"/>
        </w:rPr>
        <w:t>Les</w:t>
      </w:r>
      <w:r w:rsidRPr="00C827CE">
        <w:rPr>
          <w:rFonts w:ascii="Arial Narrow" w:hAnsi="Arial Narrow" w:cs="Tahoma"/>
          <w:spacing w:val="-4"/>
          <w:sz w:val="19"/>
          <w:szCs w:val="19"/>
        </w:rPr>
        <w:t xml:space="preserve"> </w:t>
      </w:r>
      <w:r w:rsidRPr="00C827CE">
        <w:rPr>
          <w:rFonts w:ascii="Arial Narrow" w:hAnsi="Arial Narrow" w:cs="Tahoma"/>
          <w:sz w:val="19"/>
          <w:szCs w:val="19"/>
        </w:rPr>
        <w:t>ordres de</w:t>
      </w:r>
      <w:r w:rsidRPr="00C827CE">
        <w:rPr>
          <w:rFonts w:ascii="Arial Narrow" w:hAnsi="Arial Narrow" w:cs="Tahoma"/>
          <w:spacing w:val="-4"/>
          <w:sz w:val="19"/>
          <w:szCs w:val="19"/>
        </w:rPr>
        <w:t xml:space="preserve"> </w:t>
      </w:r>
      <w:r w:rsidRPr="00C827CE">
        <w:rPr>
          <w:rFonts w:ascii="Arial Narrow" w:hAnsi="Arial Narrow" w:cs="Tahoma"/>
          <w:sz w:val="19"/>
          <w:szCs w:val="19"/>
        </w:rPr>
        <w:t>services</w:t>
      </w:r>
      <w:r w:rsidRPr="00C827CE">
        <w:rPr>
          <w:rFonts w:ascii="Arial Narrow" w:hAnsi="Arial Narrow" w:cs="Tahoma"/>
          <w:spacing w:val="-4"/>
          <w:sz w:val="19"/>
          <w:szCs w:val="19"/>
        </w:rPr>
        <w:t xml:space="preserve"> </w:t>
      </w:r>
      <w:r w:rsidRPr="00C827CE">
        <w:rPr>
          <w:rFonts w:ascii="Arial Narrow" w:hAnsi="Arial Narrow" w:cs="Tahoma"/>
          <w:sz w:val="19"/>
          <w:szCs w:val="19"/>
        </w:rPr>
        <w:t>à</w:t>
      </w:r>
      <w:r w:rsidRPr="00C827CE">
        <w:rPr>
          <w:rFonts w:ascii="Arial Narrow" w:hAnsi="Arial Narrow" w:cs="Tahoma"/>
          <w:spacing w:val="-4"/>
          <w:sz w:val="19"/>
          <w:szCs w:val="19"/>
        </w:rPr>
        <w:t xml:space="preserve"> </w:t>
      </w:r>
      <w:r w:rsidRPr="00C827CE">
        <w:rPr>
          <w:rFonts w:ascii="Arial Narrow" w:hAnsi="Arial Narrow" w:cs="Tahoma"/>
          <w:sz w:val="19"/>
          <w:szCs w:val="19"/>
        </w:rPr>
        <w:t>incidence</w:t>
      </w:r>
      <w:r w:rsidRPr="00C827CE">
        <w:rPr>
          <w:rFonts w:ascii="Arial Narrow" w:hAnsi="Arial Narrow" w:cs="Tahoma"/>
          <w:spacing w:val="-4"/>
          <w:sz w:val="19"/>
          <w:szCs w:val="19"/>
        </w:rPr>
        <w:t xml:space="preserve"> </w:t>
      </w:r>
      <w:r w:rsidRPr="00C827CE">
        <w:rPr>
          <w:rFonts w:ascii="Arial Narrow" w:hAnsi="Arial Narrow" w:cs="Tahoma"/>
          <w:sz w:val="19"/>
          <w:szCs w:val="19"/>
        </w:rPr>
        <w:t>financière</w:t>
      </w:r>
      <w:r w:rsidRPr="00C827CE">
        <w:rPr>
          <w:rFonts w:ascii="Arial Narrow" w:hAnsi="Arial Narrow" w:cs="Tahoma"/>
          <w:spacing w:val="-4"/>
          <w:sz w:val="19"/>
          <w:szCs w:val="19"/>
        </w:rPr>
        <w:t xml:space="preserve"> </w:t>
      </w:r>
      <w:r w:rsidRPr="00C827CE">
        <w:rPr>
          <w:rFonts w:ascii="Arial Narrow" w:hAnsi="Arial Narrow" w:cs="Tahoma"/>
          <w:sz w:val="19"/>
          <w:szCs w:val="19"/>
        </w:rPr>
        <w:t xml:space="preserve">ou </w:t>
      </w:r>
      <w:r w:rsidRPr="00C827CE">
        <w:rPr>
          <w:rFonts w:ascii="Arial Narrow" w:hAnsi="Arial Narrow" w:cs="Tahoma"/>
          <w:spacing w:val="4"/>
          <w:sz w:val="19"/>
          <w:szCs w:val="19"/>
        </w:rPr>
        <w:t>susceptible</w:t>
      </w:r>
      <w:r w:rsidRPr="00C827CE">
        <w:rPr>
          <w:rFonts w:ascii="Arial Narrow" w:hAnsi="Arial Narrow" w:cs="Tahoma"/>
          <w:sz w:val="19"/>
          <w:szCs w:val="19"/>
        </w:rPr>
        <w:t xml:space="preserve">s </w:t>
      </w:r>
      <w:r w:rsidRPr="00C827CE">
        <w:rPr>
          <w:rFonts w:ascii="Arial Narrow" w:hAnsi="Arial Narrow" w:cs="Tahoma"/>
          <w:spacing w:val="4"/>
          <w:sz w:val="19"/>
          <w:szCs w:val="19"/>
        </w:rPr>
        <w:t>d</w:t>
      </w:r>
      <w:r w:rsidRPr="00C827CE">
        <w:rPr>
          <w:rFonts w:ascii="Arial Narrow" w:hAnsi="Arial Narrow" w:cs="Tahoma"/>
          <w:sz w:val="19"/>
          <w:szCs w:val="19"/>
        </w:rPr>
        <w:t xml:space="preserve">e </w:t>
      </w:r>
      <w:r w:rsidRPr="00C827CE">
        <w:rPr>
          <w:rFonts w:ascii="Arial Narrow" w:hAnsi="Arial Narrow" w:cs="Tahoma"/>
          <w:spacing w:val="4"/>
          <w:sz w:val="19"/>
          <w:szCs w:val="19"/>
        </w:rPr>
        <w:t>modifie</w:t>
      </w:r>
      <w:r w:rsidRPr="00C827CE">
        <w:rPr>
          <w:rFonts w:ascii="Arial Narrow" w:hAnsi="Arial Narrow" w:cs="Tahoma"/>
          <w:sz w:val="19"/>
          <w:szCs w:val="19"/>
        </w:rPr>
        <w:t xml:space="preserve">r </w:t>
      </w:r>
      <w:r w:rsidRPr="00C827CE">
        <w:rPr>
          <w:rFonts w:ascii="Arial Narrow" w:hAnsi="Arial Narrow" w:cs="Tahoma"/>
          <w:spacing w:val="4"/>
          <w:sz w:val="19"/>
          <w:szCs w:val="19"/>
        </w:rPr>
        <w:t>le</w:t>
      </w:r>
      <w:r w:rsidRPr="00C827CE">
        <w:rPr>
          <w:rFonts w:ascii="Arial Narrow" w:hAnsi="Arial Narrow" w:cs="Tahoma"/>
          <w:sz w:val="19"/>
          <w:szCs w:val="19"/>
        </w:rPr>
        <w:t xml:space="preserve">s </w:t>
      </w:r>
      <w:r w:rsidRPr="00C827CE">
        <w:rPr>
          <w:rFonts w:ascii="Arial Narrow" w:hAnsi="Arial Narrow" w:cs="Tahoma"/>
          <w:spacing w:val="4"/>
          <w:sz w:val="19"/>
          <w:szCs w:val="19"/>
        </w:rPr>
        <w:t>délai</w:t>
      </w:r>
      <w:r w:rsidRPr="00C827CE">
        <w:rPr>
          <w:rFonts w:ascii="Arial Narrow" w:hAnsi="Arial Narrow" w:cs="Tahoma"/>
          <w:sz w:val="19"/>
          <w:szCs w:val="19"/>
        </w:rPr>
        <w:t xml:space="preserve">s </w:t>
      </w:r>
      <w:r w:rsidRPr="00C827CE">
        <w:rPr>
          <w:rFonts w:ascii="Arial Narrow" w:hAnsi="Arial Narrow" w:cs="Tahoma"/>
          <w:spacing w:val="4"/>
          <w:sz w:val="19"/>
          <w:szCs w:val="19"/>
        </w:rPr>
        <w:t xml:space="preserve">seront </w:t>
      </w:r>
      <w:r w:rsidRPr="00C827CE">
        <w:rPr>
          <w:rFonts w:ascii="Arial Narrow" w:hAnsi="Arial Narrow" w:cs="Tahoma"/>
          <w:sz w:val="19"/>
          <w:szCs w:val="19"/>
        </w:rPr>
        <w:t>signés par</w:t>
      </w:r>
      <w:r w:rsidRPr="00C827CE">
        <w:rPr>
          <w:rFonts w:ascii="Arial Narrow" w:hAnsi="Arial Narrow" w:cs="Tahoma"/>
          <w:spacing w:val="2"/>
          <w:sz w:val="19"/>
          <w:szCs w:val="19"/>
        </w:rPr>
        <w:t xml:space="preserve"> </w:t>
      </w:r>
      <w:r w:rsidRPr="00C827CE">
        <w:rPr>
          <w:rFonts w:ascii="Arial Narrow" w:hAnsi="Arial Narrow" w:cs="Tahoma"/>
          <w:sz w:val="19"/>
          <w:szCs w:val="19"/>
        </w:rPr>
        <w:t>l’Autorité Contractante et</w:t>
      </w:r>
      <w:r w:rsidRPr="00C827CE">
        <w:rPr>
          <w:rFonts w:ascii="Arial Narrow" w:hAnsi="Arial Narrow" w:cs="Tahoma"/>
          <w:spacing w:val="2"/>
          <w:sz w:val="19"/>
          <w:szCs w:val="19"/>
        </w:rPr>
        <w:t xml:space="preserve"> </w:t>
      </w:r>
      <w:r w:rsidRPr="00C827CE">
        <w:rPr>
          <w:rFonts w:ascii="Arial Narrow" w:hAnsi="Arial Narrow" w:cs="Tahoma"/>
          <w:sz w:val="19"/>
          <w:szCs w:val="19"/>
        </w:rPr>
        <w:t>notifié</w:t>
      </w:r>
      <w:r w:rsidR="0004375E" w:rsidRPr="00C827CE">
        <w:rPr>
          <w:rFonts w:ascii="Arial Narrow" w:hAnsi="Arial Narrow" w:cs="Tahoma"/>
          <w:sz w:val="19"/>
          <w:szCs w:val="19"/>
        </w:rPr>
        <w:t>s</w:t>
      </w:r>
      <w:r w:rsidRPr="00C827CE">
        <w:rPr>
          <w:rFonts w:ascii="Arial Narrow" w:hAnsi="Arial Narrow" w:cs="Tahoma"/>
          <w:spacing w:val="2"/>
          <w:sz w:val="19"/>
          <w:szCs w:val="19"/>
        </w:rPr>
        <w:t xml:space="preserve"> </w:t>
      </w:r>
      <w:r w:rsidRPr="00C827CE">
        <w:rPr>
          <w:rFonts w:ascii="Arial Narrow" w:hAnsi="Arial Narrow" w:cs="Tahoma"/>
          <w:sz w:val="19"/>
          <w:szCs w:val="19"/>
        </w:rPr>
        <w:t xml:space="preserve">par </w:t>
      </w:r>
      <w:r w:rsidR="00DE7EAA" w:rsidRPr="00C827CE">
        <w:rPr>
          <w:rFonts w:ascii="Arial Narrow" w:hAnsi="Arial Narrow" w:cs="Tahoma"/>
          <w:iCs/>
          <w:sz w:val="19"/>
          <w:szCs w:val="19"/>
        </w:rPr>
        <w:t>le Maître d’Ouvrage</w:t>
      </w:r>
      <w:r w:rsidRPr="00C827CE">
        <w:rPr>
          <w:rFonts w:ascii="Arial Narrow" w:hAnsi="Arial Narrow" w:cs="Tahoma"/>
          <w:i/>
          <w:iCs/>
          <w:sz w:val="19"/>
          <w:szCs w:val="19"/>
        </w:rPr>
        <w:t>.</w:t>
      </w:r>
    </w:p>
    <w:p w14:paraId="53A544BB" w14:textId="3E45560A"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b/>
          <w:sz w:val="19"/>
          <w:szCs w:val="19"/>
        </w:rPr>
        <w:t>8.3</w:t>
      </w:r>
      <w:r w:rsidRPr="00C827CE">
        <w:rPr>
          <w:rFonts w:ascii="Arial Narrow" w:hAnsi="Arial Narrow" w:cs="Tahoma"/>
          <w:sz w:val="19"/>
          <w:szCs w:val="19"/>
        </w:rPr>
        <w:t>.</w:t>
      </w:r>
      <w:r w:rsidRPr="00C827CE">
        <w:rPr>
          <w:rFonts w:ascii="Arial Narrow" w:hAnsi="Arial Narrow" w:cs="Tahoma"/>
          <w:spacing w:val="26"/>
          <w:sz w:val="19"/>
          <w:szCs w:val="19"/>
        </w:rPr>
        <w:t xml:space="preserve"> </w:t>
      </w:r>
      <w:r w:rsidRPr="00C827CE">
        <w:rPr>
          <w:rFonts w:ascii="Arial Narrow" w:hAnsi="Arial Narrow" w:cs="Tahoma"/>
          <w:sz w:val="19"/>
          <w:szCs w:val="19"/>
        </w:rPr>
        <w:t>Les</w:t>
      </w:r>
      <w:r w:rsidRPr="00C827CE">
        <w:rPr>
          <w:rFonts w:ascii="Arial Narrow" w:hAnsi="Arial Narrow" w:cs="Tahoma"/>
          <w:spacing w:val="-6"/>
          <w:sz w:val="19"/>
          <w:szCs w:val="19"/>
        </w:rPr>
        <w:t xml:space="preserve"> </w:t>
      </w:r>
      <w:r w:rsidRPr="00C827CE">
        <w:rPr>
          <w:rFonts w:ascii="Arial Narrow" w:hAnsi="Arial Narrow" w:cs="Tahoma"/>
          <w:sz w:val="19"/>
          <w:szCs w:val="19"/>
        </w:rPr>
        <w:t>ordres</w:t>
      </w:r>
      <w:r w:rsidRPr="00C827CE">
        <w:rPr>
          <w:rFonts w:ascii="Arial Narrow" w:hAnsi="Arial Narrow" w:cs="Tahoma"/>
          <w:spacing w:val="-6"/>
          <w:sz w:val="19"/>
          <w:szCs w:val="19"/>
        </w:rPr>
        <w:t xml:space="preserve"> </w:t>
      </w:r>
      <w:r w:rsidRPr="00C827CE">
        <w:rPr>
          <w:rFonts w:ascii="Arial Narrow" w:hAnsi="Arial Narrow" w:cs="Tahoma"/>
          <w:sz w:val="19"/>
          <w:szCs w:val="19"/>
        </w:rPr>
        <w:t>de</w:t>
      </w:r>
      <w:r w:rsidRPr="00C827CE">
        <w:rPr>
          <w:rFonts w:ascii="Arial Narrow" w:hAnsi="Arial Narrow" w:cs="Tahoma"/>
          <w:spacing w:val="-6"/>
          <w:sz w:val="19"/>
          <w:szCs w:val="19"/>
        </w:rPr>
        <w:t xml:space="preserve"> </w:t>
      </w:r>
      <w:r w:rsidRPr="00C827CE">
        <w:rPr>
          <w:rFonts w:ascii="Arial Narrow" w:hAnsi="Arial Narrow" w:cs="Tahoma"/>
          <w:sz w:val="19"/>
          <w:szCs w:val="19"/>
        </w:rPr>
        <w:t>service</w:t>
      </w:r>
      <w:r w:rsidRPr="00C827CE">
        <w:rPr>
          <w:rFonts w:ascii="Arial Narrow" w:hAnsi="Arial Narrow" w:cs="Tahoma"/>
          <w:spacing w:val="-6"/>
          <w:sz w:val="19"/>
          <w:szCs w:val="19"/>
        </w:rPr>
        <w:t xml:space="preserve"> </w:t>
      </w:r>
      <w:r w:rsidRPr="00C827CE">
        <w:rPr>
          <w:rFonts w:ascii="Arial Narrow" w:hAnsi="Arial Narrow" w:cs="Tahoma"/>
          <w:sz w:val="19"/>
          <w:szCs w:val="19"/>
        </w:rPr>
        <w:t>à</w:t>
      </w:r>
      <w:r w:rsidRPr="00C827CE">
        <w:rPr>
          <w:rFonts w:ascii="Arial Narrow" w:hAnsi="Arial Narrow" w:cs="Tahoma"/>
          <w:spacing w:val="-6"/>
          <w:sz w:val="19"/>
          <w:szCs w:val="19"/>
        </w:rPr>
        <w:t xml:space="preserve"> </w:t>
      </w:r>
      <w:r w:rsidRPr="00C827CE">
        <w:rPr>
          <w:rFonts w:ascii="Arial Narrow" w:hAnsi="Arial Narrow" w:cs="Tahoma"/>
          <w:sz w:val="19"/>
          <w:szCs w:val="19"/>
        </w:rPr>
        <w:t>caractère</w:t>
      </w:r>
      <w:r w:rsidRPr="00C827CE">
        <w:rPr>
          <w:rFonts w:ascii="Arial Narrow" w:hAnsi="Arial Narrow" w:cs="Tahoma"/>
          <w:spacing w:val="-6"/>
          <w:sz w:val="19"/>
          <w:szCs w:val="19"/>
        </w:rPr>
        <w:t xml:space="preserve"> </w:t>
      </w:r>
      <w:r w:rsidRPr="00C827CE">
        <w:rPr>
          <w:rFonts w:ascii="Arial Narrow" w:hAnsi="Arial Narrow" w:cs="Tahoma"/>
          <w:sz w:val="19"/>
          <w:szCs w:val="19"/>
        </w:rPr>
        <w:t>technique</w:t>
      </w:r>
      <w:r w:rsidRPr="00C827CE">
        <w:rPr>
          <w:rFonts w:ascii="Arial Narrow" w:hAnsi="Arial Narrow" w:cs="Tahoma"/>
          <w:spacing w:val="-6"/>
          <w:sz w:val="19"/>
          <w:szCs w:val="19"/>
        </w:rPr>
        <w:t xml:space="preserve"> </w:t>
      </w:r>
      <w:r w:rsidRPr="00C827CE">
        <w:rPr>
          <w:rFonts w:ascii="Arial Narrow" w:hAnsi="Arial Narrow" w:cs="Tahoma"/>
          <w:sz w:val="19"/>
          <w:szCs w:val="19"/>
        </w:rPr>
        <w:t>liés au</w:t>
      </w:r>
      <w:r w:rsidRPr="00C827CE">
        <w:rPr>
          <w:rFonts w:ascii="Arial Narrow" w:hAnsi="Arial Narrow" w:cs="Tahoma"/>
          <w:spacing w:val="-2"/>
          <w:sz w:val="19"/>
          <w:szCs w:val="19"/>
        </w:rPr>
        <w:t xml:space="preserve"> </w:t>
      </w:r>
      <w:r w:rsidRPr="00C827CE">
        <w:rPr>
          <w:rFonts w:ascii="Arial Narrow" w:hAnsi="Arial Narrow" w:cs="Tahoma"/>
          <w:sz w:val="19"/>
          <w:szCs w:val="19"/>
        </w:rPr>
        <w:t>déroulement</w:t>
      </w:r>
      <w:r w:rsidRPr="00C827CE">
        <w:rPr>
          <w:rFonts w:ascii="Arial Narrow" w:hAnsi="Arial Narrow" w:cs="Tahoma"/>
          <w:spacing w:val="-2"/>
          <w:sz w:val="19"/>
          <w:szCs w:val="19"/>
        </w:rPr>
        <w:t xml:space="preserve"> </w:t>
      </w:r>
      <w:r w:rsidRPr="00C827CE">
        <w:rPr>
          <w:rFonts w:ascii="Arial Narrow" w:hAnsi="Arial Narrow" w:cs="Tahoma"/>
          <w:sz w:val="19"/>
          <w:szCs w:val="19"/>
        </w:rPr>
        <w:t>normal</w:t>
      </w:r>
      <w:r w:rsidRPr="00C827CE">
        <w:rPr>
          <w:rFonts w:ascii="Arial Narrow" w:hAnsi="Arial Narrow" w:cs="Tahoma"/>
          <w:spacing w:val="-2"/>
          <w:sz w:val="19"/>
          <w:szCs w:val="19"/>
        </w:rPr>
        <w:t xml:space="preserve"> </w:t>
      </w:r>
      <w:r w:rsidRPr="00C827CE">
        <w:rPr>
          <w:rFonts w:ascii="Arial Narrow" w:hAnsi="Arial Narrow" w:cs="Tahoma"/>
          <w:sz w:val="19"/>
          <w:szCs w:val="19"/>
        </w:rPr>
        <w:t>du</w:t>
      </w:r>
      <w:r w:rsidRPr="00C827CE">
        <w:rPr>
          <w:rFonts w:ascii="Arial Narrow" w:hAnsi="Arial Narrow" w:cs="Tahoma"/>
          <w:spacing w:val="-2"/>
          <w:sz w:val="19"/>
          <w:szCs w:val="19"/>
        </w:rPr>
        <w:t xml:space="preserve"> </w:t>
      </w:r>
      <w:r w:rsidRPr="00C827CE">
        <w:rPr>
          <w:rFonts w:ascii="Arial Narrow" w:hAnsi="Arial Narrow" w:cs="Tahoma"/>
          <w:sz w:val="19"/>
          <w:szCs w:val="19"/>
        </w:rPr>
        <w:t>chantier</w:t>
      </w:r>
      <w:r w:rsidRPr="00C827CE">
        <w:rPr>
          <w:rFonts w:ascii="Arial Narrow" w:hAnsi="Arial Narrow" w:cs="Tahoma"/>
          <w:spacing w:val="-2"/>
          <w:sz w:val="19"/>
          <w:szCs w:val="19"/>
        </w:rPr>
        <w:t xml:space="preserve"> </w:t>
      </w:r>
      <w:r w:rsidRPr="00C827CE">
        <w:rPr>
          <w:rFonts w:ascii="Arial Narrow" w:hAnsi="Arial Narrow" w:cs="Tahoma"/>
          <w:sz w:val="19"/>
          <w:szCs w:val="19"/>
        </w:rPr>
        <w:t>et</w:t>
      </w:r>
      <w:r w:rsidRPr="00C827CE">
        <w:rPr>
          <w:rFonts w:ascii="Arial Narrow" w:hAnsi="Arial Narrow" w:cs="Tahoma"/>
          <w:spacing w:val="-2"/>
          <w:sz w:val="19"/>
          <w:szCs w:val="19"/>
        </w:rPr>
        <w:t xml:space="preserve"> </w:t>
      </w:r>
      <w:r w:rsidRPr="00C827CE">
        <w:rPr>
          <w:rFonts w:ascii="Arial Narrow" w:hAnsi="Arial Narrow" w:cs="Tahoma"/>
          <w:sz w:val="19"/>
          <w:szCs w:val="19"/>
        </w:rPr>
        <w:t>sans</w:t>
      </w:r>
      <w:r w:rsidRPr="00C827CE">
        <w:rPr>
          <w:rFonts w:ascii="Arial Narrow" w:hAnsi="Arial Narrow" w:cs="Tahoma"/>
          <w:spacing w:val="-2"/>
          <w:sz w:val="19"/>
          <w:szCs w:val="19"/>
        </w:rPr>
        <w:t xml:space="preserve"> </w:t>
      </w:r>
      <w:r w:rsidRPr="00C827CE">
        <w:rPr>
          <w:rFonts w:ascii="Arial Narrow" w:hAnsi="Arial Narrow" w:cs="Tahoma"/>
          <w:sz w:val="19"/>
          <w:szCs w:val="19"/>
        </w:rPr>
        <w:t>incidence</w:t>
      </w:r>
      <w:r w:rsidRPr="00C827CE">
        <w:rPr>
          <w:rFonts w:ascii="Arial Narrow" w:hAnsi="Arial Narrow" w:cs="Tahoma"/>
          <w:spacing w:val="11"/>
          <w:sz w:val="19"/>
          <w:szCs w:val="19"/>
        </w:rPr>
        <w:t xml:space="preserve"> </w:t>
      </w:r>
      <w:r w:rsidRPr="00C827CE">
        <w:rPr>
          <w:rFonts w:ascii="Arial Narrow" w:hAnsi="Arial Narrow" w:cs="Tahoma"/>
          <w:sz w:val="19"/>
          <w:szCs w:val="19"/>
        </w:rPr>
        <w:t>financière</w:t>
      </w:r>
      <w:r w:rsidRPr="00C827CE">
        <w:rPr>
          <w:rFonts w:ascii="Arial Narrow" w:hAnsi="Arial Narrow" w:cs="Tahoma"/>
          <w:spacing w:val="11"/>
          <w:sz w:val="19"/>
          <w:szCs w:val="19"/>
        </w:rPr>
        <w:t xml:space="preserve"> </w:t>
      </w:r>
      <w:r w:rsidRPr="00C827CE">
        <w:rPr>
          <w:rFonts w:ascii="Arial Narrow" w:hAnsi="Arial Narrow" w:cs="Tahoma"/>
          <w:sz w:val="19"/>
          <w:szCs w:val="19"/>
        </w:rPr>
        <w:t>seront</w:t>
      </w:r>
      <w:r w:rsidRPr="00C827CE">
        <w:rPr>
          <w:rFonts w:ascii="Arial Narrow" w:hAnsi="Arial Narrow" w:cs="Tahoma"/>
          <w:spacing w:val="11"/>
          <w:sz w:val="19"/>
          <w:szCs w:val="19"/>
        </w:rPr>
        <w:t xml:space="preserve"> </w:t>
      </w:r>
      <w:r w:rsidRPr="00C827CE">
        <w:rPr>
          <w:rFonts w:ascii="Arial Narrow" w:hAnsi="Arial Narrow" w:cs="Tahoma"/>
          <w:sz w:val="19"/>
          <w:szCs w:val="19"/>
        </w:rPr>
        <w:t>préparés, signés</w:t>
      </w:r>
      <w:r w:rsidRPr="00C827CE">
        <w:rPr>
          <w:rFonts w:ascii="Arial Narrow" w:hAnsi="Arial Narrow" w:cs="Tahoma"/>
          <w:spacing w:val="11"/>
          <w:sz w:val="19"/>
          <w:szCs w:val="19"/>
        </w:rPr>
        <w:t xml:space="preserve"> </w:t>
      </w:r>
      <w:r w:rsidRPr="00C827CE">
        <w:rPr>
          <w:rFonts w:ascii="Arial Narrow" w:hAnsi="Arial Narrow" w:cs="Tahoma"/>
          <w:sz w:val="19"/>
          <w:szCs w:val="19"/>
        </w:rPr>
        <w:t>et</w:t>
      </w:r>
      <w:r w:rsidRPr="00C827CE">
        <w:rPr>
          <w:rFonts w:ascii="Arial Narrow" w:hAnsi="Arial Narrow" w:cs="Tahoma"/>
          <w:spacing w:val="-8"/>
          <w:sz w:val="19"/>
          <w:szCs w:val="19"/>
        </w:rPr>
        <w:t xml:space="preserve"> </w:t>
      </w:r>
      <w:r w:rsidRPr="00C827CE">
        <w:rPr>
          <w:rFonts w:ascii="Arial Narrow" w:hAnsi="Arial Narrow" w:cs="Tahoma"/>
          <w:sz w:val="19"/>
          <w:szCs w:val="19"/>
        </w:rPr>
        <w:t>notifiés</w:t>
      </w:r>
      <w:r w:rsidRPr="00C827CE">
        <w:rPr>
          <w:rFonts w:ascii="Arial Narrow" w:hAnsi="Arial Narrow" w:cs="Tahoma"/>
          <w:spacing w:val="-8"/>
          <w:sz w:val="19"/>
          <w:szCs w:val="19"/>
        </w:rPr>
        <w:t xml:space="preserve"> </w:t>
      </w:r>
      <w:r w:rsidRPr="00C827CE">
        <w:rPr>
          <w:rFonts w:ascii="Arial Narrow" w:hAnsi="Arial Narrow" w:cs="Tahoma"/>
          <w:sz w:val="19"/>
          <w:szCs w:val="19"/>
        </w:rPr>
        <w:t>par l’Ingénieur</w:t>
      </w:r>
      <w:r w:rsidRPr="00C827CE">
        <w:rPr>
          <w:rFonts w:ascii="Arial Narrow" w:hAnsi="Arial Narrow" w:cs="Tahoma"/>
          <w:iCs/>
          <w:sz w:val="19"/>
          <w:szCs w:val="19"/>
        </w:rPr>
        <w:t xml:space="preserve"> </w:t>
      </w:r>
      <w:r w:rsidR="00A41F4C">
        <w:rPr>
          <w:rFonts w:ascii="Arial Narrow" w:hAnsi="Arial Narrow" w:cs="Tahoma"/>
          <w:iCs/>
          <w:sz w:val="19"/>
          <w:szCs w:val="19"/>
        </w:rPr>
        <w:t>du Marché</w:t>
      </w:r>
      <w:r w:rsidRPr="00C827CE">
        <w:rPr>
          <w:rFonts w:ascii="Arial Narrow" w:hAnsi="Arial Narrow" w:cs="Tahoma"/>
          <w:i/>
          <w:iCs/>
          <w:sz w:val="19"/>
          <w:szCs w:val="19"/>
        </w:rPr>
        <w:t xml:space="preserve"> </w:t>
      </w:r>
      <w:r w:rsidRPr="00C827CE">
        <w:rPr>
          <w:rFonts w:ascii="Arial Narrow" w:hAnsi="Arial Narrow" w:cs="Tahoma"/>
          <w:iCs/>
          <w:sz w:val="19"/>
          <w:szCs w:val="19"/>
        </w:rPr>
        <w:t>à élaborer</w:t>
      </w:r>
      <w:r w:rsidRPr="00C827CE">
        <w:rPr>
          <w:rFonts w:ascii="Arial Narrow" w:hAnsi="Arial Narrow" w:cs="Tahoma"/>
          <w:i/>
          <w:iCs/>
          <w:sz w:val="19"/>
          <w:szCs w:val="19"/>
        </w:rPr>
        <w:t>.</w:t>
      </w:r>
    </w:p>
    <w:p w14:paraId="064A8D1C" w14:textId="77777777" w:rsidR="00260E60" w:rsidRPr="00C827CE" w:rsidRDefault="00260E60" w:rsidP="00994220">
      <w:pPr>
        <w:widowControl w:val="0"/>
        <w:autoSpaceDE w:val="0"/>
        <w:autoSpaceDN w:val="0"/>
        <w:adjustRightInd w:val="0"/>
        <w:spacing w:before="40" w:after="40" w:line="276" w:lineRule="auto"/>
        <w:ind w:right="-34"/>
        <w:jc w:val="both"/>
        <w:rPr>
          <w:rFonts w:ascii="Arial Narrow" w:hAnsi="Arial Narrow" w:cs="Tahoma"/>
          <w:sz w:val="19"/>
          <w:szCs w:val="19"/>
        </w:rPr>
      </w:pPr>
      <w:r w:rsidRPr="00C827CE">
        <w:rPr>
          <w:rFonts w:ascii="Arial Narrow" w:hAnsi="Arial Narrow" w:cs="Tahoma"/>
          <w:b/>
          <w:sz w:val="19"/>
          <w:szCs w:val="19"/>
        </w:rPr>
        <w:t>8.4</w:t>
      </w:r>
      <w:r w:rsidRPr="00C827CE">
        <w:rPr>
          <w:rFonts w:ascii="Arial Narrow" w:hAnsi="Arial Narrow" w:cs="Tahoma"/>
          <w:sz w:val="19"/>
          <w:szCs w:val="19"/>
        </w:rPr>
        <w:t>.</w:t>
      </w:r>
      <w:r w:rsidRPr="00C827CE">
        <w:rPr>
          <w:rFonts w:ascii="Arial Narrow" w:hAnsi="Arial Narrow" w:cs="Tahoma"/>
          <w:spacing w:val="26"/>
          <w:sz w:val="19"/>
          <w:szCs w:val="19"/>
        </w:rPr>
        <w:t xml:space="preserve"> </w:t>
      </w:r>
      <w:r w:rsidRPr="00C827CE">
        <w:rPr>
          <w:rFonts w:ascii="Arial Narrow" w:hAnsi="Arial Narrow" w:cs="Tahoma"/>
          <w:sz w:val="19"/>
          <w:szCs w:val="19"/>
        </w:rPr>
        <w:t>Les</w:t>
      </w:r>
      <w:r w:rsidRPr="00C827CE">
        <w:rPr>
          <w:rFonts w:ascii="Arial Narrow" w:hAnsi="Arial Narrow" w:cs="Tahoma"/>
          <w:spacing w:val="17"/>
          <w:sz w:val="19"/>
          <w:szCs w:val="19"/>
        </w:rPr>
        <w:t xml:space="preserve"> </w:t>
      </w:r>
      <w:r w:rsidRPr="00C827CE">
        <w:rPr>
          <w:rFonts w:ascii="Arial Narrow" w:hAnsi="Arial Narrow" w:cs="Tahoma"/>
          <w:sz w:val="19"/>
          <w:szCs w:val="19"/>
        </w:rPr>
        <w:t>ordres</w:t>
      </w:r>
      <w:r w:rsidRPr="00C827CE">
        <w:rPr>
          <w:rFonts w:ascii="Arial Narrow" w:hAnsi="Arial Narrow" w:cs="Tahoma"/>
          <w:spacing w:val="17"/>
          <w:sz w:val="19"/>
          <w:szCs w:val="19"/>
        </w:rPr>
        <w:t xml:space="preserve"> </w:t>
      </w:r>
      <w:r w:rsidRPr="00C827CE">
        <w:rPr>
          <w:rFonts w:ascii="Arial Narrow" w:hAnsi="Arial Narrow" w:cs="Tahoma"/>
          <w:sz w:val="19"/>
          <w:szCs w:val="19"/>
        </w:rPr>
        <w:t>de</w:t>
      </w:r>
      <w:r w:rsidRPr="00C827CE">
        <w:rPr>
          <w:rFonts w:ascii="Arial Narrow" w:hAnsi="Arial Narrow" w:cs="Tahoma"/>
          <w:spacing w:val="17"/>
          <w:sz w:val="19"/>
          <w:szCs w:val="19"/>
        </w:rPr>
        <w:t xml:space="preserve"> </w:t>
      </w:r>
      <w:r w:rsidRPr="00C827CE">
        <w:rPr>
          <w:rFonts w:ascii="Arial Narrow" w:hAnsi="Arial Narrow" w:cs="Tahoma"/>
          <w:sz w:val="19"/>
          <w:szCs w:val="19"/>
        </w:rPr>
        <w:t>services</w:t>
      </w:r>
      <w:r w:rsidRPr="00C827CE">
        <w:rPr>
          <w:rFonts w:ascii="Arial Narrow" w:hAnsi="Arial Narrow" w:cs="Tahoma"/>
          <w:spacing w:val="17"/>
          <w:sz w:val="19"/>
          <w:szCs w:val="19"/>
        </w:rPr>
        <w:t xml:space="preserve"> </w:t>
      </w:r>
      <w:r w:rsidRPr="00C827CE">
        <w:rPr>
          <w:rFonts w:ascii="Arial Narrow" w:hAnsi="Arial Narrow" w:cs="Tahoma"/>
          <w:sz w:val="19"/>
          <w:szCs w:val="19"/>
        </w:rPr>
        <w:t>valant</w:t>
      </w:r>
      <w:r w:rsidRPr="00C827CE">
        <w:rPr>
          <w:rFonts w:ascii="Arial Narrow" w:hAnsi="Arial Narrow" w:cs="Tahoma"/>
          <w:spacing w:val="17"/>
          <w:sz w:val="19"/>
          <w:szCs w:val="19"/>
        </w:rPr>
        <w:t xml:space="preserve"> </w:t>
      </w:r>
      <w:r w:rsidRPr="00C827CE">
        <w:rPr>
          <w:rFonts w:ascii="Arial Narrow" w:hAnsi="Arial Narrow" w:cs="Tahoma"/>
          <w:sz w:val="19"/>
          <w:szCs w:val="19"/>
        </w:rPr>
        <w:t>mise</w:t>
      </w:r>
      <w:r w:rsidRPr="00C827CE">
        <w:rPr>
          <w:rFonts w:ascii="Arial Narrow" w:hAnsi="Arial Narrow" w:cs="Tahoma"/>
          <w:spacing w:val="17"/>
          <w:sz w:val="19"/>
          <w:szCs w:val="19"/>
        </w:rPr>
        <w:t xml:space="preserve"> </w:t>
      </w:r>
      <w:r w:rsidRPr="00C827CE">
        <w:rPr>
          <w:rFonts w:ascii="Arial Narrow" w:hAnsi="Arial Narrow" w:cs="Tahoma"/>
          <w:sz w:val="19"/>
          <w:szCs w:val="19"/>
        </w:rPr>
        <w:t>en</w:t>
      </w:r>
      <w:r w:rsidRPr="00C827CE">
        <w:rPr>
          <w:rFonts w:ascii="Arial Narrow" w:hAnsi="Arial Narrow" w:cs="Tahoma"/>
          <w:spacing w:val="17"/>
          <w:sz w:val="19"/>
          <w:szCs w:val="19"/>
        </w:rPr>
        <w:t xml:space="preserve"> </w:t>
      </w:r>
      <w:r w:rsidRPr="00C827CE">
        <w:rPr>
          <w:rFonts w:ascii="Arial Narrow" w:hAnsi="Arial Narrow" w:cs="Tahoma"/>
          <w:sz w:val="19"/>
          <w:szCs w:val="19"/>
        </w:rPr>
        <w:t>demeure s</w:t>
      </w:r>
      <w:r w:rsidR="0004375E" w:rsidRPr="00C827CE">
        <w:rPr>
          <w:rFonts w:ascii="Arial Narrow" w:hAnsi="Arial Narrow" w:cs="Tahoma"/>
          <w:sz w:val="19"/>
          <w:szCs w:val="19"/>
        </w:rPr>
        <w:t>er</w:t>
      </w:r>
      <w:r w:rsidRPr="00C827CE">
        <w:rPr>
          <w:rFonts w:ascii="Arial Narrow" w:hAnsi="Arial Narrow" w:cs="Tahoma"/>
          <w:sz w:val="19"/>
          <w:szCs w:val="19"/>
        </w:rPr>
        <w:t>ont</w:t>
      </w:r>
      <w:r w:rsidRPr="00C827CE">
        <w:rPr>
          <w:rFonts w:ascii="Arial Narrow" w:hAnsi="Arial Narrow" w:cs="Tahoma"/>
          <w:spacing w:val="6"/>
          <w:sz w:val="19"/>
          <w:szCs w:val="19"/>
        </w:rPr>
        <w:t xml:space="preserve"> </w:t>
      </w:r>
      <w:r w:rsidRPr="00C827CE">
        <w:rPr>
          <w:rFonts w:ascii="Arial Narrow" w:hAnsi="Arial Narrow" w:cs="Tahoma"/>
          <w:sz w:val="19"/>
          <w:szCs w:val="19"/>
        </w:rPr>
        <w:t>signés</w:t>
      </w:r>
      <w:r w:rsidRPr="00C827CE">
        <w:rPr>
          <w:rFonts w:ascii="Arial Narrow" w:hAnsi="Arial Narrow" w:cs="Tahoma"/>
          <w:spacing w:val="6"/>
          <w:sz w:val="19"/>
          <w:szCs w:val="19"/>
        </w:rPr>
        <w:t xml:space="preserve"> </w:t>
      </w:r>
      <w:r w:rsidRPr="00C827CE">
        <w:rPr>
          <w:rFonts w:ascii="Arial Narrow" w:hAnsi="Arial Narrow" w:cs="Tahoma"/>
          <w:sz w:val="19"/>
          <w:szCs w:val="19"/>
        </w:rPr>
        <w:t>par</w:t>
      </w:r>
      <w:r w:rsidRPr="00C827CE">
        <w:rPr>
          <w:rFonts w:ascii="Arial Narrow" w:hAnsi="Arial Narrow" w:cs="Tahoma"/>
          <w:spacing w:val="6"/>
          <w:sz w:val="19"/>
          <w:szCs w:val="19"/>
        </w:rPr>
        <w:t xml:space="preserve"> l’Autorité Contractante </w:t>
      </w:r>
      <w:r w:rsidRPr="00C827CE">
        <w:rPr>
          <w:rFonts w:ascii="Arial Narrow" w:hAnsi="Arial Narrow" w:cs="Tahoma"/>
          <w:iCs/>
          <w:sz w:val="19"/>
          <w:szCs w:val="19"/>
        </w:rPr>
        <w:t xml:space="preserve">et </w:t>
      </w:r>
      <w:r w:rsidRPr="00C827CE">
        <w:rPr>
          <w:rFonts w:ascii="Arial Narrow" w:hAnsi="Arial Narrow" w:cs="Tahoma"/>
          <w:sz w:val="19"/>
          <w:szCs w:val="19"/>
        </w:rPr>
        <w:t>notifié</w:t>
      </w:r>
      <w:r w:rsidR="0004375E" w:rsidRPr="00C827CE">
        <w:rPr>
          <w:rFonts w:ascii="Arial Narrow" w:hAnsi="Arial Narrow" w:cs="Tahoma"/>
          <w:sz w:val="19"/>
          <w:szCs w:val="19"/>
        </w:rPr>
        <w:t>s</w:t>
      </w:r>
      <w:r w:rsidRPr="00C827CE">
        <w:rPr>
          <w:rFonts w:ascii="Arial Narrow" w:hAnsi="Arial Narrow" w:cs="Tahoma"/>
          <w:sz w:val="19"/>
          <w:szCs w:val="19"/>
        </w:rPr>
        <w:t xml:space="preserve"> par </w:t>
      </w:r>
      <w:r w:rsidRPr="00C827CE">
        <w:rPr>
          <w:rFonts w:ascii="Arial Narrow" w:hAnsi="Arial Narrow" w:cs="Tahoma"/>
          <w:iCs/>
          <w:sz w:val="19"/>
          <w:szCs w:val="19"/>
        </w:rPr>
        <w:t xml:space="preserve">le </w:t>
      </w:r>
      <w:r w:rsidR="0004375E" w:rsidRPr="00C827CE">
        <w:rPr>
          <w:rFonts w:ascii="Arial Narrow" w:hAnsi="Arial Narrow" w:cs="Tahoma"/>
          <w:iCs/>
          <w:sz w:val="19"/>
          <w:szCs w:val="19"/>
        </w:rPr>
        <w:t>Maître d’Ouvrage</w:t>
      </w:r>
      <w:r w:rsidRPr="00C827CE">
        <w:rPr>
          <w:rFonts w:ascii="Arial Narrow" w:hAnsi="Arial Narrow" w:cs="Tahoma"/>
          <w:sz w:val="19"/>
          <w:szCs w:val="19"/>
        </w:rPr>
        <w:t>, avec copie à l’Ingénieur.</w:t>
      </w:r>
    </w:p>
    <w:p w14:paraId="7514101C" w14:textId="5A6C3B29" w:rsidR="00DF227F" w:rsidRDefault="00260E60" w:rsidP="00994220">
      <w:pPr>
        <w:widowControl w:val="0"/>
        <w:autoSpaceDE w:val="0"/>
        <w:autoSpaceDN w:val="0"/>
        <w:adjustRightInd w:val="0"/>
        <w:spacing w:before="40" w:after="40" w:line="276" w:lineRule="auto"/>
        <w:ind w:right="-34"/>
        <w:jc w:val="both"/>
        <w:rPr>
          <w:rFonts w:ascii="Arial Narrow" w:hAnsi="Arial Narrow" w:cs="Tahoma"/>
          <w:sz w:val="19"/>
          <w:szCs w:val="19"/>
        </w:rPr>
      </w:pPr>
      <w:r w:rsidRPr="00C827CE">
        <w:rPr>
          <w:rFonts w:ascii="Arial Narrow" w:hAnsi="Arial Narrow" w:cs="Tahoma"/>
          <w:b/>
          <w:sz w:val="19"/>
          <w:szCs w:val="19"/>
        </w:rPr>
        <w:t>8.5</w:t>
      </w:r>
      <w:r w:rsidRPr="00C827CE">
        <w:rPr>
          <w:rFonts w:ascii="Arial Narrow" w:hAnsi="Arial Narrow" w:cs="Tahoma"/>
          <w:sz w:val="19"/>
          <w:szCs w:val="19"/>
        </w:rPr>
        <w:t>.</w:t>
      </w:r>
      <w:r w:rsidRPr="00C827CE">
        <w:rPr>
          <w:rFonts w:ascii="Arial Narrow" w:hAnsi="Arial Narrow" w:cs="Tahoma"/>
          <w:spacing w:val="26"/>
          <w:sz w:val="19"/>
          <w:szCs w:val="19"/>
        </w:rPr>
        <w:t xml:space="preserve"> </w:t>
      </w:r>
      <w:r w:rsidR="0004375E" w:rsidRPr="00C827CE">
        <w:rPr>
          <w:rFonts w:ascii="Arial Narrow" w:hAnsi="Arial Narrow" w:cs="Tahoma"/>
          <w:sz w:val="19"/>
          <w:szCs w:val="19"/>
        </w:rPr>
        <w:t>Le c</w:t>
      </w:r>
      <w:r w:rsidRPr="00C827CE">
        <w:rPr>
          <w:rFonts w:ascii="Arial Narrow" w:hAnsi="Arial Narrow" w:cs="Tahoma"/>
          <w:sz w:val="19"/>
          <w:szCs w:val="19"/>
        </w:rPr>
        <w:t>o-contractant dispose</w:t>
      </w:r>
      <w:r w:rsidR="0004375E" w:rsidRPr="00C827CE">
        <w:rPr>
          <w:rFonts w:ascii="Arial Narrow" w:hAnsi="Arial Narrow" w:cs="Tahoma"/>
          <w:sz w:val="19"/>
          <w:szCs w:val="19"/>
        </w:rPr>
        <w:t>ra</w:t>
      </w:r>
      <w:r w:rsidRPr="00C827CE">
        <w:rPr>
          <w:rFonts w:ascii="Arial Narrow" w:hAnsi="Arial Narrow" w:cs="Tahoma"/>
          <w:sz w:val="19"/>
          <w:szCs w:val="19"/>
        </w:rPr>
        <w:t xml:space="preserve"> d’un délai de quinze (15) jours pour émettre des réserves sur tout Ordre de Service reçu. Le fait d’émettre des réserves ne dispense</w:t>
      </w:r>
      <w:r w:rsidR="0004375E" w:rsidRPr="00C827CE">
        <w:rPr>
          <w:rFonts w:ascii="Arial Narrow" w:hAnsi="Arial Narrow" w:cs="Tahoma"/>
          <w:sz w:val="19"/>
          <w:szCs w:val="19"/>
        </w:rPr>
        <w:t>ra</w:t>
      </w:r>
      <w:r w:rsidRPr="00C827CE">
        <w:rPr>
          <w:rFonts w:ascii="Arial Narrow" w:hAnsi="Arial Narrow" w:cs="Tahoma"/>
          <w:sz w:val="19"/>
          <w:szCs w:val="19"/>
        </w:rPr>
        <w:t xml:space="preserve"> pas </w:t>
      </w:r>
      <w:r w:rsidR="0004375E" w:rsidRPr="00C827CE">
        <w:rPr>
          <w:rFonts w:ascii="Arial Narrow" w:hAnsi="Arial Narrow" w:cs="Tahoma"/>
          <w:sz w:val="19"/>
          <w:szCs w:val="19"/>
        </w:rPr>
        <w:t>le co-contractant</w:t>
      </w:r>
      <w:r w:rsidRPr="00C827CE">
        <w:rPr>
          <w:rFonts w:ascii="Arial Narrow" w:hAnsi="Arial Narrow" w:cs="Tahoma"/>
          <w:sz w:val="19"/>
          <w:szCs w:val="19"/>
        </w:rPr>
        <w:t xml:space="preserve"> d’exécuter</w:t>
      </w:r>
      <w:r w:rsidRPr="00C827CE">
        <w:rPr>
          <w:rFonts w:ascii="Arial Narrow" w:hAnsi="Arial Narrow" w:cs="Tahoma"/>
          <w:spacing w:val="6"/>
          <w:sz w:val="19"/>
          <w:szCs w:val="19"/>
        </w:rPr>
        <w:t xml:space="preserve"> </w:t>
      </w:r>
      <w:r w:rsidRPr="00C827CE">
        <w:rPr>
          <w:rFonts w:ascii="Arial Narrow" w:hAnsi="Arial Narrow" w:cs="Tahoma"/>
          <w:sz w:val="19"/>
          <w:szCs w:val="19"/>
        </w:rPr>
        <w:t>les</w:t>
      </w:r>
      <w:r w:rsidRPr="00C827CE">
        <w:rPr>
          <w:rFonts w:ascii="Arial Narrow" w:hAnsi="Arial Narrow" w:cs="Tahoma"/>
          <w:spacing w:val="6"/>
          <w:sz w:val="19"/>
          <w:szCs w:val="19"/>
        </w:rPr>
        <w:t xml:space="preserve"> </w:t>
      </w:r>
      <w:r w:rsidRPr="00C827CE">
        <w:rPr>
          <w:rFonts w:ascii="Arial Narrow" w:hAnsi="Arial Narrow" w:cs="Tahoma"/>
          <w:sz w:val="19"/>
          <w:szCs w:val="19"/>
        </w:rPr>
        <w:t>ordres</w:t>
      </w:r>
      <w:r w:rsidRPr="00C827CE">
        <w:rPr>
          <w:rFonts w:ascii="Arial Narrow" w:hAnsi="Arial Narrow" w:cs="Tahoma"/>
          <w:spacing w:val="6"/>
          <w:sz w:val="19"/>
          <w:szCs w:val="19"/>
        </w:rPr>
        <w:t xml:space="preserve"> </w:t>
      </w:r>
      <w:r w:rsidRPr="00C827CE">
        <w:rPr>
          <w:rFonts w:ascii="Arial Narrow" w:hAnsi="Arial Narrow" w:cs="Tahoma"/>
          <w:sz w:val="19"/>
          <w:szCs w:val="19"/>
        </w:rPr>
        <w:t>de</w:t>
      </w:r>
      <w:r w:rsidRPr="00C827CE">
        <w:rPr>
          <w:rFonts w:ascii="Arial Narrow" w:hAnsi="Arial Narrow" w:cs="Tahoma"/>
          <w:spacing w:val="6"/>
          <w:sz w:val="19"/>
          <w:szCs w:val="19"/>
        </w:rPr>
        <w:t xml:space="preserve"> </w:t>
      </w:r>
      <w:r w:rsidRPr="00C827CE">
        <w:rPr>
          <w:rFonts w:ascii="Arial Narrow" w:hAnsi="Arial Narrow" w:cs="Tahoma"/>
          <w:sz w:val="19"/>
          <w:szCs w:val="19"/>
        </w:rPr>
        <w:t>service</w:t>
      </w:r>
      <w:r w:rsidRPr="00C827CE">
        <w:rPr>
          <w:rFonts w:ascii="Arial Narrow" w:hAnsi="Arial Narrow" w:cs="Tahoma"/>
          <w:spacing w:val="6"/>
          <w:sz w:val="19"/>
          <w:szCs w:val="19"/>
        </w:rPr>
        <w:t xml:space="preserve"> </w:t>
      </w:r>
      <w:r w:rsidRPr="00C827CE">
        <w:rPr>
          <w:rFonts w:ascii="Arial Narrow" w:hAnsi="Arial Narrow" w:cs="Tahoma"/>
          <w:sz w:val="19"/>
          <w:szCs w:val="19"/>
        </w:rPr>
        <w:t>reçus.</w:t>
      </w:r>
    </w:p>
    <w:p w14:paraId="1B53F6EC" w14:textId="77777777" w:rsidR="00DF227F" w:rsidRPr="00DF227F" w:rsidRDefault="00DF227F" w:rsidP="00DF227F">
      <w:pPr>
        <w:rPr>
          <w:rFonts w:ascii="Arial Narrow" w:hAnsi="Arial Narrow" w:cs="Tahoma"/>
          <w:sz w:val="19"/>
          <w:szCs w:val="19"/>
        </w:rPr>
      </w:pPr>
    </w:p>
    <w:p w14:paraId="1B72A715" w14:textId="77777777" w:rsidR="00DF227F" w:rsidRPr="00DF227F" w:rsidRDefault="00DF227F" w:rsidP="00DF227F">
      <w:pPr>
        <w:rPr>
          <w:rFonts w:ascii="Arial Narrow" w:hAnsi="Arial Narrow" w:cs="Tahoma"/>
          <w:sz w:val="19"/>
          <w:szCs w:val="19"/>
        </w:rPr>
      </w:pPr>
    </w:p>
    <w:p w14:paraId="05268989" w14:textId="539D38C5" w:rsidR="00260E60" w:rsidRPr="00DF227F" w:rsidRDefault="00DF227F" w:rsidP="00DF227F">
      <w:pPr>
        <w:tabs>
          <w:tab w:val="left" w:pos="6990"/>
        </w:tabs>
        <w:rPr>
          <w:rFonts w:ascii="Arial Narrow" w:hAnsi="Arial Narrow" w:cs="Tahoma"/>
          <w:sz w:val="19"/>
          <w:szCs w:val="19"/>
        </w:rPr>
      </w:pPr>
      <w:r>
        <w:rPr>
          <w:rFonts w:ascii="Arial Narrow" w:hAnsi="Arial Narrow" w:cs="Tahoma"/>
          <w:sz w:val="19"/>
          <w:szCs w:val="19"/>
        </w:rPr>
        <w:tab/>
      </w:r>
    </w:p>
    <w:p w14:paraId="1DBAF111" w14:textId="3FA70A59"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lastRenderedPageBreak/>
        <w:t xml:space="preserve">Article 9 : </w:t>
      </w:r>
      <w:r w:rsidR="006C720D">
        <w:rPr>
          <w:rFonts w:ascii="Arial Narrow" w:hAnsi="Arial Narrow" w:cs="Tahoma"/>
          <w:b/>
          <w:bCs/>
          <w:sz w:val="24"/>
          <w:szCs w:val="24"/>
          <w:u w:val="single"/>
          <w:lang w:val="fr-CM" w:eastAsia="en-US"/>
        </w:rPr>
        <w:t>Marché</w:t>
      </w:r>
      <w:r w:rsidRPr="001F346F">
        <w:rPr>
          <w:rFonts w:ascii="Arial Narrow" w:hAnsi="Arial Narrow" w:cs="Tahoma"/>
          <w:b/>
          <w:bCs/>
          <w:sz w:val="24"/>
          <w:szCs w:val="24"/>
          <w:u w:val="single"/>
          <w:lang w:val="fr-CM" w:eastAsia="en-US"/>
        </w:rPr>
        <w:t xml:space="preserve"> à tranches conditionnelles</w:t>
      </w:r>
    </w:p>
    <w:p w14:paraId="27BEEC6C" w14:textId="4E61E3DB" w:rsidR="00260E60" w:rsidRPr="00CF571F" w:rsidRDefault="001273FF" w:rsidP="00CF571F">
      <w:pPr>
        <w:rPr>
          <w:rFonts w:ascii="Arial Narrow" w:hAnsi="Arial Narrow"/>
          <w:bCs/>
        </w:rPr>
      </w:pPr>
      <w:r>
        <w:rPr>
          <w:rFonts w:ascii="Arial Narrow" w:hAnsi="Arial Narrow"/>
        </w:rPr>
        <w:t>Le Marché</w:t>
      </w:r>
      <w:r w:rsidR="00260E60" w:rsidRPr="00CF571F">
        <w:rPr>
          <w:rFonts w:ascii="Arial Narrow" w:hAnsi="Arial Narrow"/>
        </w:rPr>
        <w:t xml:space="preserve"> à élaborer à l’issue du présent appel d’offres </w:t>
      </w:r>
      <w:r w:rsidR="00D66C5B" w:rsidRPr="00CF571F">
        <w:rPr>
          <w:rFonts w:ascii="Arial Narrow" w:hAnsi="Arial Narrow"/>
        </w:rPr>
        <w:t>comporteront une</w:t>
      </w:r>
      <w:r w:rsidR="00260E60" w:rsidRPr="00CF571F">
        <w:rPr>
          <w:rFonts w:ascii="Arial Narrow" w:hAnsi="Arial Narrow"/>
        </w:rPr>
        <w:t xml:space="preserve"> tranche unique. </w:t>
      </w:r>
    </w:p>
    <w:p w14:paraId="6280BD81" w14:textId="31879EB8"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10 : Matériel et personnel </w:t>
      </w:r>
      <w:r w:rsidR="00D66C5B" w:rsidRPr="001F346F">
        <w:rPr>
          <w:rFonts w:ascii="Arial Narrow" w:hAnsi="Arial Narrow" w:cs="Tahoma"/>
          <w:b/>
          <w:bCs/>
          <w:sz w:val="24"/>
          <w:szCs w:val="24"/>
          <w:u w:val="single"/>
          <w:lang w:val="fr-CM" w:eastAsia="en-US"/>
        </w:rPr>
        <w:t>d’un Co</w:t>
      </w:r>
      <w:r w:rsidRPr="001F346F">
        <w:rPr>
          <w:rFonts w:ascii="Arial Narrow" w:hAnsi="Arial Narrow" w:cs="Tahoma"/>
          <w:b/>
          <w:bCs/>
          <w:sz w:val="24"/>
          <w:szCs w:val="24"/>
          <w:u w:val="single"/>
          <w:lang w:val="fr-CM" w:eastAsia="en-US"/>
        </w:rPr>
        <w:t>-contractant</w:t>
      </w:r>
    </w:p>
    <w:p w14:paraId="7FF2E8A2" w14:textId="28ADE1B4" w:rsidR="001721A2" w:rsidRPr="00C827CE" w:rsidRDefault="001721A2" w:rsidP="00994220">
      <w:pPr>
        <w:widowControl w:val="0"/>
        <w:autoSpaceDE w:val="0"/>
        <w:autoSpaceDN w:val="0"/>
        <w:adjustRightInd w:val="0"/>
        <w:spacing w:before="40" w:after="40" w:line="276" w:lineRule="auto"/>
        <w:ind w:right="-34"/>
        <w:jc w:val="both"/>
        <w:rPr>
          <w:rFonts w:ascii="Arial Narrow" w:hAnsi="Arial Narrow" w:cs="Tahoma"/>
          <w:sz w:val="19"/>
          <w:szCs w:val="19"/>
        </w:rPr>
      </w:pPr>
      <w:r w:rsidRPr="00C827CE">
        <w:rPr>
          <w:rFonts w:ascii="Arial Narrow" w:hAnsi="Arial Narrow" w:cs="Tahoma"/>
          <w:b/>
          <w:sz w:val="19"/>
          <w:szCs w:val="19"/>
        </w:rPr>
        <w:t>10.1</w:t>
      </w:r>
      <w:r w:rsidRPr="00C827CE">
        <w:rPr>
          <w:rFonts w:ascii="Arial Narrow" w:hAnsi="Arial Narrow" w:cs="Tahoma"/>
          <w:sz w:val="19"/>
          <w:szCs w:val="19"/>
        </w:rPr>
        <w:t xml:space="preserve">. Toute modification même partielle apportée aux propositions approuvées des Co-contractants n’interviendra qu’après agrément écrit de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En cas de modification, les Co-contractants feront remplacer par un personnel de compétence (qualifications et expérience) au moins égale ou par un matériel de performance similaire et en bon état de marche.</w:t>
      </w:r>
    </w:p>
    <w:p w14:paraId="24D388D6" w14:textId="533A30D3" w:rsidR="001721A2" w:rsidRPr="00C827CE" w:rsidRDefault="001721A2"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b/>
          <w:sz w:val="19"/>
          <w:szCs w:val="19"/>
        </w:rPr>
        <w:t>10.2</w:t>
      </w:r>
      <w:r w:rsidRPr="00C827CE">
        <w:rPr>
          <w:rFonts w:ascii="Arial Narrow" w:hAnsi="Arial Narrow" w:cs="Tahoma"/>
          <w:sz w:val="19"/>
          <w:szCs w:val="19"/>
        </w:rPr>
        <w:t xml:space="preserve">. En tout état de cause, les listes du personnel d’encadrement à mettre en place ainsi que du matériel d’exécution des travaux seront soumises à l’agrément de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r w:rsidRPr="00C827CE">
        <w:rPr>
          <w:rFonts w:ascii="Arial Narrow" w:hAnsi="Arial Narrow" w:cs="Tahoma"/>
          <w:w w:val="99"/>
          <w:sz w:val="19"/>
          <w:szCs w:val="19"/>
        </w:rPr>
        <w:t xml:space="preserve"> </w:t>
      </w:r>
      <w:r w:rsidRPr="00C827CE">
        <w:rPr>
          <w:rFonts w:ascii="Arial Narrow" w:hAnsi="Arial Narrow" w:cs="Tahoma"/>
          <w:sz w:val="19"/>
          <w:szCs w:val="19"/>
        </w:rPr>
        <w:t xml:space="preserve">dans les quinze (15) jours qui suivent la notification des Ordres de Services de commencer les travaux. L’Ingénieur </w:t>
      </w:r>
      <w:r w:rsidR="00BA1AA7" w:rsidRPr="00C827CE">
        <w:rPr>
          <w:rFonts w:ascii="Arial Narrow" w:hAnsi="Arial Narrow" w:cs="Tahoma"/>
          <w:sz w:val="19"/>
          <w:szCs w:val="19"/>
        </w:rPr>
        <w:t>du Marché</w:t>
      </w:r>
      <w:r w:rsidRPr="00C827CE">
        <w:rPr>
          <w:rFonts w:ascii="Arial Narrow" w:hAnsi="Arial Narrow" w:cs="Tahoma"/>
          <w:sz w:val="19"/>
          <w:szCs w:val="19"/>
        </w:rPr>
        <w:t> à élaborer disposera de huit (8) jours pour notifier par écrit son avis avec copie au Chef de Service. Passé ce délai, les listes seront considérées comme approuvées.</w:t>
      </w:r>
    </w:p>
    <w:p w14:paraId="312ADFF1" w14:textId="19BAB880" w:rsidR="00260E60" w:rsidRPr="005F346B" w:rsidRDefault="001721A2" w:rsidP="005F346B">
      <w:pPr>
        <w:widowControl w:val="0"/>
        <w:autoSpaceDE w:val="0"/>
        <w:autoSpaceDN w:val="0"/>
        <w:adjustRightInd w:val="0"/>
        <w:spacing w:before="40" w:after="40" w:line="276" w:lineRule="auto"/>
        <w:ind w:right="94"/>
        <w:jc w:val="both"/>
        <w:rPr>
          <w:rFonts w:ascii="Arial Narrow" w:hAnsi="Arial Narrow" w:cs="Tahoma"/>
          <w:sz w:val="19"/>
          <w:szCs w:val="19"/>
        </w:rPr>
      </w:pPr>
      <w:r w:rsidRPr="00C827CE">
        <w:rPr>
          <w:rFonts w:ascii="Arial Narrow" w:hAnsi="Arial Narrow" w:cs="Tahoma"/>
          <w:b/>
          <w:sz w:val="19"/>
          <w:szCs w:val="19"/>
        </w:rPr>
        <w:t>10.3</w:t>
      </w:r>
      <w:r w:rsidRPr="00C827CE">
        <w:rPr>
          <w:rFonts w:ascii="Arial Narrow" w:hAnsi="Arial Narrow" w:cs="Tahoma"/>
          <w:sz w:val="19"/>
          <w:szCs w:val="19"/>
        </w:rPr>
        <w:t xml:space="preserve">. Toute modification unilatérale apportée aux propositions en personnel d’encadrement et en matériel de travaux de la proposition approuvée, avant et pendant les travaux constitue un motif de résiliation </w:t>
      </w:r>
      <w:r w:rsidR="00A41F4C">
        <w:rPr>
          <w:rFonts w:ascii="Arial Narrow" w:hAnsi="Arial Narrow" w:cs="Tahoma"/>
          <w:sz w:val="19"/>
          <w:szCs w:val="19"/>
        </w:rPr>
        <w:t>du Marché</w:t>
      </w:r>
      <w:r w:rsidRPr="00C827CE">
        <w:rPr>
          <w:rFonts w:ascii="Arial Narrow" w:hAnsi="Arial Narrow" w:cs="Tahoma"/>
          <w:sz w:val="19"/>
          <w:szCs w:val="19"/>
        </w:rPr>
        <w:t xml:space="preserve"> à élaborer tel que visé à l’article 47 du présent CCAP.</w:t>
      </w:r>
    </w:p>
    <w:p w14:paraId="54DDF60B"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II : CLAUSES FINANCIERES</w:t>
      </w:r>
    </w:p>
    <w:p w14:paraId="6234E780"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11 : Garanties et cautions</w:t>
      </w:r>
    </w:p>
    <w:p w14:paraId="22A1FBBC" w14:textId="77777777" w:rsidR="001721A2" w:rsidRPr="00C827CE" w:rsidRDefault="001721A2" w:rsidP="00994220">
      <w:pPr>
        <w:widowControl w:val="0"/>
        <w:autoSpaceDE w:val="0"/>
        <w:autoSpaceDN w:val="0"/>
        <w:adjustRightInd w:val="0"/>
        <w:spacing w:before="40" w:after="40" w:line="276" w:lineRule="auto"/>
        <w:ind w:right="94"/>
        <w:jc w:val="both"/>
        <w:rPr>
          <w:rFonts w:ascii="Arial Narrow" w:hAnsi="Arial Narrow" w:cs="Tahoma"/>
          <w:b/>
          <w:sz w:val="19"/>
          <w:szCs w:val="19"/>
        </w:rPr>
      </w:pPr>
      <w:r w:rsidRPr="00C827CE">
        <w:rPr>
          <w:rFonts w:ascii="Arial Narrow" w:hAnsi="Arial Narrow" w:cs="Tahoma"/>
          <w:b/>
          <w:sz w:val="19"/>
          <w:szCs w:val="19"/>
        </w:rPr>
        <w:t>11.1. Cautionnement définitif</w:t>
      </w:r>
    </w:p>
    <w:p w14:paraId="3B4313CB" w14:textId="54609A8E" w:rsidR="001721A2" w:rsidRPr="00BB0DB0" w:rsidRDefault="001721A2" w:rsidP="00CF571F">
      <w:pPr>
        <w:rPr>
          <w:rFonts w:ascii="Arial Narrow" w:hAnsi="Arial Narrow"/>
          <w:sz w:val="22"/>
        </w:rPr>
      </w:pPr>
      <w:r w:rsidRPr="00BB0DB0">
        <w:rPr>
          <w:rFonts w:ascii="Arial Narrow" w:hAnsi="Arial Narrow"/>
          <w:sz w:val="22"/>
        </w:rPr>
        <w:t xml:space="preserve">Le cautionnement définitif est fixé à deux pour cent (2%) du montant TTC </w:t>
      </w:r>
      <w:r w:rsidR="00BA1AA7" w:rsidRPr="00BB0DB0">
        <w:rPr>
          <w:rFonts w:ascii="Arial Narrow" w:hAnsi="Arial Narrow"/>
          <w:sz w:val="22"/>
        </w:rPr>
        <w:t>du Marché</w:t>
      </w:r>
      <w:r w:rsidRPr="00BB0DB0">
        <w:rPr>
          <w:rFonts w:ascii="Arial Narrow" w:hAnsi="Arial Narrow"/>
          <w:sz w:val="22"/>
        </w:rPr>
        <w:t xml:space="preserve"> à élaborer à l’issue du présent appel d’offres. Il est constitué et transmis à Le Maitre d’Ouvrage dans un délai maximum de vingt (20) jours à compter de la date de notification des dites </w:t>
      </w:r>
      <w:r w:rsidR="006C720D">
        <w:rPr>
          <w:rFonts w:ascii="Arial Narrow" w:hAnsi="Arial Narrow"/>
          <w:sz w:val="22"/>
        </w:rPr>
        <w:t>Marché</w:t>
      </w:r>
      <w:r w:rsidRPr="00BB0DB0">
        <w:rPr>
          <w:rFonts w:ascii="Arial Narrow" w:hAnsi="Arial Narrow"/>
          <w:sz w:val="22"/>
        </w:rPr>
        <w:t xml:space="preserve">, avec copie au Chef de service </w:t>
      </w:r>
      <w:r w:rsidR="006C720D">
        <w:rPr>
          <w:rFonts w:ascii="Arial Narrow" w:hAnsi="Arial Narrow"/>
          <w:sz w:val="22"/>
        </w:rPr>
        <w:t>du Marché</w:t>
      </w:r>
      <w:r w:rsidRPr="00BB0DB0">
        <w:rPr>
          <w:rFonts w:ascii="Arial Narrow" w:hAnsi="Arial Narrow"/>
          <w:sz w:val="22"/>
        </w:rPr>
        <w:t xml:space="preserve"> à élaborer et à l’Ingénieur.</w:t>
      </w:r>
    </w:p>
    <w:p w14:paraId="175B2AF1" w14:textId="3995CDE1" w:rsidR="001721A2" w:rsidRPr="00BB0DB0" w:rsidRDefault="001721A2" w:rsidP="00CF571F">
      <w:pPr>
        <w:rPr>
          <w:rFonts w:ascii="Arial Narrow" w:hAnsi="Arial Narrow"/>
          <w:sz w:val="22"/>
        </w:rPr>
      </w:pPr>
      <w:r w:rsidRPr="00BB0DB0">
        <w:rPr>
          <w:rFonts w:ascii="Arial Narrow" w:hAnsi="Arial Narrow"/>
          <w:sz w:val="22"/>
        </w:rPr>
        <w:t>Le cautionnement sera restitué, ou la garantie libérée, dans</w:t>
      </w:r>
      <w:r w:rsidRPr="00BB0DB0">
        <w:rPr>
          <w:rFonts w:ascii="Arial Narrow" w:hAnsi="Arial Narrow"/>
          <w:spacing w:val="23"/>
          <w:sz w:val="22"/>
        </w:rPr>
        <w:t xml:space="preserve"> </w:t>
      </w:r>
      <w:r w:rsidRPr="00BB0DB0">
        <w:rPr>
          <w:rFonts w:ascii="Arial Narrow" w:hAnsi="Arial Narrow"/>
          <w:sz w:val="22"/>
        </w:rPr>
        <w:t>un</w:t>
      </w:r>
      <w:r w:rsidRPr="00BB0DB0">
        <w:rPr>
          <w:rFonts w:ascii="Arial Narrow" w:hAnsi="Arial Narrow"/>
          <w:spacing w:val="23"/>
          <w:sz w:val="22"/>
        </w:rPr>
        <w:t xml:space="preserve"> </w:t>
      </w:r>
      <w:r w:rsidRPr="00BB0DB0">
        <w:rPr>
          <w:rFonts w:ascii="Arial Narrow" w:hAnsi="Arial Narrow"/>
          <w:sz w:val="22"/>
        </w:rPr>
        <w:t>délai d’un</w:t>
      </w:r>
      <w:r w:rsidRPr="00BB0DB0">
        <w:rPr>
          <w:rFonts w:ascii="Arial Narrow" w:hAnsi="Arial Narrow"/>
          <w:spacing w:val="23"/>
          <w:sz w:val="22"/>
        </w:rPr>
        <w:t xml:space="preserve"> (01) </w:t>
      </w:r>
      <w:r w:rsidRPr="00BB0DB0">
        <w:rPr>
          <w:rFonts w:ascii="Arial Narrow" w:hAnsi="Arial Narrow"/>
          <w:sz w:val="22"/>
        </w:rPr>
        <w:t>mois</w:t>
      </w:r>
      <w:r w:rsidRPr="00BB0DB0">
        <w:rPr>
          <w:rFonts w:ascii="Arial Narrow" w:hAnsi="Arial Narrow"/>
          <w:spacing w:val="23"/>
          <w:sz w:val="22"/>
        </w:rPr>
        <w:t xml:space="preserve"> </w:t>
      </w:r>
      <w:r w:rsidRPr="00BB0DB0">
        <w:rPr>
          <w:rFonts w:ascii="Arial Narrow" w:hAnsi="Arial Narrow"/>
          <w:sz w:val="22"/>
        </w:rPr>
        <w:t>suivant</w:t>
      </w:r>
      <w:r w:rsidRPr="00BB0DB0">
        <w:rPr>
          <w:rFonts w:ascii="Arial Narrow" w:hAnsi="Arial Narrow"/>
          <w:spacing w:val="23"/>
          <w:sz w:val="22"/>
        </w:rPr>
        <w:t xml:space="preserve"> </w:t>
      </w:r>
      <w:r w:rsidRPr="00BB0DB0">
        <w:rPr>
          <w:rFonts w:ascii="Arial Narrow" w:hAnsi="Arial Narrow"/>
          <w:sz w:val="22"/>
        </w:rPr>
        <w:t>la</w:t>
      </w:r>
      <w:r w:rsidRPr="00BB0DB0">
        <w:rPr>
          <w:rFonts w:ascii="Arial Narrow" w:hAnsi="Arial Narrow"/>
          <w:spacing w:val="23"/>
          <w:sz w:val="22"/>
        </w:rPr>
        <w:t xml:space="preserve"> </w:t>
      </w:r>
      <w:r w:rsidRPr="00BB0DB0">
        <w:rPr>
          <w:rFonts w:ascii="Arial Narrow" w:hAnsi="Arial Narrow"/>
          <w:sz w:val="22"/>
        </w:rPr>
        <w:t>date</w:t>
      </w:r>
      <w:r w:rsidRPr="00BB0DB0">
        <w:rPr>
          <w:rFonts w:ascii="Arial Narrow" w:hAnsi="Arial Narrow"/>
          <w:spacing w:val="23"/>
          <w:sz w:val="22"/>
        </w:rPr>
        <w:t xml:space="preserve"> </w:t>
      </w:r>
      <w:r w:rsidRPr="00BB0DB0">
        <w:rPr>
          <w:rFonts w:ascii="Arial Narrow" w:hAnsi="Arial Narrow"/>
          <w:sz w:val="22"/>
        </w:rPr>
        <w:t xml:space="preserve">de réception provisoire des travaux, à la suite d’une </w:t>
      </w:r>
      <w:proofErr w:type="spellStart"/>
      <w:r w:rsidRPr="00BB0DB0">
        <w:rPr>
          <w:rFonts w:ascii="Arial Narrow" w:hAnsi="Arial Narrow"/>
          <w:sz w:val="22"/>
        </w:rPr>
        <w:t>main-levée</w:t>
      </w:r>
      <w:proofErr w:type="spellEnd"/>
      <w:r w:rsidRPr="00BB0DB0">
        <w:rPr>
          <w:rFonts w:ascii="Arial Narrow" w:hAnsi="Arial Narrow"/>
          <w:sz w:val="22"/>
        </w:rPr>
        <w:t xml:space="preserve"> délivrée par le Chef Service </w:t>
      </w:r>
      <w:r w:rsidR="00BA1AA7" w:rsidRPr="00BB0DB0">
        <w:rPr>
          <w:rFonts w:ascii="Arial Narrow" w:hAnsi="Arial Narrow"/>
          <w:sz w:val="22"/>
        </w:rPr>
        <w:t>du Marché</w:t>
      </w:r>
      <w:r w:rsidRPr="00BB0DB0">
        <w:rPr>
          <w:rFonts w:ascii="Arial Narrow" w:hAnsi="Arial Narrow"/>
          <w:sz w:val="22"/>
        </w:rPr>
        <w:t xml:space="preserve"> ou par Le Maitre d’Ouvrage, après demande</w:t>
      </w:r>
      <w:r w:rsidRPr="00BB0DB0">
        <w:rPr>
          <w:rFonts w:ascii="Arial Narrow" w:hAnsi="Arial Narrow"/>
          <w:spacing w:val="6"/>
          <w:sz w:val="22"/>
        </w:rPr>
        <w:t xml:space="preserve"> </w:t>
      </w:r>
      <w:r w:rsidRPr="00BB0DB0">
        <w:rPr>
          <w:rFonts w:ascii="Arial Narrow" w:hAnsi="Arial Narrow"/>
          <w:sz w:val="22"/>
        </w:rPr>
        <w:t>du Co-contractant.</w:t>
      </w:r>
    </w:p>
    <w:p w14:paraId="1F8B0B03" w14:textId="77777777" w:rsidR="001721A2" w:rsidRPr="00C827CE" w:rsidRDefault="001721A2" w:rsidP="00994220">
      <w:pPr>
        <w:widowControl w:val="0"/>
        <w:autoSpaceDE w:val="0"/>
        <w:autoSpaceDN w:val="0"/>
        <w:adjustRightInd w:val="0"/>
        <w:spacing w:before="40" w:after="40" w:line="276" w:lineRule="auto"/>
        <w:ind w:right="-20"/>
        <w:rPr>
          <w:rFonts w:ascii="Arial Narrow" w:hAnsi="Arial Narrow" w:cs="Tahoma"/>
          <w:b/>
          <w:iCs/>
          <w:spacing w:val="6"/>
          <w:sz w:val="19"/>
          <w:szCs w:val="19"/>
        </w:rPr>
      </w:pPr>
      <w:r w:rsidRPr="00C827CE">
        <w:rPr>
          <w:rFonts w:ascii="Arial Narrow" w:hAnsi="Arial Narrow" w:cs="Tahoma"/>
          <w:b/>
          <w:bCs/>
          <w:sz w:val="19"/>
          <w:szCs w:val="19"/>
        </w:rPr>
        <w:t>11.2</w:t>
      </w:r>
      <w:r w:rsidRPr="00C827CE">
        <w:rPr>
          <w:rFonts w:ascii="Arial Narrow" w:hAnsi="Arial Narrow" w:cs="Tahoma"/>
          <w:i/>
          <w:iCs/>
          <w:spacing w:val="6"/>
          <w:sz w:val="19"/>
          <w:szCs w:val="19"/>
        </w:rPr>
        <w:t xml:space="preserve">. </w:t>
      </w:r>
      <w:r w:rsidRPr="00C827CE">
        <w:rPr>
          <w:rFonts w:ascii="Arial Narrow" w:hAnsi="Arial Narrow" w:cs="Tahoma"/>
          <w:b/>
          <w:iCs/>
          <w:spacing w:val="6"/>
          <w:sz w:val="19"/>
          <w:szCs w:val="19"/>
        </w:rPr>
        <w:t>Cautionnement de garantie</w:t>
      </w:r>
    </w:p>
    <w:p w14:paraId="3432330E" w14:textId="77777777" w:rsidR="001721A2" w:rsidRPr="00BB0DB0" w:rsidRDefault="001721A2" w:rsidP="00BB0DB0">
      <w:pPr>
        <w:rPr>
          <w:rFonts w:ascii="Arial Narrow" w:hAnsi="Arial Narrow"/>
          <w:sz w:val="22"/>
        </w:rPr>
      </w:pPr>
      <w:r w:rsidRPr="00BB0DB0">
        <w:rPr>
          <w:rFonts w:ascii="Arial Narrow" w:hAnsi="Arial Narrow"/>
          <w:sz w:val="22"/>
        </w:rPr>
        <w:t xml:space="preserve">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w:t>
      </w:r>
      <w:proofErr w:type="spellStart"/>
      <w:r w:rsidRPr="00BB0DB0">
        <w:rPr>
          <w:rFonts w:ascii="Arial Narrow" w:hAnsi="Arial Narrow"/>
          <w:sz w:val="22"/>
        </w:rPr>
        <w:t>main-levée</w:t>
      </w:r>
      <w:proofErr w:type="spellEnd"/>
      <w:r w:rsidRPr="00BB0DB0">
        <w:rPr>
          <w:rFonts w:ascii="Arial Narrow" w:hAnsi="Arial Narrow"/>
          <w:sz w:val="22"/>
        </w:rPr>
        <w:t xml:space="preserve"> délivrée par le Maître d’ouvrage ou par Le Maitre d’Ouvrage, après demande</w:t>
      </w:r>
      <w:r w:rsidRPr="00BB0DB0">
        <w:rPr>
          <w:rFonts w:ascii="Arial Narrow" w:hAnsi="Arial Narrow"/>
          <w:spacing w:val="6"/>
          <w:sz w:val="22"/>
        </w:rPr>
        <w:t xml:space="preserve"> </w:t>
      </w:r>
      <w:r w:rsidRPr="00BB0DB0">
        <w:rPr>
          <w:rFonts w:ascii="Arial Narrow" w:hAnsi="Arial Narrow"/>
          <w:sz w:val="22"/>
        </w:rPr>
        <w:t>du Co-contractant.</w:t>
      </w:r>
    </w:p>
    <w:p w14:paraId="04DD6613" w14:textId="4A4300C9"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12 : Montant </w:t>
      </w:r>
      <w:r w:rsidR="001273FF">
        <w:rPr>
          <w:rFonts w:ascii="Arial Narrow" w:hAnsi="Arial Narrow" w:cs="Tahoma"/>
          <w:b/>
          <w:bCs/>
          <w:sz w:val="24"/>
          <w:szCs w:val="24"/>
          <w:u w:val="single"/>
          <w:lang w:val="fr-CM" w:eastAsia="en-US"/>
        </w:rPr>
        <w:t>du Marché</w:t>
      </w:r>
    </w:p>
    <w:p w14:paraId="3CA18D0B" w14:textId="637F3244" w:rsidR="00260E60" w:rsidRPr="00C827CE" w:rsidRDefault="00260E60"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sz w:val="19"/>
          <w:szCs w:val="19"/>
        </w:rPr>
        <w:t>Le</w:t>
      </w:r>
      <w:r w:rsidRPr="00C827CE">
        <w:rPr>
          <w:rFonts w:ascii="Arial Narrow" w:hAnsi="Arial Narrow" w:cs="Tahoma"/>
          <w:spacing w:val="30"/>
          <w:sz w:val="19"/>
          <w:szCs w:val="19"/>
        </w:rPr>
        <w:t xml:space="preserve"> </w:t>
      </w:r>
      <w:r w:rsidRPr="00C827CE">
        <w:rPr>
          <w:rFonts w:ascii="Arial Narrow" w:hAnsi="Arial Narrow" w:cs="Tahoma"/>
          <w:sz w:val="19"/>
          <w:szCs w:val="19"/>
        </w:rPr>
        <w:t>montant</w:t>
      </w:r>
      <w:r w:rsidRPr="00C827CE">
        <w:rPr>
          <w:rFonts w:ascii="Arial Narrow" w:hAnsi="Arial Narrow" w:cs="Tahoma"/>
          <w:spacing w:val="30"/>
          <w:sz w:val="19"/>
          <w:szCs w:val="19"/>
        </w:rPr>
        <w:t xml:space="preserve"> </w:t>
      </w:r>
      <w:r w:rsidR="001273FF">
        <w:rPr>
          <w:rFonts w:ascii="Arial Narrow" w:hAnsi="Arial Narrow" w:cs="Tahoma"/>
          <w:sz w:val="19"/>
          <w:szCs w:val="19"/>
        </w:rPr>
        <w:t>du Marché</w:t>
      </w:r>
      <w:r w:rsidRPr="00C827CE">
        <w:rPr>
          <w:rFonts w:ascii="Arial Narrow" w:hAnsi="Arial Narrow" w:cs="Tahoma"/>
          <w:sz w:val="19"/>
          <w:szCs w:val="19"/>
        </w:rPr>
        <w:t>,</w:t>
      </w:r>
      <w:r w:rsidRPr="00C827CE">
        <w:rPr>
          <w:rFonts w:ascii="Arial Narrow" w:hAnsi="Arial Narrow" w:cs="Tahoma"/>
          <w:spacing w:val="30"/>
          <w:sz w:val="19"/>
          <w:szCs w:val="19"/>
        </w:rPr>
        <w:t xml:space="preserve"> </w:t>
      </w:r>
      <w:r w:rsidRPr="00C827CE">
        <w:rPr>
          <w:rFonts w:ascii="Arial Narrow" w:hAnsi="Arial Narrow" w:cs="Tahoma"/>
          <w:sz w:val="19"/>
          <w:szCs w:val="19"/>
        </w:rPr>
        <w:t>tel</w:t>
      </w:r>
      <w:r w:rsidRPr="00C827CE">
        <w:rPr>
          <w:rFonts w:ascii="Arial Narrow" w:hAnsi="Arial Narrow" w:cs="Tahoma"/>
          <w:spacing w:val="30"/>
          <w:sz w:val="19"/>
          <w:szCs w:val="19"/>
        </w:rPr>
        <w:t xml:space="preserve"> </w:t>
      </w:r>
      <w:r w:rsidRPr="00C827CE">
        <w:rPr>
          <w:rFonts w:ascii="Arial Narrow" w:hAnsi="Arial Narrow" w:cs="Tahoma"/>
          <w:sz w:val="19"/>
          <w:szCs w:val="19"/>
        </w:rPr>
        <w:t>qu’il</w:t>
      </w:r>
      <w:r w:rsidRPr="00C827CE">
        <w:rPr>
          <w:rFonts w:ascii="Arial Narrow" w:hAnsi="Arial Narrow" w:cs="Tahoma"/>
          <w:spacing w:val="30"/>
          <w:sz w:val="19"/>
          <w:szCs w:val="19"/>
        </w:rPr>
        <w:t xml:space="preserve"> </w:t>
      </w:r>
      <w:r w:rsidRPr="00C827CE">
        <w:rPr>
          <w:rFonts w:ascii="Arial Narrow" w:hAnsi="Arial Narrow" w:cs="Tahoma"/>
          <w:sz w:val="19"/>
          <w:szCs w:val="19"/>
        </w:rPr>
        <w:t>ressort</w:t>
      </w:r>
      <w:r w:rsidRPr="00C827CE">
        <w:rPr>
          <w:rFonts w:ascii="Arial Narrow" w:hAnsi="Arial Narrow" w:cs="Tahoma"/>
          <w:spacing w:val="30"/>
          <w:sz w:val="19"/>
          <w:szCs w:val="19"/>
        </w:rPr>
        <w:t xml:space="preserve"> </w:t>
      </w:r>
      <w:r w:rsidRPr="00C827CE">
        <w:rPr>
          <w:rFonts w:ascii="Arial Narrow" w:hAnsi="Arial Narrow" w:cs="Tahoma"/>
          <w:sz w:val="19"/>
          <w:szCs w:val="19"/>
        </w:rPr>
        <w:t>des détails</w:t>
      </w:r>
      <w:r w:rsidRPr="00C827CE">
        <w:rPr>
          <w:rFonts w:ascii="Arial Narrow" w:hAnsi="Arial Narrow" w:cs="Tahoma"/>
          <w:spacing w:val="20"/>
          <w:sz w:val="19"/>
          <w:szCs w:val="19"/>
        </w:rPr>
        <w:t xml:space="preserve"> </w:t>
      </w:r>
      <w:r w:rsidRPr="00C827CE">
        <w:rPr>
          <w:rFonts w:ascii="Arial Narrow" w:hAnsi="Arial Narrow" w:cs="Tahoma"/>
          <w:sz w:val="19"/>
          <w:szCs w:val="19"/>
        </w:rPr>
        <w:t>estimatifs,</w:t>
      </w:r>
      <w:r w:rsidRPr="00C827CE">
        <w:rPr>
          <w:rFonts w:ascii="Arial Narrow" w:hAnsi="Arial Narrow" w:cs="Tahoma"/>
          <w:spacing w:val="20"/>
          <w:sz w:val="19"/>
          <w:szCs w:val="19"/>
        </w:rPr>
        <w:t xml:space="preserve"> </w:t>
      </w:r>
      <w:r w:rsidRPr="00C827CE">
        <w:rPr>
          <w:rFonts w:ascii="Arial Narrow" w:hAnsi="Arial Narrow" w:cs="Tahoma"/>
          <w:sz w:val="19"/>
          <w:szCs w:val="19"/>
        </w:rPr>
        <w:t>est</w:t>
      </w:r>
      <w:r w:rsidRPr="00C827CE">
        <w:rPr>
          <w:rFonts w:ascii="Arial Narrow" w:hAnsi="Arial Narrow" w:cs="Tahoma"/>
          <w:spacing w:val="20"/>
          <w:sz w:val="19"/>
          <w:szCs w:val="19"/>
        </w:rPr>
        <w:t xml:space="preserve"> </w:t>
      </w:r>
      <w:r w:rsidRPr="00C827CE">
        <w:rPr>
          <w:rFonts w:ascii="Arial Narrow" w:hAnsi="Arial Narrow" w:cs="Tahoma"/>
          <w:sz w:val="19"/>
          <w:szCs w:val="19"/>
        </w:rPr>
        <w:t>de</w:t>
      </w:r>
      <w:r w:rsidRPr="00C827CE">
        <w:rPr>
          <w:rFonts w:ascii="Arial Narrow" w:hAnsi="Arial Narrow" w:cs="Tahoma"/>
          <w:spacing w:val="20"/>
          <w:sz w:val="19"/>
          <w:szCs w:val="19"/>
        </w:rPr>
        <w:t xml:space="preserve"> </w:t>
      </w:r>
      <w:r w:rsidRPr="00C827CE">
        <w:rPr>
          <w:rFonts w:ascii="Arial Narrow" w:hAnsi="Arial Narrow" w:cs="Tahoma"/>
          <w:b/>
          <w:sz w:val="19"/>
          <w:szCs w:val="19"/>
        </w:rPr>
        <w:t>________________________ (_______) Francs CFA</w:t>
      </w:r>
      <w:r w:rsidRPr="00C827CE">
        <w:rPr>
          <w:rFonts w:ascii="Arial Narrow" w:hAnsi="Arial Narrow" w:cs="Tahoma"/>
          <w:b/>
          <w:spacing w:val="3"/>
          <w:sz w:val="19"/>
          <w:szCs w:val="19"/>
        </w:rPr>
        <w:t xml:space="preserve"> </w:t>
      </w:r>
      <w:r w:rsidRPr="00C827CE">
        <w:rPr>
          <w:rFonts w:ascii="Arial Narrow" w:hAnsi="Arial Narrow" w:cs="Tahoma"/>
          <w:b/>
          <w:sz w:val="19"/>
          <w:szCs w:val="19"/>
        </w:rPr>
        <w:t>Toutes</w:t>
      </w:r>
      <w:r w:rsidRPr="00C827CE">
        <w:rPr>
          <w:rFonts w:ascii="Arial Narrow" w:hAnsi="Arial Narrow" w:cs="Tahoma"/>
          <w:b/>
          <w:spacing w:val="3"/>
          <w:sz w:val="19"/>
          <w:szCs w:val="19"/>
        </w:rPr>
        <w:t xml:space="preserve"> </w:t>
      </w:r>
      <w:r w:rsidRPr="00C827CE">
        <w:rPr>
          <w:rFonts w:ascii="Arial Narrow" w:hAnsi="Arial Narrow" w:cs="Tahoma"/>
          <w:b/>
          <w:sz w:val="19"/>
          <w:szCs w:val="19"/>
        </w:rPr>
        <w:t>Taxes Comprises</w:t>
      </w:r>
      <w:r w:rsidRPr="00C827CE">
        <w:rPr>
          <w:rFonts w:ascii="Arial Narrow" w:hAnsi="Arial Narrow" w:cs="Tahoma"/>
          <w:b/>
          <w:spacing w:val="6"/>
          <w:sz w:val="19"/>
          <w:szCs w:val="19"/>
        </w:rPr>
        <w:t xml:space="preserve"> </w:t>
      </w:r>
      <w:r w:rsidRPr="00C827CE">
        <w:rPr>
          <w:rFonts w:ascii="Arial Narrow" w:hAnsi="Arial Narrow" w:cs="Tahoma"/>
          <w:b/>
          <w:sz w:val="19"/>
          <w:szCs w:val="19"/>
        </w:rPr>
        <w:t>(TTC)</w:t>
      </w:r>
      <w:r w:rsidRPr="00C827CE">
        <w:rPr>
          <w:rFonts w:ascii="Arial Narrow" w:hAnsi="Arial Narrow" w:cs="Tahoma"/>
          <w:spacing w:val="6"/>
          <w:sz w:val="19"/>
          <w:szCs w:val="19"/>
        </w:rPr>
        <w:t xml:space="preserve"> </w:t>
      </w:r>
      <w:r w:rsidRPr="00C827CE">
        <w:rPr>
          <w:rFonts w:ascii="Arial Narrow" w:hAnsi="Arial Narrow" w:cs="Tahoma"/>
          <w:sz w:val="19"/>
          <w:szCs w:val="19"/>
        </w:rPr>
        <w:t>;</w:t>
      </w:r>
      <w:r w:rsidRPr="00C827CE">
        <w:rPr>
          <w:rFonts w:ascii="Arial Narrow" w:hAnsi="Arial Narrow" w:cs="Tahoma"/>
          <w:spacing w:val="6"/>
          <w:sz w:val="19"/>
          <w:szCs w:val="19"/>
        </w:rPr>
        <w:t xml:space="preserve"> </w:t>
      </w:r>
      <w:r w:rsidRPr="00C827CE">
        <w:rPr>
          <w:rFonts w:ascii="Arial Narrow" w:hAnsi="Arial Narrow" w:cs="Tahoma"/>
          <w:sz w:val="19"/>
          <w:szCs w:val="19"/>
        </w:rPr>
        <w:t>soit</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1CACA3EF" w14:textId="77777777" w:rsidR="00260E60" w:rsidRPr="00C827CE" w:rsidRDefault="00260E60" w:rsidP="00994220">
      <w:pPr>
        <w:widowControl w:val="0"/>
        <w:autoSpaceDE w:val="0"/>
        <w:autoSpaceDN w:val="0"/>
        <w:adjustRightInd w:val="0"/>
        <w:spacing w:before="40" w:after="40" w:line="276" w:lineRule="auto"/>
        <w:ind w:left="708" w:right="-20"/>
        <w:rPr>
          <w:rFonts w:ascii="Arial Narrow" w:hAnsi="Arial Narrow" w:cs="Tahoma"/>
          <w:sz w:val="19"/>
          <w:szCs w:val="19"/>
        </w:rPr>
      </w:pPr>
      <w:r w:rsidRPr="00C827CE">
        <w:rPr>
          <w:rFonts w:ascii="Arial Narrow" w:hAnsi="Arial Narrow" w:cs="Tahoma"/>
          <w:sz w:val="19"/>
          <w:szCs w:val="19"/>
        </w:rPr>
        <w:t xml:space="preserve">- </w:t>
      </w:r>
      <w:r w:rsidRPr="00C827CE">
        <w:rPr>
          <w:rFonts w:ascii="Arial Narrow" w:hAnsi="Arial Narrow" w:cs="Tahoma"/>
          <w:spacing w:val="-29"/>
          <w:sz w:val="19"/>
          <w:szCs w:val="19"/>
        </w:rPr>
        <w:t xml:space="preserve"> </w:t>
      </w:r>
      <w:r w:rsidRPr="00C827CE">
        <w:rPr>
          <w:rFonts w:ascii="Arial Narrow" w:hAnsi="Arial Narrow" w:cs="Tahoma"/>
          <w:sz w:val="19"/>
          <w:szCs w:val="19"/>
        </w:rPr>
        <w:t>Montant</w:t>
      </w:r>
      <w:r w:rsidRPr="00C827CE">
        <w:rPr>
          <w:rFonts w:ascii="Arial Narrow" w:hAnsi="Arial Narrow" w:cs="Tahoma"/>
          <w:spacing w:val="6"/>
          <w:sz w:val="19"/>
          <w:szCs w:val="19"/>
        </w:rPr>
        <w:t xml:space="preserve"> </w:t>
      </w:r>
      <w:r w:rsidRPr="00C827CE">
        <w:rPr>
          <w:rFonts w:ascii="Arial Narrow" w:hAnsi="Arial Narrow" w:cs="Tahoma"/>
          <w:sz w:val="19"/>
          <w:szCs w:val="19"/>
        </w:rPr>
        <w:t>HTVA</w:t>
      </w:r>
      <w:r w:rsidRPr="00C827CE">
        <w:rPr>
          <w:rFonts w:ascii="Arial Narrow" w:hAnsi="Arial Narrow" w:cs="Tahoma"/>
          <w:spacing w:val="6"/>
          <w:sz w:val="19"/>
          <w:szCs w:val="19"/>
        </w:rPr>
        <w:t xml:space="preserve"> </w:t>
      </w:r>
      <w:r w:rsidRPr="00C827CE">
        <w:rPr>
          <w:rFonts w:ascii="Arial Narrow" w:hAnsi="Arial Narrow" w:cs="Tahoma"/>
          <w:sz w:val="19"/>
          <w:szCs w:val="19"/>
        </w:rPr>
        <w:t>:</w:t>
      </w:r>
      <w:r w:rsidRPr="00C827CE">
        <w:rPr>
          <w:rFonts w:ascii="Arial Narrow" w:hAnsi="Arial Narrow" w:cs="Tahoma"/>
          <w:spacing w:val="6"/>
          <w:sz w:val="19"/>
          <w:szCs w:val="19"/>
        </w:rPr>
        <w:t xml:space="preserve"> </w:t>
      </w:r>
      <w:r w:rsidRPr="00C827CE">
        <w:rPr>
          <w:rFonts w:ascii="Arial Narrow" w:hAnsi="Arial Narrow" w:cs="Tahoma"/>
          <w:b/>
          <w:sz w:val="19"/>
          <w:szCs w:val="19"/>
        </w:rPr>
        <w:t>_______________________________________ (_______) francs</w:t>
      </w:r>
      <w:r w:rsidRPr="00C827CE">
        <w:rPr>
          <w:rFonts w:ascii="Arial Narrow" w:hAnsi="Arial Narrow" w:cs="Tahoma"/>
          <w:b/>
          <w:spacing w:val="6"/>
          <w:sz w:val="19"/>
          <w:szCs w:val="19"/>
        </w:rPr>
        <w:t xml:space="preserve"> </w:t>
      </w:r>
      <w:r w:rsidRPr="00C827CE">
        <w:rPr>
          <w:rFonts w:ascii="Arial Narrow" w:hAnsi="Arial Narrow" w:cs="Tahoma"/>
          <w:b/>
          <w:sz w:val="19"/>
          <w:szCs w:val="19"/>
        </w:rPr>
        <w:t>CFA</w:t>
      </w:r>
    </w:p>
    <w:p w14:paraId="2619BF7F" w14:textId="77777777" w:rsidR="00260E60" w:rsidRPr="00C827CE" w:rsidRDefault="00260E60" w:rsidP="00994220">
      <w:pPr>
        <w:widowControl w:val="0"/>
        <w:autoSpaceDE w:val="0"/>
        <w:autoSpaceDN w:val="0"/>
        <w:adjustRightInd w:val="0"/>
        <w:spacing w:before="40" w:after="40" w:line="276" w:lineRule="auto"/>
        <w:ind w:left="708" w:right="-20"/>
        <w:rPr>
          <w:rFonts w:ascii="Arial Narrow" w:hAnsi="Arial Narrow" w:cs="Tahoma"/>
          <w:sz w:val="19"/>
          <w:szCs w:val="19"/>
        </w:rPr>
      </w:pPr>
      <w:r w:rsidRPr="00C827CE">
        <w:rPr>
          <w:rFonts w:ascii="Arial Narrow" w:hAnsi="Arial Narrow" w:cs="Tahoma"/>
          <w:sz w:val="19"/>
          <w:szCs w:val="19"/>
        </w:rPr>
        <w:t xml:space="preserve">- </w:t>
      </w:r>
      <w:r w:rsidRPr="00C827CE">
        <w:rPr>
          <w:rFonts w:ascii="Arial Narrow" w:hAnsi="Arial Narrow" w:cs="Tahoma"/>
          <w:spacing w:val="-29"/>
          <w:sz w:val="19"/>
          <w:szCs w:val="19"/>
        </w:rPr>
        <w:t xml:space="preserve"> </w:t>
      </w:r>
      <w:r w:rsidRPr="00C827CE">
        <w:rPr>
          <w:rFonts w:ascii="Arial Narrow" w:hAnsi="Arial Narrow" w:cs="Tahoma"/>
          <w:sz w:val="19"/>
          <w:szCs w:val="19"/>
        </w:rPr>
        <w:t>Montant</w:t>
      </w:r>
      <w:r w:rsidRPr="00C827CE">
        <w:rPr>
          <w:rFonts w:ascii="Arial Narrow" w:hAnsi="Arial Narrow" w:cs="Tahoma"/>
          <w:spacing w:val="6"/>
          <w:sz w:val="19"/>
          <w:szCs w:val="19"/>
        </w:rPr>
        <w:t xml:space="preserve"> </w:t>
      </w:r>
      <w:r w:rsidRPr="00C827CE">
        <w:rPr>
          <w:rFonts w:ascii="Arial Narrow" w:hAnsi="Arial Narrow" w:cs="Tahoma"/>
          <w:sz w:val="19"/>
          <w:szCs w:val="19"/>
        </w:rPr>
        <w:t>de</w:t>
      </w:r>
      <w:r w:rsidRPr="00C827CE">
        <w:rPr>
          <w:rFonts w:ascii="Arial Narrow" w:hAnsi="Arial Narrow" w:cs="Tahoma"/>
          <w:spacing w:val="6"/>
          <w:sz w:val="19"/>
          <w:szCs w:val="19"/>
        </w:rPr>
        <w:t xml:space="preserve"> </w:t>
      </w:r>
      <w:r w:rsidRPr="00C827CE">
        <w:rPr>
          <w:rFonts w:ascii="Arial Narrow" w:hAnsi="Arial Narrow" w:cs="Tahoma"/>
          <w:sz w:val="19"/>
          <w:szCs w:val="19"/>
        </w:rPr>
        <w:t>la</w:t>
      </w:r>
      <w:r w:rsidRPr="00C827CE">
        <w:rPr>
          <w:rFonts w:ascii="Arial Narrow" w:hAnsi="Arial Narrow" w:cs="Tahoma"/>
          <w:spacing w:val="6"/>
          <w:sz w:val="19"/>
          <w:szCs w:val="19"/>
        </w:rPr>
        <w:t xml:space="preserve"> </w:t>
      </w:r>
      <w:r w:rsidRPr="00C827CE">
        <w:rPr>
          <w:rFonts w:ascii="Arial Narrow" w:hAnsi="Arial Narrow" w:cs="Tahoma"/>
          <w:sz w:val="19"/>
          <w:szCs w:val="19"/>
        </w:rPr>
        <w:t>TVA</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 </w:t>
      </w:r>
      <w:r w:rsidRPr="00C827CE">
        <w:rPr>
          <w:rFonts w:ascii="Arial Narrow" w:hAnsi="Arial Narrow" w:cs="Tahoma"/>
          <w:b/>
          <w:sz w:val="19"/>
          <w:szCs w:val="19"/>
        </w:rPr>
        <w:t>____________________________________ (_______) francs</w:t>
      </w:r>
      <w:r w:rsidRPr="00C827CE">
        <w:rPr>
          <w:rFonts w:ascii="Arial Narrow" w:hAnsi="Arial Narrow" w:cs="Tahoma"/>
          <w:b/>
          <w:spacing w:val="6"/>
          <w:sz w:val="19"/>
          <w:szCs w:val="19"/>
        </w:rPr>
        <w:t xml:space="preserve"> </w:t>
      </w:r>
      <w:r w:rsidRPr="00C827CE">
        <w:rPr>
          <w:rFonts w:ascii="Arial Narrow" w:hAnsi="Arial Narrow" w:cs="Tahoma"/>
          <w:b/>
          <w:sz w:val="19"/>
          <w:szCs w:val="19"/>
        </w:rPr>
        <w:t>CFA</w:t>
      </w:r>
    </w:p>
    <w:p w14:paraId="44D44367" w14:textId="77777777" w:rsidR="00260E60" w:rsidRPr="00C827CE" w:rsidRDefault="00260E60" w:rsidP="00994220">
      <w:pPr>
        <w:pStyle w:val="Corpsdetexte3"/>
        <w:widowControl w:val="0"/>
        <w:autoSpaceDE w:val="0"/>
        <w:autoSpaceDN w:val="0"/>
        <w:adjustRightInd w:val="0"/>
        <w:spacing w:before="40" w:after="40" w:line="276" w:lineRule="auto"/>
        <w:jc w:val="left"/>
        <w:rPr>
          <w:rFonts w:ascii="Arial Narrow" w:hAnsi="Arial Narrow" w:cs="Tahoma"/>
          <w:i w:val="0"/>
          <w:sz w:val="19"/>
          <w:szCs w:val="19"/>
        </w:rPr>
      </w:pPr>
      <w:r w:rsidRPr="00C827CE">
        <w:rPr>
          <w:rFonts w:ascii="Arial Narrow" w:hAnsi="Arial Narrow" w:cs="Tahoma"/>
          <w:b w:val="0"/>
          <w:i w:val="0"/>
          <w:sz w:val="19"/>
          <w:szCs w:val="19"/>
        </w:rPr>
        <w:t>Il s'obtient par application des prix du bordereau aux quantités du détail estimatif.</w:t>
      </w:r>
    </w:p>
    <w:p w14:paraId="1E2A9F36"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13 : Consistance des prix</w:t>
      </w:r>
    </w:p>
    <w:p w14:paraId="642A9775" w14:textId="77777777" w:rsidR="001721A2" w:rsidRPr="00C827CE" w:rsidRDefault="001721A2" w:rsidP="005F346B">
      <w:pPr>
        <w:widowControl w:val="0"/>
        <w:autoSpaceDE w:val="0"/>
        <w:autoSpaceDN w:val="0"/>
        <w:adjustRightInd w:val="0"/>
        <w:spacing w:before="40" w:after="40"/>
        <w:jc w:val="both"/>
        <w:rPr>
          <w:rFonts w:ascii="Arial Narrow" w:hAnsi="Arial Narrow" w:cs="Tahoma"/>
          <w:sz w:val="19"/>
          <w:szCs w:val="19"/>
        </w:rPr>
      </w:pPr>
      <w:r w:rsidRPr="00C827CE">
        <w:rPr>
          <w:rFonts w:ascii="Arial Narrow" w:hAnsi="Arial Narrow" w:cs="Tahoma"/>
          <w:sz w:val="19"/>
          <w:szCs w:val="19"/>
        </w:rPr>
        <w:t>Les prix figurant au bordereau seront réputés avoir été établis sur la base des conditions économiques existantes en République du Cameroun.</w:t>
      </w:r>
    </w:p>
    <w:p w14:paraId="51015039" w14:textId="77777777" w:rsidR="001721A2" w:rsidRPr="00C827CE" w:rsidRDefault="001721A2" w:rsidP="005F346B">
      <w:pPr>
        <w:widowControl w:val="0"/>
        <w:autoSpaceDE w:val="0"/>
        <w:autoSpaceDN w:val="0"/>
        <w:adjustRightInd w:val="0"/>
        <w:spacing w:before="40" w:after="40"/>
        <w:jc w:val="both"/>
        <w:rPr>
          <w:rFonts w:ascii="Arial Narrow" w:hAnsi="Arial Narrow" w:cs="Tahoma"/>
          <w:sz w:val="19"/>
          <w:szCs w:val="19"/>
        </w:rPr>
      </w:pPr>
      <w:r w:rsidRPr="00C827CE">
        <w:rPr>
          <w:rFonts w:ascii="Arial Narrow" w:hAnsi="Arial Narrow" w:cs="Tahoma"/>
          <w:sz w:val="19"/>
          <w:szCs w:val="19"/>
        </w:rPr>
        <w:t>Les Co-contractants seront réputés avoir parfaite connaissance de toutes les sujétions imposées par l'exécution des travaux et de toutes les conditions locales susceptibles d'influer sur cette exécution notamment :</w:t>
      </w:r>
    </w:p>
    <w:p w14:paraId="3A6F8A0D" w14:textId="77777777" w:rsidR="001721A2" w:rsidRPr="00C827CE" w:rsidRDefault="001721A2" w:rsidP="005F346B">
      <w:pPr>
        <w:widowControl w:val="0"/>
        <w:numPr>
          <w:ilvl w:val="0"/>
          <w:numId w:val="52"/>
        </w:numPr>
        <w:autoSpaceDE w:val="0"/>
        <w:autoSpaceDN w:val="0"/>
        <w:adjustRightInd w:val="0"/>
        <w:spacing w:before="40" w:after="40"/>
        <w:jc w:val="both"/>
        <w:rPr>
          <w:rFonts w:ascii="Arial Narrow" w:hAnsi="Arial Narrow" w:cs="Tahoma"/>
          <w:sz w:val="19"/>
          <w:szCs w:val="19"/>
        </w:rPr>
      </w:pPr>
      <w:r w:rsidRPr="00C827CE">
        <w:rPr>
          <w:rFonts w:ascii="Arial Narrow" w:hAnsi="Arial Narrow" w:cs="Tahoma"/>
          <w:sz w:val="19"/>
          <w:szCs w:val="19"/>
        </w:rPr>
        <w:t>la nature et la qualité des sols et terrains ;</w:t>
      </w:r>
    </w:p>
    <w:p w14:paraId="640FEB6A" w14:textId="77777777" w:rsidR="001721A2" w:rsidRPr="00C827CE" w:rsidRDefault="001721A2" w:rsidP="005F346B">
      <w:pPr>
        <w:widowControl w:val="0"/>
        <w:numPr>
          <w:ilvl w:val="0"/>
          <w:numId w:val="52"/>
        </w:numPr>
        <w:autoSpaceDE w:val="0"/>
        <w:autoSpaceDN w:val="0"/>
        <w:adjustRightInd w:val="0"/>
        <w:spacing w:before="40" w:after="40"/>
        <w:jc w:val="both"/>
        <w:rPr>
          <w:rFonts w:ascii="Arial Narrow" w:hAnsi="Arial Narrow" w:cs="Tahoma"/>
          <w:sz w:val="19"/>
          <w:szCs w:val="19"/>
        </w:rPr>
      </w:pPr>
      <w:r w:rsidRPr="00C827CE">
        <w:rPr>
          <w:rFonts w:ascii="Arial Narrow" w:hAnsi="Arial Narrow" w:cs="Tahoma"/>
          <w:sz w:val="19"/>
          <w:szCs w:val="19"/>
        </w:rPr>
        <w:t>les conditions de transport et d'accès au chantier à toute époque de l'année ;</w:t>
      </w:r>
    </w:p>
    <w:p w14:paraId="51C7216A" w14:textId="77777777" w:rsidR="001721A2" w:rsidRPr="00C827CE" w:rsidRDefault="001721A2" w:rsidP="005F346B">
      <w:pPr>
        <w:widowControl w:val="0"/>
        <w:numPr>
          <w:ilvl w:val="0"/>
          <w:numId w:val="52"/>
        </w:numPr>
        <w:autoSpaceDE w:val="0"/>
        <w:autoSpaceDN w:val="0"/>
        <w:adjustRightInd w:val="0"/>
        <w:spacing w:before="40" w:after="40"/>
        <w:jc w:val="both"/>
        <w:rPr>
          <w:rFonts w:ascii="Arial Narrow" w:hAnsi="Arial Narrow" w:cs="Tahoma"/>
          <w:sz w:val="19"/>
          <w:szCs w:val="19"/>
        </w:rPr>
      </w:pPr>
      <w:r w:rsidRPr="00C827CE">
        <w:rPr>
          <w:rFonts w:ascii="Arial Narrow" w:hAnsi="Arial Narrow" w:cs="Tahoma"/>
          <w:sz w:val="19"/>
          <w:szCs w:val="19"/>
        </w:rPr>
        <w:t>le régime des eaux et des pluies dans la région et les risques d'inondation ;</w:t>
      </w:r>
    </w:p>
    <w:p w14:paraId="5F59CC87" w14:textId="77777777" w:rsidR="001721A2" w:rsidRPr="00C827CE" w:rsidRDefault="001721A2" w:rsidP="005F346B">
      <w:pPr>
        <w:widowControl w:val="0"/>
        <w:numPr>
          <w:ilvl w:val="0"/>
          <w:numId w:val="52"/>
        </w:numPr>
        <w:autoSpaceDE w:val="0"/>
        <w:autoSpaceDN w:val="0"/>
        <w:adjustRightInd w:val="0"/>
        <w:spacing w:before="40" w:after="40"/>
        <w:jc w:val="both"/>
        <w:rPr>
          <w:rFonts w:ascii="Arial Narrow" w:hAnsi="Arial Narrow" w:cs="Tahoma"/>
          <w:sz w:val="19"/>
          <w:szCs w:val="19"/>
        </w:rPr>
      </w:pPr>
      <w:r w:rsidRPr="00C827CE">
        <w:rPr>
          <w:rFonts w:ascii="Arial Narrow" w:hAnsi="Arial Narrow" w:cs="Tahoma"/>
          <w:sz w:val="19"/>
          <w:szCs w:val="19"/>
        </w:rPr>
        <w:t>les sujétions liées à la situation des travaux.</w:t>
      </w:r>
    </w:p>
    <w:p w14:paraId="13083BE6"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14 : Mode de règlement des travaux</w:t>
      </w:r>
    </w:p>
    <w:p w14:paraId="3DEEACC3" w14:textId="2354866D"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seront rémunérés par décompte provisoire établi à la fin de chaque mois calendaire, à partir du démarrage des travaux, en appliquant les prix du bordereau aux quantités réellement exécutées et prises en attachement, contradictoirement avec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r w:rsidRPr="00C827CE">
        <w:rPr>
          <w:rFonts w:ascii="Arial Narrow" w:hAnsi="Arial Narrow" w:cs="Tahoma"/>
          <w:bCs/>
          <w:sz w:val="19"/>
          <w:szCs w:val="19"/>
        </w:rPr>
        <w:t xml:space="preserve">. </w:t>
      </w:r>
    </w:p>
    <w:p w14:paraId="08669640" w14:textId="77777777"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 montant de chaque décompte sera la somme du montant des travaux, fournitures et approvisionnement qui seront réglés suivant métrés des quantités réellement exécutées, dans les conditions d'application des prix du bordereau.</w:t>
      </w:r>
    </w:p>
    <w:p w14:paraId="629ECDD2" w14:textId="77777777" w:rsidR="001721A2" w:rsidRPr="00C827CE" w:rsidRDefault="001721A2" w:rsidP="00994220">
      <w:pPr>
        <w:pStyle w:val="Corpsdetexte"/>
        <w:tabs>
          <w:tab w:val="left" w:pos="1965"/>
        </w:tabs>
        <w:spacing w:before="40" w:after="40" w:line="276" w:lineRule="auto"/>
        <w:rPr>
          <w:rFonts w:ascii="Arial Narrow" w:hAnsi="Arial Narrow" w:cs="Tahoma"/>
          <w:bCs/>
          <w:sz w:val="19"/>
          <w:szCs w:val="19"/>
        </w:rPr>
      </w:pPr>
      <w:r w:rsidRPr="00C827CE">
        <w:rPr>
          <w:rFonts w:ascii="Arial Narrow" w:hAnsi="Arial Narrow" w:cs="Tahoma"/>
          <w:sz w:val="19"/>
          <w:szCs w:val="19"/>
        </w:rPr>
        <w:t>Sont déduites de ce total, éventuellement la retenue de garantie et les sommes déjà versées au titre des décomptes précédents. Le décompte mensuel correspondant sera vérifié par l'Ingénieur et liquidé par le Chef de Service. Les Co-contractants devront par ailleurs joindre les factures établies en sept (07) exemplaires pour les travaux réellement exécutés dont l’original est timbré, et accompagné d’un procès-verbal des réceptions techniques partielles, provisoires ou définitives des travaux ;</w:t>
      </w:r>
      <w:r w:rsidRPr="00C827CE">
        <w:rPr>
          <w:rFonts w:ascii="Arial Narrow" w:hAnsi="Arial Narrow" w:cs="Tahoma"/>
          <w:bCs/>
          <w:sz w:val="19"/>
          <w:szCs w:val="19"/>
        </w:rPr>
        <w:t xml:space="preserve"> </w:t>
      </w:r>
      <w:r w:rsidRPr="00C827CE">
        <w:rPr>
          <w:rFonts w:ascii="Arial Narrow" w:hAnsi="Arial Narrow" w:cs="Tahoma"/>
          <w:sz w:val="19"/>
          <w:szCs w:val="19"/>
        </w:rPr>
        <w:t xml:space="preserve">toutefois, un montant de 10% sera retenu sur tout </w:t>
      </w:r>
      <w:r w:rsidRPr="00C827CE">
        <w:rPr>
          <w:rFonts w:ascii="Arial Narrow" w:hAnsi="Arial Narrow" w:cs="Tahoma"/>
          <w:sz w:val="19"/>
          <w:szCs w:val="19"/>
        </w:rPr>
        <w:lastRenderedPageBreak/>
        <w:t>paiement. Ce montant qui constituera la retenue de garantie, sera restitué aux Co-contractants un (1) an après les dates de réceptions provisoires des ouvrages par main levée de Le Maitre d’Ouvrage.</w:t>
      </w:r>
    </w:p>
    <w:p w14:paraId="014AD074"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15 : Lieu et mode de paiement</w:t>
      </w:r>
    </w:p>
    <w:p w14:paraId="2E2B997B" w14:textId="5F06ED6E" w:rsidR="001721A2" w:rsidRPr="00C827CE" w:rsidRDefault="001721A2" w:rsidP="00994220">
      <w:pPr>
        <w:widowControl w:val="0"/>
        <w:autoSpaceDE w:val="0"/>
        <w:autoSpaceDN w:val="0"/>
        <w:adjustRightInd w:val="0"/>
        <w:spacing w:before="40" w:after="40" w:line="276" w:lineRule="auto"/>
        <w:ind w:right="-19"/>
        <w:jc w:val="both"/>
        <w:rPr>
          <w:rFonts w:ascii="Arial Narrow" w:hAnsi="Arial Narrow" w:cs="Tahoma"/>
          <w:sz w:val="19"/>
          <w:szCs w:val="19"/>
        </w:rPr>
      </w:pPr>
      <w:r w:rsidRPr="00C827CE">
        <w:rPr>
          <w:rFonts w:ascii="Arial Narrow" w:hAnsi="Arial Narrow" w:cs="Tahoma"/>
          <w:b/>
          <w:sz w:val="19"/>
          <w:szCs w:val="19"/>
        </w:rPr>
        <w:t>15.1.</w:t>
      </w:r>
      <w:r w:rsidRPr="00C827CE">
        <w:rPr>
          <w:rFonts w:ascii="Arial Narrow" w:hAnsi="Arial Narrow" w:cs="Tahoma"/>
          <w:sz w:val="19"/>
          <w:szCs w:val="19"/>
        </w:rPr>
        <w:t xml:space="preserve"> En</w:t>
      </w:r>
      <w:r w:rsidRPr="00C827CE">
        <w:rPr>
          <w:rFonts w:ascii="Arial Narrow" w:hAnsi="Arial Narrow" w:cs="Tahoma"/>
          <w:spacing w:val="-1"/>
          <w:sz w:val="19"/>
          <w:szCs w:val="19"/>
        </w:rPr>
        <w:t xml:space="preserve"> </w:t>
      </w:r>
      <w:r w:rsidRPr="00C827CE">
        <w:rPr>
          <w:rFonts w:ascii="Arial Narrow" w:hAnsi="Arial Narrow" w:cs="Tahoma"/>
          <w:sz w:val="19"/>
          <w:szCs w:val="19"/>
        </w:rPr>
        <w:t>contrepartie</w:t>
      </w:r>
      <w:r w:rsidRPr="00C827CE">
        <w:rPr>
          <w:rFonts w:ascii="Arial Narrow" w:hAnsi="Arial Narrow" w:cs="Tahoma"/>
          <w:spacing w:val="-1"/>
          <w:sz w:val="19"/>
          <w:szCs w:val="19"/>
        </w:rPr>
        <w:t xml:space="preserve"> </w:t>
      </w:r>
      <w:r w:rsidRPr="00C827CE">
        <w:rPr>
          <w:rFonts w:ascii="Arial Narrow" w:hAnsi="Arial Narrow" w:cs="Tahoma"/>
          <w:sz w:val="19"/>
          <w:szCs w:val="19"/>
        </w:rPr>
        <w:t>des</w:t>
      </w:r>
      <w:r w:rsidRPr="00C827CE">
        <w:rPr>
          <w:rFonts w:ascii="Arial Narrow" w:hAnsi="Arial Narrow" w:cs="Tahoma"/>
          <w:spacing w:val="-1"/>
          <w:sz w:val="19"/>
          <w:szCs w:val="19"/>
        </w:rPr>
        <w:t xml:space="preserve"> </w:t>
      </w:r>
      <w:r w:rsidRPr="00C827CE">
        <w:rPr>
          <w:rFonts w:ascii="Arial Narrow" w:hAnsi="Arial Narrow" w:cs="Tahoma"/>
          <w:sz w:val="19"/>
          <w:szCs w:val="19"/>
        </w:rPr>
        <w:t>paiements</w:t>
      </w:r>
      <w:r w:rsidRPr="00C827CE">
        <w:rPr>
          <w:rFonts w:ascii="Arial Narrow" w:hAnsi="Arial Narrow" w:cs="Tahoma"/>
          <w:spacing w:val="-1"/>
          <w:sz w:val="19"/>
          <w:szCs w:val="19"/>
        </w:rPr>
        <w:t xml:space="preserve"> </w:t>
      </w:r>
      <w:r w:rsidRPr="00C827CE">
        <w:rPr>
          <w:rFonts w:ascii="Arial Narrow" w:hAnsi="Arial Narrow" w:cs="Tahoma"/>
          <w:sz w:val="19"/>
          <w:szCs w:val="19"/>
        </w:rPr>
        <w:t>à</w:t>
      </w:r>
      <w:r w:rsidRPr="00C827CE">
        <w:rPr>
          <w:rFonts w:ascii="Arial Narrow" w:hAnsi="Arial Narrow" w:cs="Tahoma"/>
          <w:spacing w:val="-1"/>
          <w:sz w:val="19"/>
          <w:szCs w:val="19"/>
        </w:rPr>
        <w:t xml:space="preserve"> </w:t>
      </w:r>
      <w:r w:rsidRPr="00C827CE">
        <w:rPr>
          <w:rFonts w:ascii="Arial Narrow" w:hAnsi="Arial Narrow" w:cs="Tahoma"/>
          <w:sz w:val="19"/>
          <w:szCs w:val="19"/>
        </w:rPr>
        <w:t>effectuer</w:t>
      </w:r>
      <w:r w:rsidRPr="00C827CE">
        <w:rPr>
          <w:rFonts w:ascii="Arial Narrow" w:hAnsi="Arial Narrow" w:cs="Tahoma"/>
          <w:spacing w:val="-1"/>
          <w:sz w:val="19"/>
          <w:szCs w:val="19"/>
        </w:rPr>
        <w:t xml:space="preserve"> </w:t>
      </w:r>
      <w:r w:rsidRPr="00C827CE">
        <w:rPr>
          <w:rFonts w:ascii="Arial Narrow" w:hAnsi="Arial Narrow" w:cs="Tahoma"/>
          <w:sz w:val="19"/>
          <w:szCs w:val="19"/>
        </w:rPr>
        <w:t>par l’Administration aux Co-contractants, dans les conditions</w:t>
      </w:r>
      <w:r w:rsidRPr="00C827CE">
        <w:rPr>
          <w:rFonts w:ascii="Arial Narrow" w:hAnsi="Arial Narrow" w:cs="Tahoma"/>
          <w:spacing w:val="21"/>
          <w:sz w:val="19"/>
          <w:szCs w:val="19"/>
        </w:rPr>
        <w:t xml:space="preserve"> </w:t>
      </w:r>
      <w:r w:rsidRPr="00C827CE">
        <w:rPr>
          <w:rFonts w:ascii="Arial Narrow" w:hAnsi="Arial Narrow" w:cs="Tahoma"/>
          <w:sz w:val="19"/>
          <w:szCs w:val="19"/>
        </w:rPr>
        <w:t>indiquées</w:t>
      </w:r>
      <w:r w:rsidRPr="00C827CE">
        <w:rPr>
          <w:rFonts w:ascii="Arial Narrow" w:hAnsi="Arial Narrow" w:cs="Tahoma"/>
          <w:spacing w:val="21"/>
          <w:sz w:val="19"/>
          <w:szCs w:val="19"/>
        </w:rPr>
        <w:t xml:space="preserve"> </w:t>
      </w:r>
      <w:r w:rsidRPr="00C827CE">
        <w:rPr>
          <w:rFonts w:ascii="Arial Narrow" w:hAnsi="Arial Narrow" w:cs="Tahoma"/>
          <w:sz w:val="19"/>
          <w:szCs w:val="19"/>
        </w:rPr>
        <w:t>dans</w:t>
      </w:r>
      <w:r w:rsidRPr="00C827CE">
        <w:rPr>
          <w:rFonts w:ascii="Arial Narrow" w:hAnsi="Arial Narrow" w:cs="Tahoma"/>
          <w:spacing w:val="21"/>
          <w:sz w:val="19"/>
          <w:szCs w:val="19"/>
        </w:rPr>
        <w:t xml:space="preserve"> </w:t>
      </w:r>
      <w:r w:rsidRPr="00C827CE">
        <w:rPr>
          <w:rFonts w:ascii="Arial Narrow" w:hAnsi="Arial Narrow" w:cs="Tahoma"/>
          <w:sz w:val="19"/>
          <w:szCs w:val="19"/>
        </w:rPr>
        <w:t>la Lettre-Commande,</w:t>
      </w:r>
      <w:r w:rsidRPr="00C827CE">
        <w:rPr>
          <w:rFonts w:ascii="Arial Narrow" w:hAnsi="Arial Narrow" w:cs="Tahoma"/>
          <w:spacing w:val="21"/>
          <w:sz w:val="19"/>
          <w:szCs w:val="19"/>
        </w:rPr>
        <w:t xml:space="preserve"> ces derniers </w:t>
      </w:r>
      <w:r w:rsidRPr="00C827CE">
        <w:rPr>
          <w:rFonts w:ascii="Arial Narrow" w:hAnsi="Arial Narrow" w:cs="Tahoma"/>
          <w:sz w:val="19"/>
          <w:szCs w:val="19"/>
        </w:rPr>
        <w:t xml:space="preserve">s’engageront par les présentes à exécuter les dites </w:t>
      </w:r>
      <w:r w:rsidR="006C720D">
        <w:rPr>
          <w:rFonts w:ascii="Arial Narrow" w:hAnsi="Arial Narrow" w:cs="Tahoma"/>
          <w:sz w:val="19"/>
          <w:szCs w:val="19"/>
        </w:rPr>
        <w:t>Marché</w:t>
      </w:r>
      <w:r w:rsidRPr="00C827CE">
        <w:rPr>
          <w:rFonts w:ascii="Arial Narrow" w:hAnsi="Arial Narrow" w:cs="Tahoma"/>
          <w:sz w:val="19"/>
          <w:szCs w:val="19"/>
        </w:rPr>
        <w:t xml:space="preserve"> conformément aux dispositions</w:t>
      </w:r>
      <w:r w:rsidRPr="00C827CE">
        <w:rPr>
          <w:rFonts w:ascii="Arial Narrow" w:hAnsi="Arial Narrow" w:cs="Tahoma"/>
          <w:spacing w:val="6"/>
          <w:sz w:val="19"/>
          <w:szCs w:val="19"/>
        </w:rPr>
        <w:t xml:space="preserve"> </w:t>
      </w:r>
      <w:r w:rsidRPr="00C827CE">
        <w:rPr>
          <w:rFonts w:ascii="Arial Narrow" w:hAnsi="Arial Narrow" w:cs="Tahoma"/>
          <w:sz w:val="19"/>
          <w:szCs w:val="19"/>
        </w:rPr>
        <w:t>y portées.</w:t>
      </w:r>
    </w:p>
    <w:p w14:paraId="59ABC505" w14:textId="35F17085"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 xml:space="preserve">15.2. </w:t>
      </w:r>
      <w:r w:rsidRPr="00C827CE">
        <w:rPr>
          <w:rFonts w:ascii="Arial Narrow" w:hAnsi="Arial Narrow" w:cs="Tahoma"/>
          <w:sz w:val="19"/>
          <w:szCs w:val="19"/>
        </w:rPr>
        <w:t xml:space="preserve">Le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après visa de conformité de Le Maitre d’Ouvrage, fera libérer les sommes dues au titre de l’exécution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par virement aux comptes des Co-contractants : n°</w:t>
      </w:r>
      <w:r w:rsidRPr="00C827CE">
        <w:rPr>
          <w:rFonts w:ascii="Arial Narrow" w:hAnsi="Arial Narrow" w:cs="Tahoma"/>
          <w:b/>
          <w:bCs/>
          <w:sz w:val="19"/>
          <w:szCs w:val="19"/>
        </w:rPr>
        <w:t xml:space="preserve"> ____________________</w:t>
      </w:r>
      <w:r w:rsidRPr="00C827CE">
        <w:rPr>
          <w:rFonts w:ascii="Arial Narrow" w:hAnsi="Arial Narrow" w:cs="Tahoma"/>
          <w:sz w:val="19"/>
          <w:szCs w:val="19"/>
        </w:rPr>
        <w:t xml:space="preserve">ouvert par le Co-contractant auprès de la banque </w:t>
      </w:r>
      <w:r w:rsidRPr="00C827CE">
        <w:rPr>
          <w:rFonts w:ascii="Arial Narrow" w:hAnsi="Arial Narrow" w:cs="Tahoma"/>
          <w:b/>
          <w:sz w:val="19"/>
          <w:szCs w:val="19"/>
        </w:rPr>
        <w:t>________________</w:t>
      </w:r>
      <w:r w:rsidRPr="00C827CE">
        <w:rPr>
          <w:rFonts w:ascii="Arial Narrow" w:hAnsi="Arial Narrow" w:cs="Tahoma"/>
          <w:sz w:val="19"/>
          <w:szCs w:val="19"/>
        </w:rPr>
        <w:t xml:space="preserve"> </w:t>
      </w:r>
      <w:r w:rsidRPr="00C827CE">
        <w:rPr>
          <w:rFonts w:ascii="Arial Narrow" w:hAnsi="Arial Narrow" w:cs="Tahoma"/>
          <w:bCs/>
          <w:noProof/>
          <w:sz w:val="19"/>
          <w:szCs w:val="19"/>
        </w:rPr>
        <w:t xml:space="preserve">au nom de </w:t>
      </w:r>
      <w:r w:rsidRPr="00C827CE">
        <w:rPr>
          <w:rFonts w:ascii="Arial Narrow" w:hAnsi="Arial Narrow" w:cs="Tahoma"/>
          <w:b/>
          <w:sz w:val="19"/>
          <w:szCs w:val="19"/>
        </w:rPr>
        <w:t>________________________</w:t>
      </w:r>
      <w:r w:rsidRPr="00C827CE">
        <w:rPr>
          <w:rFonts w:ascii="Arial Narrow" w:hAnsi="Arial Narrow" w:cs="Tahoma"/>
          <w:sz w:val="19"/>
          <w:szCs w:val="19"/>
        </w:rPr>
        <w:t xml:space="preserve">. </w:t>
      </w:r>
    </w:p>
    <w:p w14:paraId="2DB24525"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16 : Variation des prix</w:t>
      </w:r>
    </w:p>
    <w:p w14:paraId="2B136307" w14:textId="2873EDAA"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16.1</w:t>
      </w:r>
      <w:r w:rsidRPr="00C827CE">
        <w:rPr>
          <w:rFonts w:ascii="Arial Narrow" w:hAnsi="Arial Narrow" w:cs="Tahoma"/>
          <w:sz w:val="19"/>
          <w:szCs w:val="19"/>
        </w:rPr>
        <w:t xml:space="preserve"> Les prix des présentes </w:t>
      </w:r>
      <w:r w:rsidR="006C720D">
        <w:rPr>
          <w:rFonts w:ascii="Arial Narrow" w:hAnsi="Arial Narrow" w:cs="Tahoma"/>
          <w:sz w:val="19"/>
          <w:szCs w:val="19"/>
        </w:rPr>
        <w:t>Marché</w:t>
      </w:r>
      <w:r w:rsidRPr="00C827CE">
        <w:rPr>
          <w:rFonts w:ascii="Arial Narrow" w:hAnsi="Arial Narrow" w:cs="Tahoma"/>
          <w:sz w:val="19"/>
          <w:szCs w:val="19"/>
        </w:rPr>
        <w:t xml:space="preserve"> en projet  seront fermes et non révisables.</w:t>
      </w:r>
    </w:p>
    <w:p w14:paraId="21CABB11" w14:textId="77777777"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16.2</w:t>
      </w:r>
      <w:r w:rsidRPr="00C827CE">
        <w:rPr>
          <w:rFonts w:ascii="Arial Narrow" w:hAnsi="Arial Narrow" w:cs="Tahoma"/>
          <w:sz w:val="19"/>
          <w:szCs w:val="19"/>
        </w:rPr>
        <w:t xml:space="preserve"> Les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prix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du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bordereau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des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prix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unitaires ne </w:t>
      </w:r>
      <w:r w:rsidRPr="00C827CE">
        <w:rPr>
          <w:rFonts w:ascii="Arial Narrow" w:hAnsi="Arial Narrow" w:cs="Tahoma"/>
          <w:spacing w:val="-29"/>
          <w:sz w:val="19"/>
          <w:szCs w:val="19"/>
        </w:rPr>
        <w:t xml:space="preserve"> </w:t>
      </w:r>
      <w:r w:rsidRPr="00C827CE">
        <w:rPr>
          <w:rFonts w:ascii="Arial Narrow" w:hAnsi="Arial Narrow" w:cs="Tahoma"/>
          <w:sz w:val="19"/>
          <w:szCs w:val="19"/>
        </w:rPr>
        <w:t>seront pas révisables.</w:t>
      </w:r>
    </w:p>
    <w:p w14:paraId="79774580" w14:textId="77777777"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16.3</w:t>
      </w:r>
      <w:r w:rsidRPr="00C827CE">
        <w:rPr>
          <w:rFonts w:ascii="Arial Narrow" w:hAnsi="Arial Narrow" w:cs="Tahoma"/>
          <w:sz w:val="19"/>
          <w:szCs w:val="19"/>
        </w:rPr>
        <w:t xml:space="preserve"> Les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prix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du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bordereau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des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prix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unitaires ne </w:t>
      </w:r>
      <w:r w:rsidRPr="00C827CE">
        <w:rPr>
          <w:rFonts w:ascii="Arial Narrow" w:hAnsi="Arial Narrow" w:cs="Tahoma"/>
          <w:spacing w:val="-29"/>
          <w:sz w:val="19"/>
          <w:szCs w:val="19"/>
        </w:rPr>
        <w:t xml:space="preserve"> </w:t>
      </w:r>
      <w:r w:rsidRPr="00C827CE">
        <w:rPr>
          <w:rFonts w:ascii="Arial Narrow" w:hAnsi="Arial Narrow" w:cs="Tahoma"/>
          <w:sz w:val="19"/>
          <w:szCs w:val="19"/>
        </w:rPr>
        <w:t>seront pas actualisables.</w:t>
      </w:r>
    </w:p>
    <w:p w14:paraId="6FB246E5"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17 : Valorisation des travaux</w:t>
      </w:r>
    </w:p>
    <w:p w14:paraId="2556A1B9" w14:textId="2EDF8B3D" w:rsidR="00260E60" w:rsidRPr="00C827CE" w:rsidRDefault="00260E60" w:rsidP="00994220">
      <w:pPr>
        <w:widowControl w:val="0"/>
        <w:autoSpaceDE w:val="0"/>
        <w:autoSpaceDN w:val="0"/>
        <w:adjustRightInd w:val="0"/>
        <w:spacing w:before="40" w:after="40" w:line="276" w:lineRule="auto"/>
        <w:ind w:right="-143"/>
        <w:rPr>
          <w:rFonts w:ascii="Arial Narrow" w:hAnsi="Arial Narrow" w:cs="Tahoma"/>
          <w:sz w:val="19"/>
          <w:szCs w:val="19"/>
        </w:rPr>
      </w:pPr>
      <w:r w:rsidRPr="00C827CE">
        <w:rPr>
          <w:rFonts w:ascii="Arial Narrow" w:hAnsi="Arial Narrow" w:cs="Tahoma"/>
          <w:sz w:val="19"/>
          <w:szCs w:val="19"/>
        </w:rPr>
        <w:t>L</w:t>
      </w:r>
      <w:r w:rsidR="001721A2" w:rsidRPr="00C827CE">
        <w:rPr>
          <w:rFonts w:ascii="Arial Narrow" w:hAnsi="Arial Narrow" w:cs="Tahoma"/>
          <w:sz w:val="19"/>
          <w:szCs w:val="19"/>
        </w:rPr>
        <w:t xml:space="preserve">es  </w:t>
      </w:r>
      <w:r w:rsidR="006C720D">
        <w:rPr>
          <w:rFonts w:ascii="Arial Narrow" w:hAnsi="Arial Narrow" w:cs="Tahoma"/>
          <w:sz w:val="19"/>
          <w:szCs w:val="19"/>
        </w:rPr>
        <w:t>Marchés</w:t>
      </w:r>
      <w:r w:rsidRPr="00C827CE">
        <w:rPr>
          <w:rFonts w:ascii="Arial Narrow" w:hAnsi="Arial Narrow" w:cs="Tahoma"/>
          <w:sz w:val="19"/>
          <w:szCs w:val="19"/>
        </w:rPr>
        <w:t xml:space="preserve"> seront à prix unitaires.</w:t>
      </w:r>
    </w:p>
    <w:p w14:paraId="07870AA8"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18 : Intérêts moratoires</w:t>
      </w:r>
    </w:p>
    <w:p w14:paraId="62B07757" w14:textId="7DF227F1"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Lorsqu'il est imputable à l’Administration ou au comptable assignataire, le défaut de paiement dans les délais fixés par le Cahier des Clauses Administratives Particulières ouvre et fait courir de plein droit au bénéfice du titulaire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des intérêts moratoires calculés depuis le jour suivant l'expiration desdits délais, jusqu'au jour de la délivrance de l'avis dit « de règlement » du comptable assignataire.</w:t>
      </w:r>
    </w:p>
    <w:p w14:paraId="26DF3A2B"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19 : Pénalités de retard</w:t>
      </w:r>
    </w:p>
    <w:p w14:paraId="5CC75D3C"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b/>
          <w:sz w:val="19"/>
          <w:szCs w:val="19"/>
        </w:rPr>
      </w:pPr>
      <w:r w:rsidRPr="00C827CE">
        <w:rPr>
          <w:rFonts w:ascii="Arial Narrow" w:hAnsi="Arial Narrow" w:cs="Tahoma"/>
          <w:b/>
          <w:sz w:val="19"/>
          <w:szCs w:val="19"/>
        </w:rPr>
        <w:t>19.1. Pénalités pour dépassement de délai contractuel</w:t>
      </w:r>
    </w:p>
    <w:p w14:paraId="6750A9ED"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En cas de retard sur le délai d'exécution prévu à l'Article 27, les Co-contractants seront passibles d'une pénalité pour retard de :</w:t>
      </w:r>
    </w:p>
    <w:p w14:paraId="1C93CEDA" w14:textId="07ED74DE"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1/2000è du montant TTC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par jour calendaire de retard jusqu'au 30è jour </w:t>
      </w:r>
    </w:p>
    <w:p w14:paraId="6D734E4B" w14:textId="5F8981BD"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1/1000è du montant TTC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par jour calendaire de retard au-delà du 30è jour.</w:t>
      </w:r>
    </w:p>
    <w:p w14:paraId="7B8F8FEC" w14:textId="77777777" w:rsidR="00695A1D" w:rsidRPr="00C827CE" w:rsidRDefault="00695A1D" w:rsidP="00994220">
      <w:pPr>
        <w:pStyle w:val="Corpsdetexte"/>
        <w:tabs>
          <w:tab w:val="left" w:pos="1965"/>
        </w:tabs>
        <w:spacing w:before="40" w:after="40" w:line="276" w:lineRule="auto"/>
        <w:rPr>
          <w:rFonts w:ascii="Arial Narrow" w:hAnsi="Arial Narrow" w:cs="Tahoma"/>
          <w:sz w:val="19"/>
          <w:szCs w:val="19"/>
        </w:rPr>
      </w:pPr>
      <w:r w:rsidRPr="00C827CE">
        <w:rPr>
          <w:rFonts w:ascii="Arial Narrow" w:hAnsi="Arial Narrow" w:cs="Tahoma"/>
          <w:sz w:val="19"/>
          <w:szCs w:val="19"/>
        </w:rPr>
        <w:t>Les pénalités seront applicables d'office sans préavis et par la seule échéance du terme, sauf en cas de force majeure, ou de circonstances indépendantes de la volonté des Co-contractants dûment constatées et appréciées par le Chef de Service. Les Co-contractants devront informer l’Administration des causes du non-respect des délais au plus tard vingt (20) jours avant l'échéance du terme contractuel.</w:t>
      </w:r>
    </w:p>
    <w:p w14:paraId="4D915A87" w14:textId="5D7C91E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 montant cumulé des pénalités de retard (dépassement de délai contractuel), en tout état de cause, est limité à dix pour cent (10%) du montant TTC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et de ses avenants éventuels, sous peine de résiliation de ladite Lettre-Commande.</w:t>
      </w:r>
    </w:p>
    <w:p w14:paraId="5C4AC861"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b/>
          <w:sz w:val="19"/>
          <w:szCs w:val="19"/>
        </w:rPr>
      </w:pPr>
      <w:r w:rsidRPr="00C827CE">
        <w:rPr>
          <w:rFonts w:ascii="Arial Narrow" w:hAnsi="Arial Narrow" w:cs="Tahoma"/>
          <w:b/>
          <w:sz w:val="19"/>
          <w:szCs w:val="19"/>
        </w:rPr>
        <w:t>19.3. Prime en cas d'avance sur le délai contractuel</w:t>
      </w:r>
    </w:p>
    <w:p w14:paraId="3BF61B30"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 n'est pas prévu de prime en cas d'avance sur le délai contractuel.</w:t>
      </w:r>
    </w:p>
    <w:p w14:paraId="6B7DD421"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20 : Règlement en cas de groupement d’entreprises </w:t>
      </w:r>
    </w:p>
    <w:p w14:paraId="553FF212" w14:textId="77777777" w:rsidR="00260E60" w:rsidRPr="00C827CE" w:rsidRDefault="00260E60" w:rsidP="00994220">
      <w:pPr>
        <w:widowControl w:val="0"/>
        <w:autoSpaceDE w:val="0"/>
        <w:autoSpaceDN w:val="0"/>
        <w:adjustRightInd w:val="0"/>
        <w:spacing w:before="40" w:after="40" w:line="276" w:lineRule="auto"/>
        <w:ind w:right="-16"/>
        <w:jc w:val="both"/>
        <w:rPr>
          <w:rFonts w:ascii="Arial Narrow" w:hAnsi="Arial Narrow" w:cs="Tahoma"/>
          <w:sz w:val="19"/>
          <w:szCs w:val="19"/>
        </w:rPr>
      </w:pPr>
      <w:r w:rsidRPr="00C827CE">
        <w:rPr>
          <w:rFonts w:ascii="Arial Narrow" w:hAnsi="Arial Narrow" w:cs="Tahoma"/>
          <w:sz w:val="19"/>
          <w:szCs w:val="19"/>
        </w:rPr>
        <w:t>SANS OBJET.</w:t>
      </w:r>
    </w:p>
    <w:p w14:paraId="11366E97"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21 : Décompte final </w:t>
      </w:r>
    </w:p>
    <w:p w14:paraId="703D465B" w14:textId="13D31951" w:rsidR="00695A1D" w:rsidRPr="00C827CE" w:rsidRDefault="00695A1D" w:rsidP="00994220">
      <w:pPr>
        <w:widowControl w:val="0"/>
        <w:autoSpaceDE w:val="0"/>
        <w:autoSpaceDN w:val="0"/>
        <w:adjustRightInd w:val="0"/>
        <w:spacing w:before="40" w:after="40" w:line="276" w:lineRule="auto"/>
        <w:ind w:right="-16"/>
        <w:jc w:val="both"/>
        <w:rPr>
          <w:rFonts w:ascii="Arial Narrow" w:hAnsi="Arial Narrow" w:cs="Tahoma"/>
          <w:sz w:val="19"/>
          <w:szCs w:val="19"/>
        </w:rPr>
      </w:pPr>
      <w:r w:rsidRPr="00C827CE">
        <w:rPr>
          <w:rFonts w:ascii="Arial Narrow" w:hAnsi="Arial Narrow" w:cs="Tahoma"/>
          <w:b/>
          <w:sz w:val="19"/>
          <w:szCs w:val="19"/>
        </w:rPr>
        <w:t>21.1</w:t>
      </w:r>
      <w:r w:rsidRPr="00C827CE">
        <w:rPr>
          <w:rFonts w:ascii="Arial Narrow" w:hAnsi="Arial Narrow" w:cs="Tahoma"/>
          <w:sz w:val="19"/>
          <w:szCs w:val="19"/>
        </w:rPr>
        <w:t>. Après achèvement des travaux et dans un délai maximum</w:t>
      </w:r>
      <w:r w:rsidRPr="00C827CE">
        <w:rPr>
          <w:rFonts w:ascii="Arial Narrow" w:hAnsi="Arial Narrow" w:cs="Tahoma"/>
          <w:spacing w:val="16"/>
          <w:sz w:val="19"/>
          <w:szCs w:val="19"/>
        </w:rPr>
        <w:t xml:space="preserve"> </w:t>
      </w:r>
      <w:r w:rsidRPr="00C827CE">
        <w:rPr>
          <w:rFonts w:ascii="Arial Narrow" w:hAnsi="Arial Narrow" w:cs="Tahoma"/>
          <w:sz w:val="19"/>
          <w:szCs w:val="19"/>
        </w:rPr>
        <w:t>de</w:t>
      </w:r>
      <w:r w:rsidRPr="00C827CE">
        <w:rPr>
          <w:rFonts w:ascii="Arial Narrow" w:hAnsi="Arial Narrow" w:cs="Tahoma"/>
          <w:spacing w:val="16"/>
          <w:sz w:val="19"/>
          <w:szCs w:val="19"/>
        </w:rPr>
        <w:t xml:space="preserve"> </w:t>
      </w:r>
      <w:r w:rsidRPr="00C827CE">
        <w:rPr>
          <w:rFonts w:ascii="Arial Narrow" w:hAnsi="Arial Narrow" w:cs="Tahoma"/>
          <w:sz w:val="19"/>
          <w:szCs w:val="19"/>
        </w:rPr>
        <w:t>trente (30) jours</w:t>
      </w:r>
      <w:r w:rsidRPr="00C827CE">
        <w:rPr>
          <w:rFonts w:ascii="Arial Narrow" w:hAnsi="Arial Narrow" w:cs="Tahoma"/>
          <w:spacing w:val="16"/>
          <w:sz w:val="19"/>
          <w:szCs w:val="19"/>
        </w:rPr>
        <w:t xml:space="preserve"> </w:t>
      </w:r>
      <w:r w:rsidRPr="00C827CE">
        <w:rPr>
          <w:rFonts w:ascii="Arial Narrow" w:hAnsi="Arial Narrow" w:cs="Tahoma"/>
          <w:sz w:val="19"/>
          <w:szCs w:val="19"/>
        </w:rPr>
        <w:t>après la</w:t>
      </w:r>
      <w:r w:rsidRPr="00C827CE">
        <w:rPr>
          <w:rFonts w:ascii="Arial Narrow" w:hAnsi="Arial Narrow" w:cs="Tahoma"/>
          <w:spacing w:val="16"/>
          <w:sz w:val="19"/>
          <w:szCs w:val="19"/>
        </w:rPr>
        <w:t xml:space="preserve"> </w:t>
      </w:r>
      <w:r w:rsidRPr="00C827CE">
        <w:rPr>
          <w:rFonts w:ascii="Arial Narrow" w:hAnsi="Arial Narrow" w:cs="Tahoma"/>
          <w:sz w:val="19"/>
          <w:szCs w:val="19"/>
        </w:rPr>
        <w:t>date</w:t>
      </w:r>
      <w:r w:rsidRPr="00C827CE">
        <w:rPr>
          <w:rFonts w:ascii="Arial Narrow" w:hAnsi="Arial Narrow" w:cs="Tahoma"/>
          <w:spacing w:val="16"/>
          <w:sz w:val="19"/>
          <w:szCs w:val="19"/>
        </w:rPr>
        <w:t xml:space="preserve"> </w:t>
      </w:r>
      <w:r w:rsidRPr="00C827CE">
        <w:rPr>
          <w:rFonts w:ascii="Arial Narrow" w:hAnsi="Arial Narrow" w:cs="Tahoma"/>
          <w:sz w:val="19"/>
          <w:szCs w:val="19"/>
        </w:rPr>
        <w:t>de</w:t>
      </w:r>
      <w:r w:rsidRPr="00C827CE">
        <w:rPr>
          <w:rFonts w:ascii="Arial Narrow" w:hAnsi="Arial Narrow" w:cs="Tahoma"/>
          <w:spacing w:val="16"/>
          <w:sz w:val="19"/>
          <w:szCs w:val="19"/>
        </w:rPr>
        <w:t xml:space="preserve"> </w:t>
      </w:r>
      <w:r w:rsidRPr="00C827CE">
        <w:rPr>
          <w:rFonts w:ascii="Arial Narrow" w:hAnsi="Arial Narrow" w:cs="Tahoma"/>
          <w:sz w:val="19"/>
          <w:szCs w:val="19"/>
        </w:rPr>
        <w:t xml:space="preserve">réception </w:t>
      </w:r>
      <w:r w:rsidRPr="00C827CE">
        <w:rPr>
          <w:rFonts w:ascii="Arial Narrow" w:hAnsi="Arial Narrow" w:cs="Tahoma"/>
          <w:spacing w:val="5"/>
          <w:sz w:val="19"/>
          <w:szCs w:val="19"/>
        </w:rPr>
        <w:t>provisoire</w:t>
      </w:r>
      <w:r w:rsidRPr="00C827CE">
        <w:rPr>
          <w:rFonts w:ascii="Arial Narrow" w:hAnsi="Arial Narrow" w:cs="Tahoma"/>
          <w:sz w:val="19"/>
          <w:szCs w:val="19"/>
        </w:rPr>
        <w:t xml:space="preserve">, </w:t>
      </w:r>
      <w:r w:rsidRPr="00C827CE">
        <w:rPr>
          <w:rFonts w:ascii="Arial Narrow" w:hAnsi="Arial Narrow" w:cs="Tahoma"/>
          <w:spacing w:val="5"/>
          <w:sz w:val="19"/>
          <w:szCs w:val="19"/>
        </w:rPr>
        <w:t>l’entrepreneu</w:t>
      </w:r>
      <w:r w:rsidRPr="00C827CE">
        <w:rPr>
          <w:rFonts w:ascii="Arial Narrow" w:hAnsi="Arial Narrow" w:cs="Tahoma"/>
          <w:sz w:val="19"/>
          <w:szCs w:val="19"/>
        </w:rPr>
        <w:t xml:space="preserve">r </w:t>
      </w:r>
      <w:r w:rsidRPr="00C827CE">
        <w:rPr>
          <w:rFonts w:ascii="Arial Narrow" w:hAnsi="Arial Narrow" w:cs="Tahoma"/>
          <w:spacing w:val="5"/>
          <w:sz w:val="19"/>
          <w:szCs w:val="19"/>
        </w:rPr>
        <w:t>établir</w:t>
      </w:r>
      <w:r w:rsidRPr="00C827CE">
        <w:rPr>
          <w:rFonts w:ascii="Arial Narrow" w:hAnsi="Arial Narrow" w:cs="Tahoma"/>
          <w:sz w:val="19"/>
          <w:szCs w:val="19"/>
        </w:rPr>
        <w:t xml:space="preserve">a à </w:t>
      </w:r>
      <w:r w:rsidRPr="00C827CE">
        <w:rPr>
          <w:rFonts w:ascii="Arial Narrow" w:hAnsi="Arial Narrow" w:cs="Tahoma"/>
          <w:spacing w:val="5"/>
          <w:sz w:val="19"/>
          <w:szCs w:val="19"/>
        </w:rPr>
        <w:t>parti</w:t>
      </w:r>
      <w:r w:rsidRPr="00C827CE">
        <w:rPr>
          <w:rFonts w:ascii="Arial Narrow" w:hAnsi="Arial Narrow" w:cs="Tahoma"/>
          <w:sz w:val="19"/>
          <w:szCs w:val="19"/>
        </w:rPr>
        <w:t xml:space="preserve">r </w:t>
      </w:r>
      <w:r w:rsidRPr="00C827CE">
        <w:rPr>
          <w:rFonts w:ascii="Arial Narrow" w:hAnsi="Arial Narrow" w:cs="Tahoma"/>
          <w:spacing w:val="5"/>
          <w:sz w:val="19"/>
          <w:szCs w:val="19"/>
        </w:rPr>
        <w:t xml:space="preserve">des </w:t>
      </w:r>
      <w:r w:rsidRPr="00C827CE">
        <w:rPr>
          <w:rFonts w:ascii="Arial Narrow" w:hAnsi="Arial Narrow" w:cs="Tahoma"/>
          <w:sz w:val="19"/>
          <w:szCs w:val="19"/>
        </w:rPr>
        <w:t>constats contradictoires,</w:t>
      </w:r>
      <w:r w:rsidRPr="00C827CE">
        <w:rPr>
          <w:rFonts w:ascii="Arial Narrow" w:hAnsi="Arial Narrow" w:cs="Tahoma"/>
          <w:spacing w:val="12"/>
          <w:sz w:val="19"/>
          <w:szCs w:val="19"/>
        </w:rPr>
        <w:t xml:space="preserve"> </w:t>
      </w:r>
      <w:r w:rsidRPr="00C827CE">
        <w:rPr>
          <w:rFonts w:ascii="Arial Narrow" w:hAnsi="Arial Narrow" w:cs="Tahoma"/>
          <w:sz w:val="19"/>
          <w:szCs w:val="19"/>
        </w:rPr>
        <w:t>le</w:t>
      </w:r>
      <w:r w:rsidRPr="00C827CE">
        <w:rPr>
          <w:rFonts w:ascii="Arial Narrow" w:hAnsi="Arial Narrow" w:cs="Tahoma"/>
          <w:spacing w:val="12"/>
          <w:sz w:val="19"/>
          <w:szCs w:val="19"/>
        </w:rPr>
        <w:t xml:space="preserve"> </w:t>
      </w:r>
      <w:r w:rsidRPr="00C827CE">
        <w:rPr>
          <w:rFonts w:ascii="Arial Narrow" w:hAnsi="Arial Narrow" w:cs="Tahoma"/>
          <w:sz w:val="19"/>
          <w:szCs w:val="19"/>
        </w:rPr>
        <w:t>projet</w:t>
      </w:r>
      <w:r w:rsidRPr="00C827CE">
        <w:rPr>
          <w:rFonts w:ascii="Arial Narrow" w:hAnsi="Arial Narrow" w:cs="Tahoma"/>
          <w:spacing w:val="12"/>
          <w:sz w:val="19"/>
          <w:szCs w:val="19"/>
        </w:rPr>
        <w:t xml:space="preserve"> </w:t>
      </w:r>
      <w:r w:rsidRPr="00C827CE">
        <w:rPr>
          <w:rFonts w:ascii="Arial Narrow" w:hAnsi="Arial Narrow" w:cs="Tahoma"/>
          <w:sz w:val="19"/>
          <w:szCs w:val="19"/>
        </w:rPr>
        <w:t>de</w:t>
      </w:r>
      <w:r w:rsidRPr="00C827CE">
        <w:rPr>
          <w:rFonts w:ascii="Arial Narrow" w:hAnsi="Arial Narrow" w:cs="Tahoma"/>
          <w:spacing w:val="12"/>
          <w:sz w:val="19"/>
          <w:szCs w:val="19"/>
        </w:rPr>
        <w:t xml:space="preserve"> </w:t>
      </w:r>
      <w:r w:rsidRPr="00C827CE">
        <w:rPr>
          <w:rFonts w:ascii="Arial Narrow" w:hAnsi="Arial Narrow" w:cs="Tahoma"/>
          <w:sz w:val="19"/>
          <w:szCs w:val="19"/>
        </w:rPr>
        <w:t>décompte</w:t>
      </w:r>
      <w:r w:rsidRPr="00C827CE">
        <w:rPr>
          <w:rFonts w:ascii="Arial Narrow" w:hAnsi="Arial Narrow" w:cs="Tahoma"/>
          <w:spacing w:val="12"/>
          <w:sz w:val="19"/>
          <w:szCs w:val="19"/>
        </w:rPr>
        <w:t xml:space="preserve"> </w:t>
      </w:r>
      <w:r w:rsidRPr="00C827CE">
        <w:rPr>
          <w:rFonts w:ascii="Arial Narrow" w:hAnsi="Arial Narrow" w:cs="Tahoma"/>
          <w:sz w:val="19"/>
          <w:szCs w:val="19"/>
        </w:rPr>
        <w:t>final des travaux effectivement réalisés qui récapitule le montant total des sommes auxquelles ils peuvent prétendre</w:t>
      </w:r>
      <w:r w:rsidRPr="00C827CE">
        <w:rPr>
          <w:rFonts w:ascii="Arial Narrow" w:hAnsi="Arial Narrow" w:cs="Tahoma"/>
          <w:spacing w:val="3"/>
          <w:sz w:val="19"/>
          <w:szCs w:val="19"/>
        </w:rPr>
        <w:t xml:space="preserve"> </w:t>
      </w:r>
      <w:r w:rsidRPr="00C827CE">
        <w:rPr>
          <w:rFonts w:ascii="Arial Narrow" w:hAnsi="Arial Narrow" w:cs="Tahoma"/>
          <w:sz w:val="19"/>
          <w:szCs w:val="19"/>
        </w:rPr>
        <w:t>du</w:t>
      </w:r>
      <w:r w:rsidRPr="00C827CE">
        <w:rPr>
          <w:rFonts w:ascii="Arial Narrow" w:hAnsi="Arial Narrow" w:cs="Tahoma"/>
          <w:spacing w:val="3"/>
          <w:sz w:val="19"/>
          <w:szCs w:val="19"/>
        </w:rPr>
        <w:t xml:space="preserve"> </w:t>
      </w:r>
      <w:r w:rsidRPr="00C827CE">
        <w:rPr>
          <w:rFonts w:ascii="Arial Narrow" w:hAnsi="Arial Narrow" w:cs="Tahoma"/>
          <w:sz w:val="19"/>
          <w:szCs w:val="19"/>
        </w:rPr>
        <w:t>fait</w:t>
      </w:r>
      <w:r w:rsidRPr="00C827CE">
        <w:rPr>
          <w:rFonts w:ascii="Arial Narrow" w:hAnsi="Arial Narrow" w:cs="Tahoma"/>
          <w:spacing w:val="3"/>
          <w:sz w:val="19"/>
          <w:szCs w:val="19"/>
        </w:rPr>
        <w:t xml:space="preserve"> </w:t>
      </w:r>
      <w:r w:rsidRPr="00C827CE">
        <w:rPr>
          <w:rFonts w:ascii="Arial Narrow" w:hAnsi="Arial Narrow" w:cs="Tahoma"/>
          <w:sz w:val="19"/>
          <w:szCs w:val="19"/>
        </w:rPr>
        <w:t>de</w:t>
      </w:r>
      <w:r w:rsidRPr="00C827CE">
        <w:rPr>
          <w:rFonts w:ascii="Arial Narrow" w:hAnsi="Arial Narrow" w:cs="Tahoma"/>
          <w:spacing w:val="3"/>
          <w:sz w:val="19"/>
          <w:szCs w:val="19"/>
        </w:rPr>
        <w:t xml:space="preserve"> </w:t>
      </w:r>
      <w:r w:rsidRPr="00C827CE">
        <w:rPr>
          <w:rFonts w:ascii="Arial Narrow" w:hAnsi="Arial Narrow" w:cs="Tahoma"/>
          <w:sz w:val="19"/>
          <w:szCs w:val="19"/>
        </w:rPr>
        <w:t>l’exécution</w:t>
      </w:r>
      <w:r w:rsidRPr="00C827CE">
        <w:rPr>
          <w:rFonts w:ascii="Arial Narrow" w:hAnsi="Arial Narrow" w:cs="Tahoma"/>
          <w:spacing w:val="3"/>
          <w:sz w:val="19"/>
          <w:szCs w:val="19"/>
        </w:rPr>
        <w:t xml:space="preserv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dans</w:t>
      </w:r>
      <w:r w:rsidRPr="00C827CE">
        <w:rPr>
          <w:rFonts w:ascii="Arial Narrow" w:hAnsi="Arial Narrow" w:cs="Tahoma"/>
          <w:spacing w:val="3"/>
          <w:sz w:val="19"/>
          <w:szCs w:val="19"/>
        </w:rPr>
        <w:t xml:space="preserve"> </w:t>
      </w:r>
      <w:r w:rsidRPr="00C827CE">
        <w:rPr>
          <w:rFonts w:ascii="Arial Narrow" w:hAnsi="Arial Narrow" w:cs="Tahoma"/>
          <w:sz w:val="19"/>
          <w:szCs w:val="19"/>
        </w:rPr>
        <w:t>son ensemble.</w:t>
      </w:r>
    </w:p>
    <w:p w14:paraId="79C11767"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21.2</w:t>
      </w:r>
      <w:r w:rsidRPr="00C827CE">
        <w:rPr>
          <w:rFonts w:ascii="Arial Narrow" w:hAnsi="Arial Narrow" w:cs="Tahoma"/>
          <w:sz w:val="19"/>
          <w:szCs w:val="19"/>
        </w:rPr>
        <w:t xml:space="preserve">. Le Chef de Service dispose de quinze (15) jours pour approuver le décompte ou apporter des observations éventuelles. </w:t>
      </w:r>
    </w:p>
    <w:p w14:paraId="7FABBE7A" w14:textId="77777777" w:rsidR="00695A1D" w:rsidRPr="00C827CE" w:rsidRDefault="00695A1D" w:rsidP="00994220">
      <w:pPr>
        <w:widowControl w:val="0"/>
        <w:autoSpaceDE w:val="0"/>
        <w:autoSpaceDN w:val="0"/>
        <w:adjustRightInd w:val="0"/>
        <w:spacing w:before="40" w:after="40" w:line="276" w:lineRule="auto"/>
        <w:rPr>
          <w:rFonts w:ascii="Arial Narrow" w:hAnsi="Arial Narrow" w:cs="Tahoma"/>
          <w:sz w:val="19"/>
          <w:szCs w:val="19"/>
        </w:rPr>
      </w:pPr>
      <w:r w:rsidRPr="00C827CE">
        <w:rPr>
          <w:rFonts w:ascii="Arial Narrow" w:hAnsi="Arial Narrow" w:cs="Tahoma"/>
          <w:b/>
          <w:sz w:val="19"/>
          <w:szCs w:val="19"/>
        </w:rPr>
        <w:t>21.3</w:t>
      </w:r>
      <w:r w:rsidRPr="00C827CE">
        <w:rPr>
          <w:rFonts w:ascii="Arial Narrow" w:hAnsi="Arial Narrow" w:cs="Tahoma"/>
          <w:sz w:val="19"/>
          <w:szCs w:val="19"/>
        </w:rPr>
        <w:t>. Le Co-contractant dispose de sept (7) jours pour renvoyer le décompte corrigé revêtu de sa signature.</w:t>
      </w:r>
    </w:p>
    <w:p w14:paraId="7AB75C75"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22 : Décompte général et définitif</w:t>
      </w:r>
    </w:p>
    <w:p w14:paraId="6762E45F" w14:textId="77777777" w:rsidR="00695A1D" w:rsidRPr="00C827CE" w:rsidRDefault="00695A1D"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b/>
          <w:sz w:val="19"/>
          <w:szCs w:val="19"/>
        </w:rPr>
        <w:t>22.1</w:t>
      </w:r>
      <w:r w:rsidRPr="00C827CE">
        <w:rPr>
          <w:rFonts w:ascii="Arial Narrow" w:hAnsi="Arial Narrow" w:cs="Tahoma"/>
          <w:sz w:val="19"/>
          <w:szCs w:val="19"/>
        </w:rPr>
        <w:t>. L’Ingénieur dispose de quinze (15) jours pour établir le décompte  général à compter de la date de réception définitive des travaux.</w:t>
      </w:r>
    </w:p>
    <w:p w14:paraId="57DFF1B1" w14:textId="33EAB191" w:rsidR="00695A1D" w:rsidRPr="00C827CE" w:rsidRDefault="00695A1D"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sz w:val="19"/>
          <w:szCs w:val="19"/>
        </w:rPr>
        <w:t>A</w:t>
      </w:r>
      <w:r w:rsidRPr="00C827CE">
        <w:rPr>
          <w:rFonts w:ascii="Arial Narrow" w:hAnsi="Arial Narrow" w:cs="Tahoma"/>
          <w:spacing w:val="27"/>
          <w:sz w:val="19"/>
          <w:szCs w:val="19"/>
        </w:rPr>
        <w:t xml:space="preserve"> </w:t>
      </w:r>
      <w:r w:rsidRPr="00C827CE">
        <w:rPr>
          <w:rFonts w:ascii="Arial Narrow" w:hAnsi="Arial Narrow" w:cs="Tahoma"/>
          <w:sz w:val="19"/>
          <w:szCs w:val="19"/>
        </w:rPr>
        <w:t>la</w:t>
      </w:r>
      <w:r w:rsidRPr="00C827CE">
        <w:rPr>
          <w:rFonts w:ascii="Arial Narrow" w:hAnsi="Arial Narrow" w:cs="Tahoma"/>
          <w:spacing w:val="27"/>
          <w:sz w:val="19"/>
          <w:szCs w:val="19"/>
        </w:rPr>
        <w:t xml:space="preserve"> </w:t>
      </w:r>
      <w:r w:rsidRPr="00C827CE">
        <w:rPr>
          <w:rFonts w:ascii="Arial Narrow" w:hAnsi="Arial Narrow" w:cs="Tahoma"/>
          <w:sz w:val="19"/>
          <w:szCs w:val="19"/>
        </w:rPr>
        <w:t>fin</w:t>
      </w:r>
      <w:r w:rsidRPr="00C827CE">
        <w:rPr>
          <w:rFonts w:ascii="Arial Narrow" w:hAnsi="Arial Narrow" w:cs="Tahoma"/>
          <w:spacing w:val="27"/>
          <w:sz w:val="19"/>
          <w:szCs w:val="19"/>
        </w:rPr>
        <w:t xml:space="preserve"> </w:t>
      </w:r>
      <w:r w:rsidRPr="00C827CE">
        <w:rPr>
          <w:rFonts w:ascii="Arial Narrow" w:hAnsi="Arial Narrow" w:cs="Tahoma"/>
          <w:sz w:val="19"/>
          <w:szCs w:val="19"/>
        </w:rPr>
        <w:t>de</w:t>
      </w:r>
      <w:r w:rsidRPr="00C827CE">
        <w:rPr>
          <w:rFonts w:ascii="Arial Narrow" w:hAnsi="Arial Narrow" w:cs="Tahoma"/>
          <w:spacing w:val="27"/>
          <w:sz w:val="19"/>
          <w:szCs w:val="19"/>
        </w:rPr>
        <w:t xml:space="preserve"> la </w:t>
      </w:r>
      <w:r w:rsidRPr="00C827CE">
        <w:rPr>
          <w:rFonts w:ascii="Arial Narrow" w:hAnsi="Arial Narrow" w:cs="Tahoma"/>
          <w:sz w:val="19"/>
          <w:szCs w:val="19"/>
        </w:rPr>
        <w:t>période</w:t>
      </w:r>
      <w:r w:rsidRPr="00C827CE">
        <w:rPr>
          <w:rFonts w:ascii="Arial Narrow" w:hAnsi="Arial Narrow" w:cs="Tahoma"/>
          <w:spacing w:val="27"/>
          <w:sz w:val="19"/>
          <w:szCs w:val="19"/>
        </w:rPr>
        <w:t xml:space="preserve"> </w:t>
      </w:r>
      <w:r w:rsidRPr="00C827CE">
        <w:rPr>
          <w:rFonts w:ascii="Arial Narrow" w:hAnsi="Arial Narrow" w:cs="Tahoma"/>
          <w:sz w:val="19"/>
          <w:szCs w:val="19"/>
        </w:rPr>
        <w:t>de</w:t>
      </w:r>
      <w:r w:rsidRPr="00C827CE">
        <w:rPr>
          <w:rFonts w:ascii="Arial Narrow" w:hAnsi="Arial Narrow" w:cs="Tahoma"/>
          <w:spacing w:val="27"/>
          <w:sz w:val="19"/>
          <w:szCs w:val="19"/>
        </w:rPr>
        <w:t xml:space="preserve"> </w:t>
      </w:r>
      <w:r w:rsidRPr="00C827CE">
        <w:rPr>
          <w:rFonts w:ascii="Arial Narrow" w:hAnsi="Arial Narrow" w:cs="Tahoma"/>
          <w:sz w:val="19"/>
          <w:szCs w:val="19"/>
        </w:rPr>
        <w:t>garantie</w:t>
      </w:r>
      <w:r w:rsidRPr="00C827CE">
        <w:rPr>
          <w:rFonts w:ascii="Arial Narrow" w:hAnsi="Arial Narrow" w:cs="Tahoma"/>
          <w:spacing w:val="27"/>
          <w:sz w:val="19"/>
          <w:szCs w:val="19"/>
        </w:rPr>
        <w:t xml:space="preserve"> </w:t>
      </w:r>
      <w:r w:rsidRPr="00C827CE">
        <w:rPr>
          <w:rFonts w:ascii="Arial Narrow" w:hAnsi="Arial Narrow" w:cs="Tahoma"/>
          <w:sz w:val="19"/>
          <w:szCs w:val="19"/>
        </w:rPr>
        <w:t>qui</w:t>
      </w:r>
      <w:r w:rsidRPr="00C827CE">
        <w:rPr>
          <w:rFonts w:ascii="Arial Narrow" w:hAnsi="Arial Narrow" w:cs="Tahoma"/>
          <w:spacing w:val="27"/>
          <w:sz w:val="19"/>
          <w:szCs w:val="19"/>
        </w:rPr>
        <w:t xml:space="preserve"> </w:t>
      </w:r>
      <w:r w:rsidRPr="00C827CE">
        <w:rPr>
          <w:rFonts w:ascii="Arial Narrow" w:hAnsi="Arial Narrow" w:cs="Tahoma"/>
          <w:sz w:val="19"/>
          <w:szCs w:val="19"/>
        </w:rPr>
        <w:t>donne</w:t>
      </w:r>
      <w:r w:rsidRPr="00C827CE">
        <w:rPr>
          <w:rFonts w:ascii="Arial Narrow" w:hAnsi="Arial Narrow" w:cs="Tahoma"/>
          <w:spacing w:val="27"/>
          <w:sz w:val="19"/>
          <w:szCs w:val="19"/>
        </w:rPr>
        <w:t xml:space="preserve"> </w:t>
      </w:r>
      <w:r w:rsidRPr="00C827CE">
        <w:rPr>
          <w:rFonts w:ascii="Arial Narrow" w:hAnsi="Arial Narrow" w:cs="Tahoma"/>
          <w:sz w:val="19"/>
          <w:szCs w:val="19"/>
        </w:rPr>
        <w:t>lieu</w:t>
      </w:r>
      <w:r w:rsidRPr="00C827CE">
        <w:rPr>
          <w:rFonts w:ascii="Arial Narrow" w:hAnsi="Arial Narrow" w:cs="Tahoma"/>
          <w:spacing w:val="27"/>
          <w:sz w:val="19"/>
          <w:szCs w:val="19"/>
        </w:rPr>
        <w:t xml:space="preserve"> </w:t>
      </w:r>
      <w:r w:rsidRPr="00C827CE">
        <w:rPr>
          <w:rFonts w:ascii="Arial Narrow" w:hAnsi="Arial Narrow" w:cs="Tahoma"/>
          <w:sz w:val="19"/>
          <w:szCs w:val="19"/>
        </w:rPr>
        <w:t>à</w:t>
      </w:r>
      <w:r w:rsidRPr="00C827CE">
        <w:rPr>
          <w:rFonts w:ascii="Arial Narrow" w:hAnsi="Arial Narrow" w:cs="Tahoma"/>
          <w:spacing w:val="27"/>
          <w:sz w:val="19"/>
          <w:szCs w:val="19"/>
        </w:rPr>
        <w:t xml:space="preserve"> </w:t>
      </w:r>
      <w:r w:rsidRPr="00C827CE">
        <w:rPr>
          <w:rFonts w:ascii="Arial Narrow" w:hAnsi="Arial Narrow" w:cs="Tahoma"/>
          <w:sz w:val="19"/>
          <w:szCs w:val="19"/>
        </w:rPr>
        <w:t>la réception</w:t>
      </w:r>
      <w:r w:rsidRPr="00C827CE">
        <w:rPr>
          <w:rFonts w:ascii="Arial Narrow" w:hAnsi="Arial Narrow" w:cs="Tahoma"/>
          <w:spacing w:val="24"/>
          <w:sz w:val="19"/>
          <w:szCs w:val="19"/>
        </w:rPr>
        <w:t xml:space="preserve"> </w:t>
      </w:r>
      <w:r w:rsidRPr="00C827CE">
        <w:rPr>
          <w:rFonts w:ascii="Arial Narrow" w:hAnsi="Arial Narrow" w:cs="Tahoma"/>
          <w:sz w:val="19"/>
          <w:szCs w:val="19"/>
        </w:rPr>
        <w:t>définitive</w:t>
      </w:r>
      <w:r w:rsidRPr="00C827CE">
        <w:rPr>
          <w:rFonts w:ascii="Arial Narrow" w:hAnsi="Arial Narrow" w:cs="Tahoma"/>
          <w:spacing w:val="24"/>
          <w:sz w:val="19"/>
          <w:szCs w:val="19"/>
        </w:rPr>
        <w:t xml:space="preserve"> </w:t>
      </w:r>
      <w:r w:rsidRPr="00C827CE">
        <w:rPr>
          <w:rFonts w:ascii="Arial Narrow" w:hAnsi="Arial Narrow" w:cs="Tahoma"/>
          <w:sz w:val="19"/>
          <w:szCs w:val="19"/>
        </w:rPr>
        <w:t>des</w:t>
      </w:r>
      <w:r w:rsidRPr="00C827CE">
        <w:rPr>
          <w:rFonts w:ascii="Arial Narrow" w:hAnsi="Arial Narrow" w:cs="Tahoma"/>
          <w:spacing w:val="24"/>
          <w:sz w:val="19"/>
          <w:szCs w:val="19"/>
        </w:rPr>
        <w:t xml:space="preserve"> </w:t>
      </w:r>
      <w:r w:rsidRPr="00C827CE">
        <w:rPr>
          <w:rFonts w:ascii="Arial Narrow" w:hAnsi="Arial Narrow" w:cs="Tahoma"/>
          <w:sz w:val="19"/>
          <w:szCs w:val="19"/>
        </w:rPr>
        <w:t>travaux,</w:t>
      </w:r>
      <w:r w:rsidRPr="00C827CE">
        <w:rPr>
          <w:rFonts w:ascii="Arial Narrow" w:hAnsi="Arial Narrow" w:cs="Tahoma"/>
          <w:spacing w:val="24"/>
          <w:sz w:val="19"/>
          <w:szCs w:val="19"/>
        </w:rPr>
        <w:t xml:space="preserve"> </w:t>
      </w:r>
      <w:r w:rsidRPr="00C827CE">
        <w:rPr>
          <w:rFonts w:ascii="Arial Narrow" w:hAnsi="Arial Narrow" w:cs="Tahoma"/>
          <w:sz w:val="19"/>
          <w:szCs w:val="19"/>
        </w:rPr>
        <w:t>l’Ingénieur</w:t>
      </w:r>
      <w:r w:rsidRPr="00C827CE">
        <w:rPr>
          <w:rFonts w:ascii="Arial Narrow" w:hAnsi="Arial Narrow" w:cs="Tahoma"/>
          <w:spacing w:val="24"/>
          <w:sz w:val="19"/>
          <w:szCs w:val="19"/>
        </w:rPr>
        <w:t xml:space="preserve"> </w:t>
      </w:r>
      <w:r w:rsidRPr="00C827CE">
        <w:rPr>
          <w:rFonts w:ascii="Arial Narrow" w:hAnsi="Arial Narrow" w:cs="Tahoma"/>
          <w:sz w:val="19"/>
          <w:szCs w:val="19"/>
        </w:rPr>
        <w:t xml:space="preserve">dresse le décompte général et définitif de chacune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qu’il</w:t>
      </w:r>
      <w:r w:rsidRPr="00C827CE">
        <w:rPr>
          <w:rFonts w:ascii="Arial Narrow" w:hAnsi="Arial Narrow" w:cs="Tahoma"/>
          <w:spacing w:val="2"/>
          <w:sz w:val="19"/>
          <w:szCs w:val="19"/>
        </w:rPr>
        <w:t xml:space="preserve"> </w:t>
      </w:r>
      <w:r w:rsidRPr="00C827CE">
        <w:rPr>
          <w:rFonts w:ascii="Arial Narrow" w:hAnsi="Arial Narrow" w:cs="Tahoma"/>
          <w:sz w:val="19"/>
          <w:szCs w:val="19"/>
        </w:rPr>
        <w:t>fait</w:t>
      </w:r>
      <w:r w:rsidRPr="00C827CE">
        <w:rPr>
          <w:rFonts w:ascii="Arial Narrow" w:hAnsi="Arial Narrow" w:cs="Tahoma"/>
          <w:spacing w:val="2"/>
          <w:sz w:val="19"/>
          <w:szCs w:val="19"/>
        </w:rPr>
        <w:t xml:space="preserve"> </w:t>
      </w:r>
      <w:r w:rsidRPr="00C827CE">
        <w:rPr>
          <w:rFonts w:ascii="Arial Narrow" w:hAnsi="Arial Narrow" w:cs="Tahoma"/>
          <w:sz w:val="19"/>
          <w:szCs w:val="19"/>
        </w:rPr>
        <w:t>signer</w:t>
      </w:r>
      <w:r w:rsidRPr="00C827CE">
        <w:rPr>
          <w:rFonts w:ascii="Arial Narrow" w:hAnsi="Arial Narrow" w:cs="Tahoma"/>
          <w:spacing w:val="2"/>
          <w:sz w:val="19"/>
          <w:szCs w:val="19"/>
        </w:rPr>
        <w:t xml:space="preserve"> </w:t>
      </w:r>
      <w:r w:rsidRPr="00C827CE">
        <w:rPr>
          <w:rFonts w:ascii="Arial Narrow" w:hAnsi="Arial Narrow" w:cs="Tahoma"/>
          <w:sz w:val="19"/>
          <w:szCs w:val="19"/>
        </w:rPr>
        <w:t>contradictoirement</w:t>
      </w:r>
      <w:r w:rsidRPr="00C827CE">
        <w:rPr>
          <w:rFonts w:ascii="Arial Narrow" w:hAnsi="Arial Narrow" w:cs="Tahoma"/>
          <w:spacing w:val="2"/>
          <w:sz w:val="19"/>
          <w:szCs w:val="19"/>
        </w:rPr>
        <w:t xml:space="preserve"> </w:t>
      </w:r>
      <w:r w:rsidRPr="00C827CE">
        <w:rPr>
          <w:rFonts w:ascii="Arial Narrow" w:hAnsi="Arial Narrow" w:cs="Tahoma"/>
          <w:sz w:val="19"/>
          <w:szCs w:val="19"/>
        </w:rPr>
        <w:t>par</w:t>
      </w:r>
      <w:r w:rsidRPr="00C827CE">
        <w:rPr>
          <w:rFonts w:ascii="Arial Narrow" w:hAnsi="Arial Narrow" w:cs="Tahoma"/>
          <w:spacing w:val="2"/>
          <w:sz w:val="19"/>
          <w:szCs w:val="19"/>
        </w:rPr>
        <w:t xml:space="preserve"> </w:t>
      </w:r>
      <w:r w:rsidRPr="00C827CE">
        <w:rPr>
          <w:rFonts w:ascii="Arial Narrow" w:hAnsi="Arial Narrow" w:cs="Tahoma"/>
          <w:sz w:val="19"/>
          <w:szCs w:val="19"/>
        </w:rPr>
        <w:t>les Co-contractants et</w:t>
      </w:r>
      <w:r w:rsidRPr="00C827CE">
        <w:rPr>
          <w:rFonts w:ascii="Arial Narrow" w:hAnsi="Arial Narrow" w:cs="Tahoma"/>
          <w:spacing w:val="6"/>
          <w:sz w:val="19"/>
          <w:szCs w:val="19"/>
        </w:rPr>
        <w:t xml:space="preserve"> </w:t>
      </w:r>
      <w:r w:rsidRPr="00C827CE">
        <w:rPr>
          <w:rFonts w:ascii="Arial Narrow" w:hAnsi="Arial Narrow" w:cs="Tahoma"/>
          <w:sz w:val="19"/>
          <w:szCs w:val="19"/>
        </w:rPr>
        <w:t>Le Maitre d’Ouvrage.</w:t>
      </w:r>
      <w:r w:rsidRPr="00C827CE">
        <w:rPr>
          <w:rFonts w:ascii="Arial Narrow" w:hAnsi="Arial Narrow" w:cs="Tahoma"/>
          <w:spacing w:val="6"/>
          <w:sz w:val="19"/>
          <w:szCs w:val="19"/>
        </w:rPr>
        <w:t xml:space="preserve"> </w:t>
      </w:r>
      <w:r w:rsidRPr="00C827CE">
        <w:rPr>
          <w:rFonts w:ascii="Arial Narrow" w:hAnsi="Arial Narrow" w:cs="Tahoma"/>
          <w:sz w:val="19"/>
          <w:szCs w:val="19"/>
        </w:rPr>
        <w:t>Ce</w:t>
      </w:r>
      <w:r w:rsidRPr="00C827CE">
        <w:rPr>
          <w:rFonts w:ascii="Arial Narrow" w:hAnsi="Arial Narrow" w:cs="Tahoma"/>
          <w:spacing w:val="6"/>
          <w:sz w:val="19"/>
          <w:szCs w:val="19"/>
        </w:rPr>
        <w:t xml:space="preserve"> </w:t>
      </w:r>
      <w:r w:rsidRPr="00C827CE">
        <w:rPr>
          <w:rFonts w:ascii="Arial Narrow" w:hAnsi="Arial Narrow" w:cs="Tahoma"/>
          <w:sz w:val="19"/>
          <w:szCs w:val="19"/>
        </w:rPr>
        <w:t>décompte</w:t>
      </w:r>
      <w:r w:rsidRPr="00C827CE">
        <w:rPr>
          <w:rFonts w:ascii="Arial Narrow" w:hAnsi="Arial Narrow" w:cs="Tahoma"/>
          <w:spacing w:val="6"/>
          <w:sz w:val="19"/>
          <w:szCs w:val="19"/>
        </w:rPr>
        <w:t xml:space="preserve"> </w:t>
      </w:r>
      <w:r w:rsidRPr="00C827CE">
        <w:rPr>
          <w:rFonts w:ascii="Arial Narrow" w:hAnsi="Arial Narrow" w:cs="Tahoma"/>
          <w:sz w:val="19"/>
          <w:szCs w:val="19"/>
        </w:rPr>
        <w:t>comprend</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454803B1" w14:textId="77777777" w:rsidR="00695A1D" w:rsidRPr="00C827CE"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décompte</w:t>
      </w:r>
      <w:r w:rsidRPr="00C827CE">
        <w:rPr>
          <w:rFonts w:ascii="Arial Narrow" w:hAnsi="Arial Narrow" w:cs="Tahoma"/>
          <w:spacing w:val="6"/>
          <w:sz w:val="19"/>
          <w:szCs w:val="19"/>
        </w:rPr>
        <w:t xml:space="preserve"> </w:t>
      </w:r>
      <w:r w:rsidRPr="00C827CE">
        <w:rPr>
          <w:rFonts w:ascii="Arial Narrow" w:hAnsi="Arial Narrow" w:cs="Tahoma"/>
          <w:sz w:val="19"/>
          <w:szCs w:val="19"/>
        </w:rPr>
        <w:t>final,</w:t>
      </w:r>
    </w:p>
    <w:p w14:paraId="76C288D2" w14:textId="77777777" w:rsidR="00695A1D" w:rsidRPr="00C827CE"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solde,</w:t>
      </w:r>
    </w:p>
    <w:p w14:paraId="2007D33B" w14:textId="77777777" w:rsidR="00695A1D" w:rsidRPr="00C827CE"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la</w:t>
      </w:r>
      <w:r w:rsidRPr="00C827CE">
        <w:rPr>
          <w:rFonts w:ascii="Arial Narrow" w:hAnsi="Arial Narrow" w:cs="Tahoma"/>
          <w:spacing w:val="6"/>
          <w:sz w:val="19"/>
          <w:szCs w:val="19"/>
        </w:rPr>
        <w:t xml:space="preserve"> </w:t>
      </w:r>
      <w:r w:rsidRPr="00C827CE">
        <w:rPr>
          <w:rFonts w:ascii="Arial Narrow" w:hAnsi="Arial Narrow" w:cs="Tahoma"/>
          <w:sz w:val="19"/>
          <w:szCs w:val="19"/>
        </w:rPr>
        <w:t>récapitulation</w:t>
      </w:r>
      <w:r w:rsidRPr="00C827CE">
        <w:rPr>
          <w:rFonts w:ascii="Arial Narrow" w:hAnsi="Arial Narrow" w:cs="Tahoma"/>
          <w:spacing w:val="6"/>
          <w:sz w:val="19"/>
          <w:szCs w:val="19"/>
        </w:rPr>
        <w:t xml:space="preserve"> </w:t>
      </w:r>
      <w:r w:rsidRPr="00C827CE">
        <w:rPr>
          <w:rFonts w:ascii="Arial Narrow" w:hAnsi="Arial Narrow" w:cs="Tahoma"/>
          <w:sz w:val="19"/>
          <w:szCs w:val="19"/>
        </w:rPr>
        <w:t>des</w:t>
      </w:r>
      <w:r w:rsidRPr="00C827CE">
        <w:rPr>
          <w:rFonts w:ascii="Arial Narrow" w:hAnsi="Arial Narrow" w:cs="Tahoma"/>
          <w:spacing w:val="6"/>
          <w:sz w:val="19"/>
          <w:szCs w:val="19"/>
        </w:rPr>
        <w:t xml:space="preserve"> </w:t>
      </w:r>
      <w:r w:rsidRPr="00C827CE">
        <w:rPr>
          <w:rFonts w:ascii="Arial Narrow" w:hAnsi="Arial Narrow" w:cs="Tahoma"/>
          <w:sz w:val="19"/>
          <w:szCs w:val="19"/>
        </w:rPr>
        <w:t>acomptes</w:t>
      </w:r>
      <w:r w:rsidRPr="00C827CE">
        <w:rPr>
          <w:rFonts w:ascii="Arial Narrow" w:hAnsi="Arial Narrow" w:cs="Tahoma"/>
          <w:spacing w:val="6"/>
          <w:sz w:val="19"/>
          <w:szCs w:val="19"/>
        </w:rPr>
        <w:t xml:space="preserve"> </w:t>
      </w:r>
      <w:r w:rsidRPr="00C827CE">
        <w:rPr>
          <w:rFonts w:ascii="Arial Narrow" w:hAnsi="Arial Narrow" w:cs="Tahoma"/>
          <w:sz w:val="19"/>
          <w:szCs w:val="19"/>
        </w:rPr>
        <w:t>mensuels.</w:t>
      </w:r>
    </w:p>
    <w:p w14:paraId="673F4A7C" w14:textId="0B21FD28"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signature du décompte général et définitif sans réserve par le Co-contractant, lie définitivement les </w:t>
      </w:r>
      <w:r w:rsidRPr="00C827CE">
        <w:rPr>
          <w:rFonts w:ascii="Arial Narrow" w:hAnsi="Arial Narrow" w:cs="Tahoma"/>
          <w:spacing w:val="1"/>
          <w:sz w:val="19"/>
          <w:szCs w:val="19"/>
        </w:rPr>
        <w:t>partie</w:t>
      </w:r>
      <w:r w:rsidRPr="00C827CE">
        <w:rPr>
          <w:rFonts w:ascii="Arial Narrow" w:hAnsi="Arial Narrow" w:cs="Tahoma"/>
          <w:sz w:val="19"/>
          <w:szCs w:val="19"/>
        </w:rPr>
        <w:t xml:space="preserve">s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e</w:t>
      </w:r>
      <w:r w:rsidRPr="00C827CE">
        <w:rPr>
          <w:rFonts w:ascii="Arial Narrow" w:hAnsi="Arial Narrow" w:cs="Tahoma"/>
          <w:sz w:val="19"/>
          <w:szCs w:val="19"/>
        </w:rPr>
        <w:t xml:space="preserve">t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me</w:t>
      </w:r>
      <w:r w:rsidRPr="00C827CE">
        <w:rPr>
          <w:rFonts w:ascii="Arial Narrow" w:hAnsi="Arial Narrow" w:cs="Tahoma"/>
          <w:sz w:val="19"/>
          <w:szCs w:val="19"/>
        </w:rPr>
        <w:t xml:space="preserve">t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fi</w:t>
      </w:r>
      <w:r w:rsidRPr="00C827CE">
        <w:rPr>
          <w:rFonts w:ascii="Arial Narrow" w:hAnsi="Arial Narrow" w:cs="Tahoma"/>
          <w:sz w:val="19"/>
          <w:szCs w:val="19"/>
        </w:rPr>
        <w:t xml:space="preserve">n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 xml:space="preserve">aux </w:t>
      </w:r>
      <w:r w:rsidR="006C720D">
        <w:rPr>
          <w:rFonts w:ascii="Arial Narrow" w:hAnsi="Arial Narrow" w:cs="Tahoma"/>
          <w:spacing w:val="1"/>
          <w:sz w:val="19"/>
          <w:szCs w:val="19"/>
        </w:rPr>
        <w:t>Marchés</w:t>
      </w:r>
      <w:r w:rsidRPr="00C827CE">
        <w:rPr>
          <w:rFonts w:ascii="Arial Narrow" w:hAnsi="Arial Narrow" w:cs="Tahoma"/>
          <w:sz w:val="19"/>
          <w:szCs w:val="19"/>
        </w:rPr>
        <w:t xml:space="preserve">,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sau</w:t>
      </w:r>
      <w:r w:rsidRPr="00C827CE">
        <w:rPr>
          <w:rFonts w:ascii="Arial Narrow" w:hAnsi="Arial Narrow" w:cs="Tahoma"/>
          <w:sz w:val="19"/>
          <w:szCs w:val="19"/>
        </w:rPr>
        <w:t xml:space="preserve">f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e</w:t>
      </w:r>
      <w:r w:rsidRPr="00C827CE">
        <w:rPr>
          <w:rFonts w:ascii="Arial Narrow" w:hAnsi="Arial Narrow" w:cs="Tahoma"/>
          <w:sz w:val="19"/>
          <w:szCs w:val="19"/>
        </w:rPr>
        <w:t xml:space="preserve">n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c</w:t>
      </w:r>
      <w:r w:rsidRPr="00C827CE">
        <w:rPr>
          <w:rFonts w:ascii="Arial Narrow" w:hAnsi="Arial Narrow" w:cs="Tahoma"/>
          <w:sz w:val="19"/>
          <w:szCs w:val="19"/>
        </w:rPr>
        <w:t xml:space="preserve">e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 xml:space="preserve">qui </w:t>
      </w:r>
      <w:r w:rsidRPr="00C827CE">
        <w:rPr>
          <w:rFonts w:ascii="Arial Narrow" w:hAnsi="Arial Narrow" w:cs="Tahoma"/>
          <w:sz w:val="19"/>
          <w:szCs w:val="19"/>
        </w:rPr>
        <w:t>concerne</w:t>
      </w:r>
      <w:r w:rsidRPr="00C827CE">
        <w:rPr>
          <w:rFonts w:ascii="Arial Narrow" w:hAnsi="Arial Narrow" w:cs="Tahoma"/>
          <w:spacing w:val="6"/>
          <w:sz w:val="19"/>
          <w:szCs w:val="19"/>
        </w:rPr>
        <w:t xml:space="preserve"> </w:t>
      </w:r>
      <w:r w:rsidRPr="00C827CE">
        <w:rPr>
          <w:rFonts w:ascii="Arial Narrow" w:hAnsi="Arial Narrow" w:cs="Tahoma"/>
          <w:sz w:val="19"/>
          <w:szCs w:val="19"/>
        </w:rPr>
        <w:t>les</w:t>
      </w:r>
      <w:r w:rsidRPr="00C827CE">
        <w:rPr>
          <w:rFonts w:ascii="Arial Narrow" w:hAnsi="Arial Narrow" w:cs="Tahoma"/>
          <w:spacing w:val="6"/>
          <w:sz w:val="19"/>
          <w:szCs w:val="19"/>
        </w:rPr>
        <w:t xml:space="preserve"> </w:t>
      </w:r>
      <w:r w:rsidRPr="00C827CE">
        <w:rPr>
          <w:rFonts w:ascii="Arial Narrow" w:hAnsi="Arial Narrow" w:cs="Tahoma"/>
          <w:sz w:val="19"/>
          <w:szCs w:val="19"/>
        </w:rPr>
        <w:t>intérêts</w:t>
      </w:r>
      <w:r w:rsidRPr="00C827CE">
        <w:rPr>
          <w:rFonts w:ascii="Arial Narrow" w:hAnsi="Arial Narrow" w:cs="Tahoma"/>
          <w:spacing w:val="6"/>
          <w:sz w:val="19"/>
          <w:szCs w:val="19"/>
        </w:rPr>
        <w:t xml:space="preserve"> </w:t>
      </w:r>
      <w:r w:rsidRPr="00C827CE">
        <w:rPr>
          <w:rFonts w:ascii="Arial Narrow" w:hAnsi="Arial Narrow" w:cs="Tahoma"/>
          <w:sz w:val="19"/>
          <w:szCs w:val="19"/>
        </w:rPr>
        <w:t>moratoires.</w:t>
      </w:r>
    </w:p>
    <w:p w14:paraId="02195EE7"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22.2</w:t>
      </w:r>
      <w:r w:rsidRPr="00C827CE">
        <w:rPr>
          <w:rFonts w:ascii="Arial Narrow" w:hAnsi="Arial Narrow" w:cs="Tahoma"/>
          <w:sz w:val="19"/>
          <w:szCs w:val="19"/>
        </w:rPr>
        <w:t>. Le Co-contractant dispose de sept (7) jours pour renvoyer le décompte corrigé revêtu de sa signature.</w:t>
      </w:r>
    </w:p>
    <w:p w14:paraId="225A6DF4"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lastRenderedPageBreak/>
        <w:t>Article 23 : Régime fiscal et douanier</w:t>
      </w:r>
    </w:p>
    <w:p w14:paraId="0238FFAA" w14:textId="77777777" w:rsidR="00695A1D" w:rsidRPr="00C827CE" w:rsidRDefault="00695A1D"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Le décret N° 2003/651/PM du 16 avril 2003 définit les modalités de mise en œuvre du régime fiscal des Marchés Publics. La</w:t>
      </w:r>
      <w:r w:rsidRPr="00C827CE">
        <w:rPr>
          <w:rFonts w:ascii="Arial Narrow" w:hAnsi="Arial Narrow" w:cs="Tahoma"/>
          <w:spacing w:val="30"/>
          <w:sz w:val="19"/>
          <w:szCs w:val="19"/>
        </w:rPr>
        <w:t xml:space="preserve"> </w:t>
      </w:r>
      <w:r w:rsidRPr="00C827CE">
        <w:rPr>
          <w:rFonts w:ascii="Arial Narrow" w:hAnsi="Arial Narrow" w:cs="Tahoma"/>
          <w:sz w:val="19"/>
          <w:szCs w:val="19"/>
        </w:rPr>
        <w:t>fiscalité</w:t>
      </w:r>
      <w:r w:rsidRPr="00C827CE">
        <w:rPr>
          <w:rFonts w:ascii="Arial Narrow" w:hAnsi="Arial Narrow" w:cs="Tahoma"/>
          <w:spacing w:val="30"/>
          <w:sz w:val="19"/>
          <w:szCs w:val="19"/>
        </w:rPr>
        <w:t xml:space="preserve"> </w:t>
      </w:r>
      <w:r w:rsidRPr="00C827CE">
        <w:rPr>
          <w:rFonts w:ascii="Arial Narrow" w:hAnsi="Arial Narrow" w:cs="Tahoma"/>
          <w:sz w:val="19"/>
          <w:szCs w:val="19"/>
        </w:rPr>
        <w:t>applicable</w:t>
      </w:r>
      <w:r w:rsidRPr="00C827CE">
        <w:rPr>
          <w:rFonts w:ascii="Arial Narrow" w:hAnsi="Arial Narrow" w:cs="Tahoma"/>
          <w:spacing w:val="30"/>
          <w:sz w:val="19"/>
          <w:szCs w:val="19"/>
        </w:rPr>
        <w:t xml:space="preserve"> </w:t>
      </w:r>
      <w:r w:rsidRPr="00C827CE">
        <w:rPr>
          <w:rFonts w:ascii="Arial Narrow" w:hAnsi="Arial Narrow" w:cs="Tahoma"/>
          <w:sz w:val="19"/>
          <w:szCs w:val="19"/>
        </w:rPr>
        <w:t>à la Lettre-Commande à élaborer à l’issue du présent appel d’Offres</w:t>
      </w:r>
      <w:r w:rsidRPr="00C827CE">
        <w:rPr>
          <w:rFonts w:ascii="Arial Narrow" w:hAnsi="Arial Narrow" w:cs="Tahoma"/>
          <w:spacing w:val="6"/>
          <w:sz w:val="19"/>
          <w:szCs w:val="19"/>
        </w:rPr>
        <w:t xml:space="preserve"> </w:t>
      </w:r>
      <w:r w:rsidRPr="00C827CE">
        <w:rPr>
          <w:rFonts w:ascii="Arial Narrow" w:hAnsi="Arial Narrow" w:cs="Tahoma"/>
          <w:sz w:val="19"/>
          <w:szCs w:val="19"/>
        </w:rPr>
        <w:t>comporte</w:t>
      </w:r>
      <w:r w:rsidRPr="00C827CE">
        <w:rPr>
          <w:rFonts w:ascii="Arial Narrow" w:hAnsi="Arial Narrow" w:cs="Tahoma"/>
          <w:spacing w:val="6"/>
          <w:sz w:val="19"/>
          <w:szCs w:val="19"/>
        </w:rPr>
        <w:t xml:space="preserve"> </w:t>
      </w:r>
      <w:r w:rsidRPr="00C827CE">
        <w:rPr>
          <w:rFonts w:ascii="Arial Narrow" w:hAnsi="Arial Narrow" w:cs="Tahoma"/>
          <w:sz w:val="19"/>
          <w:szCs w:val="19"/>
        </w:rPr>
        <w:t>notamment</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5FB4D4F4" w14:textId="77777777" w:rsidR="00695A1D" w:rsidRPr="00C827CE"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pacing w:val="5"/>
          <w:sz w:val="19"/>
          <w:szCs w:val="19"/>
        </w:rPr>
        <w:t>De</w:t>
      </w:r>
      <w:r w:rsidRPr="00C827CE">
        <w:rPr>
          <w:rFonts w:ascii="Arial Narrow" w:hAnsi="Arial Narrow" w:cs="Tahoma"/>
          <w:sz w:val="19"/>
          <w:szCs w:val="19"/>
        </w:rPr>
        <w:t xml:space="preserve">s </w:t>
      </w:r>
      <w:r w:rsidRPr="00C827CE">
        <w:rPr>
          <w:rFonts w:ascii="Arial Narrow" w:hAnsi="Arial Narrow" w:cs="Tahoma"/>
          <w:spacing w:val="5"/>
          <w:sz w:val="19"/>
          <w:szCs w:val="19"/>
        </w:rPr>
        <w:t>impôt</w:t>
      </w:r>
      <w:r w:rsidRPr="00C827CE">
        <w:rPr>
          <w:rFonts w:ascii="Arial Narrow" w:hAnsi="Arial Narrow" w:cs="Tahoma"/>
          <w:sz w:val="19"/>
          <w:szCs w:val="19"/>
        </w:rPr>
        <w:t xml:space="preserve">s </w:t>
      </w:r>
      <w:r w:rsidRPr="00C827CE">
        <w:rPr>
          <w:rFonts w:ascii="Arial Narrow" w:hAnsi="Arial Narrow" w:cs="Tahoma"/>
          <w:spacing w:val="5"/>
          <w:sz w:val="19"/>
          <w:szCs w:val="19"/>
        </w:rPr>
        <w:t>e</w:t>
      </w:r>
      <w:r w:rsidRPr="00C827CE">
        <w:rPr>
          <w:rFonts w:ascii="Arial Narrow" w:hAnsi="Arial Narrow" w:cs="Tahoma"/>
          <w:sz w:val="19"/>
          <w:szCs w:val="19"/>
        </w:rPr>
        <w:t xml:space="preserve">t </w:t>
      </w:r>
      <w:r w:rsidRPr="00C827CE">
        <w:rPr>
          <w:rFonts w:ascii="Arial Narrow" w:hAnsi="Arial Narrow" w:cs="Tahoma"/>
          <w:spacing w:val="5"/>
          <w:sz w:val="19"/>
          <w:szCs w:val="19"/>
        </w:rPr>
        <w:t>taxe</w:t>
      </w:r>
      <w:r w:rsidRPr="00C827CE">
        <w:rPr>
          <w:rFonts w:ascii="Arial Narrow" w:hAnsi="Arial Narrow" w:cs="Tahoma"/>
          <w:sz w:val="19"/>
          <w:szCs w:val="19"/>
        </w:rPr>
        <w:t xml:space="preserve">s </w:t>
      </w:r>
      <w:r w:rsidRPr="00C827CE">
        <w:rPr>
          <w:rFonts w:ascii="Arial Narrow" w:hAnsi="Arial Narrow" w:cs="Tahoma"/>
          <w:spacing w:val="5"/>
          <w:sz w:val="19"/>
          <w:szCs w:val="19"/>
        </w:rPr>
        <w:t>relatif</w:t>
      </w:r>
      <w:r w:rsidRPr="00C827CE">
        <w:rPr>
          <w:rFonts w:ascii="Arial Narrow" w:hAnsi="Arial Narrow" w:cs="Tahoma"/>
          <w:sz w:val="19"/>
          <w:szCs w:val="19"/>
        </w:rPr>
        <w:t xml:space="preserve">s </w:t>
      </w:r>
      <w:r w:rsidRPr="00C827CE">
        <w:rPr>
          <w:rFonts w:ascii="Arial Narrow" w:hAnsi="Arial Narrow" w:cs="Tahoma"/>
          <w:spacing w:val="5"/>
          <w:sz w:val="19"/>
          <w:szCs w:val="19"/>
        </w:rPr>
        <w:t>au</w:t>
      </w:r>
      <w:r w:rsidRPr="00C827CE">
        <w:rPr>
          <w:rFonts w:ascii="Arial Narrow" w:hAnsi="Arial Narrow" w:cs="Tahoma"/>
          <w:sz w:val="19"/>
          <w:szCs w:val="19"/>
        </w:rPr>
        <w:t xml:space="preserve">x </w:t>
      </w:r>
      <w:r w:rsidRPr="00C827CE">
        <w:rPr>
          <w:rFonts w:ascii="Arial Narrow" w:hAnsi="Arial Narrow" w:cs="Tahoma"/>
          <w:spacing w:val="5"/>
          <w:sz w:val="19"/>
          <w:szCs w:val="19"/>
        </w:rPr>
        <w:t xml:space="preserve">bénéfices </w:t>
      </w:r>
      <w:r w:rsidRPr="00C827CE">
        <w:rPr>
          <w:rFonts w:ascii="Arial Narrow" w:hAnsi="Arial Narrow" w:cs="Tahoma"/>
          <w:sz w:val="19"/>
          <w:szCs w:val="19"/>
        </w:rPr>
        <w:t>industriels et commerciaux, y compris l’AIR</w:t>
      </w:r>
      <w:r w:rsidRPr="00C827CE">
        <w:rPr>
          <w:rFonts w:ascii="Arial Narrow" w:hAnsi="Arial Narrow" w:cs="Tahoma"/>
          <w:spacing w:val="-9"/>
          <w:sz w:val="19"/>
          <w:szCs w:val="19"/>
        </w:rPr>
        <w:t xml:space="preserve"> </w:t>
      </w:r>
      <w:r w:rsidRPr="00C827CE">
        <w:rPr>
          <w:rFonts w:ascii="Arial Narrow" w:hAnsi="Arial Narrow" w:cs="Tahoma"/>
          <w:sz w:val="19"/>
          <w:szCs w:val="19"/>
        </w:rPr>
        <w:t>qui constitue</w:t>
      </w:r>
      <w:r w:rsidRPr="00C827CE">
        <w:rPr>
          <w:rFonts w:ascii="Arial Narrow" w:hAnsi="Arial Narrow" w:cs="Tahoma"/>
          <w:spacing w:val="6"/>
          <w:sz w:val="19"/>
          <w:szCs w:val="19"/>
        </w:rPr>
        <w:t xml:space="preserve"> </w:t>
      </w:r>
      <w:r w:rsidRPr="00C827CE">
        <w:rPr>
          <w:rFonts w:ascii="Arial Narrow" w:hAnsi="Arial Narrow" w:cs="Tahoma"/>
          <w:sz w:val="19"/>
          <w:szCs w:val="19"/>
        </w:rPr>
        <w:t>un</w:t>
      </w:r>
      <w:r w:rsidRPr="00C827CE">
        <w:rPr>
          <w:rFonts w:ascii="Arial Narrow" w:hAnsi="Arial Narrow" w:cs="Tahoma"/>
          <w:spacing w:val="6"/>
          <w:sz w:val="19"/>
          <w:szCs w:val="19"/>
        </w:rPr>
        <w:t xml:space="preserve"> </w:t>
      </w:r>
      <w:r w:rsidRPr="00C827CE">
        <w:rPr>
          <w:rFonts w:ascii="Arial Narrow" w:hAnsi="Arial Narrow" w:cs="Tahoma"/>
          <w:sz w:val="19"/>
          <w:szCs w:val="19"/>
        </w:rPr>
        <w:t>précompte</w:t>
      </w:r>
      <w:r w:rsidRPr="00C827CE">
        <w:rPr>
          <w:rFonts w:ascii="Arial Narrow" w:hAnsi="Arial Narrow" w:cs="Tahoma"/>
          <w:spacing w:val="6"/>
          <w:sz w:val="19"/>
          <w:szCs w:val="19"/>
        </w:rPr>
        <w:t xml:space="preserve"> </w:t>
      </w:r>
      <w:r w:rsidRPr="00C827CE">
        <w:rPr>
          <w:rFonts w:ascii="Arial Narrow" w:hAnsi="Arial Narrow" w:cs="Tahoma"/>
          <w:sz w:val="19"/>
          <w:szCs w:val="19"/>
        </w:rPr>
        <w:t>sur</w:t>
      </w:r>
      <w:r w:rsidRPr="00C827CE">
        <w:rPr>
          <w:rFonts w:ascii="Arial Narrow" w:hAnsi="Arial Narrow" w:cs="Tahoma"/>
          <w:spacing w:val="6"/>
          <w:sz w:val="19"/>
          <w:szCs w:val="19"/>
        </w:rPr>
        <w:t xml:space="preserve"> </w:t>
      </w:r>
      <w:r w:rsidRPr="00C827CE">
        <w:rPr>
          <w:rFonts w:ascii="Arial Narrow" w:hAnsi="Arial Narrow" w:cs="Tahoma"/>
          <w:sz w:val="19"/>
          <w:szCs w:val="19"/>
        </w:rPr>
        <w:t>l’impôt</w:t>
      </w:r>
      <w:r w:rsidRPr="00C827CE">
        <w:rPr>
          <w:rFonts w:ascii="Arial Narrow" w:hAnsi="Arial Narrow" w:cs="Tahoma"/>
          <w:spacing w:val="6"/>
          <w:sz w:val="19"/>
          <w:szCs w:val="19"/>
        </w:rPr>
        <w:t xml:space="preserve"> </w:t>
      </w:r>
      <w:r w:rsidRPr="00C827CE">
        <w:rPr>
          <w:rFonts w:ascii="Arial Narrow" w:hAnsi="Arial Narrow" w:cs="Tahoma"/>
          <w:sz w:val="19"/>
          <w:szCs w:val="19"/>
        </w:rPr>
        <w:t>des</w:t>
      </w:r>
      <w:r w:rsidRPr="00C827CE">
        <w:rPr>
          <w:rFonts w:ascii="Arial Narrow" w:hAnsi="Arial Narrow" w:cs="Tahoma"/>
          <w:spacing w:val="6"/>
          <w:sz w:val="19"/>
          <w:szCs w:val="19"/>
        </w:rPr>
        <w:t xml:space="preserve"> </w:t>
      </w:r>
      <w:r w:rsidRPr="00C827CE">
        <w:rPr>
          <w:rFonts w:ascii="Arial Narrow" w:hAnsi="Arial Narrow" w:cs="Tahoma"/>
          <w:sz w:val="19"/>
          <w:szCs w:val="19"/>
        </w:rPr>
        <w:t>sociétés</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375A7753" w14:textId="77777777" w:rsidR="00695A1D" w:rsidRPr="00C827CE"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z w:val="19"/>
          <w:szCs w:val="19"/>
        </w:rPr>
        <w:t>Des droits d’enregistrement calculés conformément aux stipulations du code des impôts ;</w:t>
      </w:r>
    </w:p>
    <w:p w14:paraId="24A07E1A" w14:textId="77777777" w:rsidR="00695A1D" w:rsidRPr="00C827CE"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z w:val="19"/>
          <w:szCs w:val="19"/>
        </w:rPr>
        <w:t xml:space="preserve">Des </w:t>
      </w:r>
      <w:r w:rsidRPr="00C827CE">
        <w:rPr>
          <w:rFonts w:ascii="Arial Narrow" w:hAnsi="Arial Narrow" w:cs="Tahoma"/>
          <w:spacing w:val="-30"/>
          <w:sz w:val="19"/>
          <w:szCs w:val="19"/>
        </w:rPr>
        <w:t xml:space="preserve"> </w:t>
      </w:r>
      <w:r w:rsidRPr="00C827CE">
        <w:rPr>
          <w:rFonts w:ascii="Arial Narrow" w:hAnsi="Arial Narrow" w:cs="Tahoma"/>
          <w:sz w:val="19"/>
          <w:szCs w:val="19"/>
        </w:rPr>
        <w:t xml:space="preserve">droits et taxes attachés à la </w:t>
      </w:r>
      <w:r w:rsidRPr="00C827CE">
        <w:rPr>
          <w:rFonts w:ascii="Arial Narrow" w:hAnsi="Arial Narrow" w:cs="Tahoma"/>
          <w:spacing w:val="-30"/>
          <w:sz w:val="19"/>
          <w:szCs w:val="19"/>
        </w:rPr>
        <w:t xml:space="preserve"> </w:t>
      </w:r>
      <w:r w:rsidRPr="00C827CE">
        <w:rPr>
          <w:rFonts w:ascii="Arial Narrow" w:hAnsi="Arial Narrow" w:cs="Tahoma"/>
          <w:sz w:val="19"/>
          <w:szCs w:val="19"/>
        </w:rPr>
        <w:t>réalisation des prestations</w:t>
      </w:r>
      <w:r w:rsidRPr="00C827CE">
        <w:rPr>
          <w:rFonts w:ascii="Arial Narrow" w:hAnsi="Arial Narrow" w:cs="Tahoma"/>
          <w:spacing w:val="6"/>
          <w:sz w:val="19"/>
          <w:szCs w:val="19"/>
        </w:rPr>
        <w:t xml:space="preserve"> </w:t>
      </w:r>
      <w:r w:rsidRPr="00C827CE">
        <w:rPr>
          <w:rFonts w:ascii="Arial Narrow" w:hAnsi="Arial Narrow" w:cs="Tahoma"/>
          <w:sz w:val="19"/>
          <w:szCs w:val="19"/>
        </w:rPr>
        <w:t>prévues</w:t>
      </w:r>
      <w:r w:rsidRPr="00C827CE">
        <w:rPr>
          <w:rFonts w:ascii="Arial Narrow" w:hAnsi="Arial Narrow" w:cs="Tahoma"/>
          <w:spacing w:val="6"/>
          <w:sz w:val="19"/>
          <w:szCs w:val="19"/>
        </w:rPr>
        <w:t xml:space="preserve"> </w:t>
      </w:r>
      <w:r w:rsidRPr="00C827CE">
        <w:rPr>
          <w:rFonts w:ascii="Arial Narrow" w:hAnsi="Arial Narrow" w:cs="Tahoma"/>
          <w:sz w:val="19"/>
          <w:szCs w:val="19"/>
        </w:rPr>
        <w:t>par</w:t>
      </w:r>
      <w:r w:rsidRPr="00C827CE">
        <w:rPr>
          <w:rFonts w:ascii="Arial Narrow" w:hAnsi="Arial Narrow" w:cs="Tahoma"/>
          <w:spacing w:val="6"/>
          <w:sz w:val="19"/>
          <w:szCs w:val="19"/>
        </w:rPr>
        <w:t xml:space="preserve"> </w:t>
      </w: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marché</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3C1261D8" w14:textId="77777777" w:rsidR="00695A1D" w:rsidRPr="00C827CE" w:rsidRDefault="00695A1D" w:rsidP="006E1084">
      <w:pPr>
        <w:widowControl w:val="0"/>
        <w:numPr>
          <w:ilvl w:val="0"/>
          <w:numId w:val="77"/>
        </w:numPr>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 xml:space="preserve">Des droits et taxes d’entrée sur le territoire camerounais (droits de douanes, TVA, taxe informatique) ; </w:t>
      </w:r>
    </w:p>
    <w:p w14:paraId="2840705D" w14:textId="77777777" w:rsidR="00695A1D" w:rsidRPr="00C827CE" w:rsidRDefault="00695A1D" w:rsidP="006E1084">
      <w:pPr>
        <w:widowControl w:val="0"/>
        <w:numPr>
          <w:ilvl w:val="0"/>
          <w:numId w:val="77"/>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Des</w:t>
      </w:r>
      <w:r w:rsidRPr="00C827CE">
        <w:rPr>
          <w:rFonts w:ascii="Arial Narrow" w:hAnsi="Arial Narrow" w:cs="Tahoma"/>
          <w:spacing w:val="6"/>
          <w:sz w:val="19"/>
          <w:szCs w:val="19"/>
        </w:rPr>
        <w:t xml:space="preserve"> </w:t>
      </w:r>
      <w:r w:rsidRPr="00C827CE">
        <w:rPr>
          <w:rFonts w:ascii="Arial Narrow" w:hAnsi="Arial Narrow" w:cs="Tahoma"/>
          <w:sz w:val="19"/>
          <w:szCs w:val="19"/>
        </w:rPr>
        <w:t>droits</w:t>
      </w:r>
      <w:r w:rsidRPr="00C827CE">
        <w:rPr>
          <w:rFonts w:ascii="Arial Narrow" w:hAnsi="Arial Narrow" w:cs="Tahoma"/>
          <w:spacing w:val="6"/>
          <w:sz w:val="19"/>
          <w:szCs w:val="19"/>
        </w:rPr>
        <w:t xml:space="preserve"> </w:t>
      </w:r>
      <w:r w:rsidRPr="00C827CE">
        <w:rPr>
          <w:rFonts w:ascii="Arial Narrow" w:hAnsi="Arial Narrow" w:cs="Tahoma"/>
          <w:sz w:val="19"/>
          <w:szCs w:val="19"/>
        </w:rPr>
        <w:t>et</w:t>
      </w:r>
      <w:r w:rsidRPr="00C827CE">
        <w:rPr>
          <w:rFonts w:ascii="Arial Narrow" w:hAnsi="Arial Narrow" w:cs="Tahoma"/>
          <w:spacing w:val="6"/>
          <w:sz w:val="19"/>
          <w:szCs w:val="19"/>
        </w:rPr>
        <w:t xml:space="preserve"> </w:t>
      </w:r>
      <w:r w:rsidRPr="00C827CE">
        <w:rPr>
          <w:rFonts w:ascii="Arial Narrow" w:hAnsi="Arial Narrow" w:cs="Tahoma"/>
          <w:sz w:val="19"/>
          <w:szCs w:val="19"/>
        </w:rPr>
        <w:t>taxes</w:t>
      </w:r>
      <w:r w:rsidRPr="00C827CE">
        <w:rPr>
          <w:rFonts w:ascii="Arial Narrow" w:hAnsi="Arial Narrow" w:cs="Tahoma"/>
          <w:spacing w:val="6"/>
          <w:sz w:val="19"/>
          <w:szCs w:val="19"/>
        </w:rPr>
        <w:t xml:space="preserve"> </w:t>
      </w:r>
      <w:r w:rsidRPr="00C827CE">
        <w:rPr>
          <w:rFonts w:ascii="Arial Narrow" w:hAnsi="Arial Narrow" w:cs="Tahoma"/>
          <w:sz w:val="19"/>
          <w:szCs w:val="19"/>
        </w:rPr>
        <w:t>communaux</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4B2371E8" w14:textId="77777777" w:rsidR="00695A1D" w:rsidRPr="00C827CE" w:rsidRDefault="00695A1D" w:rsidP="006E1084">
      <w:pPr>
        <w:widowControl w:val="0"/>
        <w:numPr>
          <w:ilvl w:val="0"/>
          <w:numId w:val="77"/>
        </w:numPr>
        <w:autoSpaceDE w:val="0"/>
        <w:autoSpaceDN w:val="0"/>
        <w:adjustRightInd w:val="0"/>
        <w:spacing w:before="40" w:after="40" w:line="276" w:lineRule="auto"/>
        <w:ind w:right="-24"/>
        <w:rPr>
          <w:rFonts w:ascii="Arial Narrow" w:hAnsi="Arial Narrow" w:cs="Tahoma"/>
          <w:sz w:val="19"/>
          <w:szCs w:val="19"/>
        </w:rPr>
      </w:pPr>
      <w:r w:rsidRPr="00C827CE">
        <w:rPr>
          <w:rFonts w:ascii="Arial Narrow" w:hAnsi="Arial Narrow" w:cs="Tahoma"/>
          <w:sz w:val="19"/>
          <w:szCs w:val="19"/>
        </w:rPr>
        <w:t>Des</w:t>
      </w:r>
      <w:r w:rsidRPr="00C827CE">
        <w:rPr>
          <w:rFonts w:ascii="Arial Narrow" w:hAnsi="Arial Narrow" w:cs="Tahoma"/>
          <w:spacing w:val="19"/>
          <w:sz w:val="19"/>
          <w:szCs w:val="19"/>
        </w:rPr>
        <w:t xml:space="preserve"> </w:t>
      </w:r>
      <w:r w:rsidRPr="00C827CE">
        <w:rPr>
          <w:rFonts w:ascii="Arial Narrow" w:hAnsi="Arial Narrow" w:cs="Tahoma"/>
          <w:sz w:val="19"/>
          <w:szCs w:val="19"/>
        </w:rPr>
        <w:t>droits</w:t>
      </w:r>
      <w:r w:rsidRPr="00C827CE">
        <w:rPr>
          <w:rFonts w:ascii="Arial Narrow" w:hAnsi="Arial Narrow" w:cs="Tahoma"/>
          <w:spacing w:val="19"/>
          <w:sz w:val="19"/>
          <w:szCs w:val="19"/>
        </w:rPr>
        <w:t xml:space="preserve"> </w:t>
      </w:r>
      <w:r w:rsidRPr="00C827CE">
        <w:rPr>
          <w:rFonts w:ascii="Arial Narrow" w:hAnsi="Arial Narrow" w:cs="Tahoma"/>
          <w:sz w:val="19"/>
          <w:szCs w:val="19"/>
        </w:rPr>
        <w:t>et</w:t>
      </w:r>
      <w:r w:rsidRPr="00C827CE">
        <w:rPr>
          <w:rFonts w:ascii="Arial Narrow" w:hAnsi="Arial Narrow" w:cs="Tahoma"/>
          <w:spacing w:val="19"/>
          <w:sz w:val="19"/>
          <w:szCs w:val="19"/>
        </w:rPr>
        <w:t xml:space="preserve"> </w:t>
      </w:r>
      <w:r w:rsidRPr="00C827CE">
        <w:rPr>
          <w:rFonts w:ascii="Arial Narrow" w:hAnsi="Arial Narrow" w:cs="Tahoma"/>
          <w:sz w:val="19"/>
          <w:szCs w:val="19"/>
        </w:rPr>
        <w:t>taxes</w:t>
      </w:r>
      <w:r w:rsidRPr="00C827CE">
        <w:rPr>
          <w:rFonts w:ascii="Arial Narrow" w:hAnsi="Arial Narrow" w:cs="Tahoma"/>
          <w:spacing w:val="19"/>
          <w:sz w:val="19"/>
          <w:szCs w:val="19"/>
        </w:rPr>
        <w:t xml:space="preserve"> </w:t>
      </w:r>
      <w:r w:rsidRPr="00C827CE">
        <w:rPr>
          <w:rFonts w:ascii="Arial Narrow" w:hAnsi="Arial Narrow" w:cs="Tahoma"/>
          <w:sz w:val="19"/>
          <w:szCs w:val="19"/>
        </w:rPr>
        <w:t>relatifs</w:t>
      </w:r>
      <w:r w:rsidRPr="00C827CE">
        <w:rPr>
          <w:rFonts w:ascii="Arial Narrow" w:hAnsi="Arial Narrow" w:cs="Tahoma"/>
          <w:spacing w:val="19"/>
          <w:sz w:val="19"/>
          <w:szCs w:val="19"/>
        </w:rPr>
        <w:t xml:space="preserve"> </w:t>
      </w:r>
      <w:r w:rsidRPr="00C827CE">
        <w:rPr>
          <w:rFonts w:ascii="Arial Narrow" w:hAnsi="Arial Narrow" w:cs="Tahoma"/>
          <w:sz w:val="19"/>
          <w:szCs w:val="19"/>
        </w:rPr>
        <w:t>aux</w:t>
      </w:r>
      <w:r w:rsidRPr="00C827CE">
        <w:rPr>
          <w:rFonts w:ascii="Arial Narrow" w:hAnsi="Arial Narrow" w:cs="Tahoma"/>
          <w:spacing w:val="19"/>
          <w:sz w:val="19"/>
          <w:szCs w:val="19"/>
        </w:rPr>
        <w:t xml:space="preserve"> </w:t>
      </w:r>
      <w:r w:rsidRPr="00C827CE">
        <w:rPr>
          <w:rFonts w:ascii="Arial Narrow" w:hAnsi="Arial Narrow" w:cs="Tahoma"/>
          <w:sz w:val="19"/>
          <w:szCs w:val="19"/>
        </w:rPr>
        <w:t>prélèvements des</w:t>
      </w:r>
      <w:r w:rsidRPr="00C827CE">
        <w:rPr>
          <w:rFonts w:ascii="Arial Narrow" w:hAnsi="Arial Narrow" w:cs="Tahoma"/>
          <w:spacing w:val="6"/>
          <w:sz w:val="19"/>
          <w:szCs w:val="19"/>
        </w:rPr>
        <w:t xml:space="preserve"> </w:t>
      </w:r>
      <w:r w:rsidRPr="00C827CE">
        <w:rPr>
          <w:rFonts w:ascii="Arial Narrow" w:hAnsi="Arial Narrow" w:cs="Tahoma"/>
          <w:sz w:val="19"/>
          <w:szCs w:val="19"/>
        </w:rPr>
        <w:t>matériaux</w:t>
      </w:r>
      <w:r w:rsidRPr="00C827CE">
        <w:rPr>
          <w:rFonts w:ascii="Arial Narrow" w:hAnsi="Arial Narrow" w:cs="Tahoma"/>
          <w:spacing w:val="6"/>
          <w:sz w:val="19"/>
          <w:szCs w:val="19"/>
        </w:rPr>
        <w:t xml:space="preserve"> </w:t>
      </w:r>
      <w:r w:rsidRPr="00C827CE">
        <w:rPr>
          <w:rFonts w:ascii="Arial Narrow" w:hAnsi="Arial Narrow" w:cs="Tahoma"/>
          <w:sz w:val="19"/>
          <w:szCs w:val="19"/>
        </w:rPr>
        <w:t>et</w:t>
      </w:r>
      <w:r w:rsidRPr="00C827CE">
        <w:rPr>
          <w:rFonts w:ascii="Arial Narrow" w:hAnsi="Arial Narrow" w:cs="Tahoma"/>
          <w:spacing w:val="6"/>
          <w:sz w:val="19"/>
          <w:szCs w:val="19"/>
        </w:rPr>
        <w:t xml:space="preserve"> </w:t>
      </w:r>
      <w:r w:rsidRPr="00C827CE">
        <w:rPr>
          <w:rFonts w:ascii="Arial Narrow" w:hAnsi="Arial Narrow" w:cs="Tahoma"/>
          <w:sz w:val="19"/>
          <w:szCs w:val="19"/>
        </w:rPr>
        <w:t>d’eau.</w:t>
      </w:r>
    </w:p>
    <w:p w14:paraId="29D5AE1E" w14:textId="77777777" w:rsidR="00695A1D" w:rsidRPr="00C827CE" w:rsidRDefault="00695A1D"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Ces</w:t>
      </w:r>
      <w:r w:rsidRPr="00C827CE">
        <w:rPr>
          <w:rFonts w:ascii="Arial Narrow" w:hAnsi="Arial Narrow" w:cs="Tahoma"/>
          <w:spacing w:val="-6"/>
          <w:sz w:val="19"/>
          <w:szCs w:val="19"/>
        </w:rPr>
        <w:t xml:space="preserve"> </w:t>
      </w:r>
      <w:r w:rsidRPr="00C827CE">
        <w:rPr>
          <w:rFonts w:ascii="Arial Narrow" w:hAnsi="Arial Narrow" w:cs="Tahoma"/>
          <w:sz w:val="19"/>
          <w:szCs w:val="19"/>
        </w:rPr>
        <w:t>éléments</w:t>
      </w:r>
      <w:r w:rsidRPr="00C827CE">
        <w:rPr>
          <w:rFonts w:ascii="Arial Narrow" w:hAnsi="Arial Narrow" w:cs="Tahoma"/>
          <w:spacing w:val="-6"/>
          <w:sz w:val="19"/>
          <w:szCs w:val="19"/>
        </w:rPr>
        <w:t xml:space="preserve"> </w:t>
      </w:r>
      <w:r w:rsidRPr="00C827CE">
        <w:rPr>
          <w:rFonts w:ascii="Arial Narrow" w:hAnsi="Arial Narrow" w:cs="Tahoma"/>
          <w:sz w:val="19"/>
          <w:szCs w:val="19"/>
        </w:rPr>
        <w:t>doivent</w:t>
      </w:r>
      <w:r w:rsidRPr="00C827CE">
        <w:rPr>
          <w:rFonts w:ascii="Arial Narrow" w:hAnsi="Arial Narrow" w:cs="Tahoma"/>
          <w:spacing w:val="-6"/>
          <w:sz w:val="19"/>
          <w:szCs w:val="19"/>
        </w:rPr>
        <w:t xml:space="preserve"> </w:t>
      </w:r>
      <w:r w:rsidRPr="00C827CE">
        <w:rPr>
          <w:rFonts w:ascii="Arial Narrow" w:hAnsi="Arial Narrow" w:cs="Tahoma"/>
          <w:sz w:val="19"/>
          <w:szCs w:val="19"/>
        </w:rPr>
        <w:t>être</w:t>
      </w:r>
      <w:r w:rsidRPr="00C827CE">
        <w:rPr>
          <w:rFonts w:ascii="Arial Narrow" w:hAnsi="Arial Narrow" w:cs="Tahoma"/>
          <w:spacing w:val="-6"/>
          <w:sz w:val="19"/>
          <w:szCs w:val="19"/>
        </w:rPr>
        <w:t xml:space="preserve"> </w:t>
      </w:r>
      <w:r w:rsidRPr="00C827CE">
        <w:rPr>
          <w:rFonts w:ascii="Arial Narrow" w:hAnsi="Arial Narrow" w:cs="Tahoma"/>
          <w:sz w:val="19"/>
          <w:szCs w:val="19"/>
        </w:rPr>
        <w:t>intégrés</w:t>
      </w:r>
      <w:r w:rsidRPr="00C827CE">
        <w:rPr>
          <w:rFonts w:ascii="Arial Narrow" w:hAnsi="Arial Narrow" w:cs="Tahoma"/>
          <w:spacing w:val="-6"/>
          <w:sz w:val="19"/>
          <w:szCs w:val="19"/>
        </w:rPr>
        <w:t xml:space="preserve"> </w:t>
      </w:r>
      <w:r w:rsidRPr="00C827CE">
        <w:rPr>
          <w:rFonts w:ascii="Arial Narrow" w:hAnsi="Arial Narrow" w:cs="Tahoma"/>
          <w:sz w:val="19"/>
          <w:szCs w:val="19"/>
        </w:rPr>
        <w:t>dans</w:t>
      </w:r>
      <w:r w:rsidRPr="00C827CE">
        <w:rPr>
          <w:rFonts w:ascii="Arial Narrow" w:hAnsi="Arial Narrow" w:cs="Tahoma"/>
          <w:spacing w:val="-6"/>
          <w:sz w:val="19"/>
          <w:szCs w:val="19"/>
        </w:rPr>
        <w:t xml:space="preserve"> </w:t>
      </w:r>
      <w:r w:rsidRPr="00C827CE">
        <w:rPr>
          <w:rFonts w:ascii="Arial Narrow" w:hAnsi="Arial Narrow" w:cs="Tahoma"/>
          <w:sz w:val="19"/>
          <w:szCs w:val="19"/>
        </w:rPr>
        <w:t>les</w:t>
      </w:r>
      <w:r w:rsidRPr="00C827CE">
        <w:rPr>
          <w:rFonts w:ascii="Arial Narrow" w:hAnsi="Arial Narrow" w:cs="Tahoma"/>
          <w:spacing w:val="-6"/>
          <w:sz w:val="19"/>
          <w:szCs w:val="19"/>
        </w:rPr>
        <w:t xml:space="preserve"> </w:t>
      </w:r>
      <w:r w:rsidRPr="00C827CE">
        <w:rPr>
          <w:rFonts w:ascii="Arial Narrow" w:hAnsi="Arial Narrow" w:cs="Tahoma"/>
          <w:sz w:val="19"/>
          <w:szCs w:val="19"/>
        </w:rPr>
        <w:t>charges que</w:t>
      </w:r>
      <w:r w:rsidRPr="00C827CE">
        <w:rPr>
          <w:rFonts w:ascii="Arial Narrow" w:hAnsi="Arial Narrow" w:cs="Tahoma"/>
          <w:spacing w:val="22"/>
          <w:sz w:val="19"/>
          <w:szCs w:val="19"/>
        </w:rPr>
        <w:t xml:space="preserve"> </w:t>
      </w:r>
      <w:r w:rsidRPr="00C827CE">
        <w:rPr>
          <w:rFonts w:ascii="Arial Narrow" w:hAnsi="Arial Narrow" w:cs="Tahoma"/>
          <w:sz w:val="19"/>
          <w:szCs w:val="19"/>
        </w:rPr>
        <w:t>l’entreprise</w:t>
      </w:r>
      <w:r w:rsidRPr="00C827CE">
        <w:rPr>
          <w:rFonts w:ascii="Arial Narrow" w:hAnsi="Arial Narrow" w:cs="Tahoma"/>
          <w:spacing w:val="22"/>
          <w:sz w:val="19"/>
          <w:szCs w:val="19"/>
        </w:rPr>
        <w:t xml:space="preserve"> </w:t>
      </w:r>
      <w:r w:rsidRPr="00C827CE">
        <w:rPr>
          <w:rFonts w:ascii="Arial Narrow" w:hAnsi="Arial Narrow" w:cs="Tahoma"/>
          <w:sz w:val="19"/>
          <w:szCs w:val="19"/>
        </w:rPr>
        <w:t>impute</w:t>
      </w:r>
      <w:r w:rsidRPr="00C827CE">
        <w:rPr>
          <w:rFonts w:ascii="Arial Narrow" w:hAnsi="Arial Narrow" w:cs="Tahoma"/>
          <w:spacing w:val="22"/>
          <w:sz w:val="19"/>
          <w:szCs w:val="19"/>
        </w:rPr>
        <w:t xml:space="preserve"> </w:t>
      </w:r>
      <w:r w:rsidRPr="00C827CE">
        <w:rPr>
          <w:rFonts w:ascii="Arial Narrow" w:hAnsi="Arial Narrow" w:cs="Tahoma"/>
          <w:sz w:val="19"/>
          <w:szCs w:val="19"/>
        </w:rPr>
        <w:t>sur</w:t>
      </w:r>
      <w:r w:rsidRPr="00C827CE">
        <w:rPr>
          <w:rFonts w:ascii="Arial Narrow" w:hAnsi="Arial Narrow" w:cs="Tahoma"/>
          <w:spacing w:val="22"/>
          <w:sz w:val="19"/>
          <w:szCs w:val="19"/>
        </w:rPr>
        <w:t xml:space="preserve"> </w:t>
      </w:r>
      <w:r w:rsidRPr="00C827CE">
        <w:rPr>
          <w:rFonts w:ascii="Arial Narrow" w:hAnsi="Arial Narrow" w:cs="Tahoma"/>
          <w:sz w:val="19"/>
          <w:szCs w:val="19"/>
        </w:rPr>
        <w:t>ses</w:t>
      </w:r>
      <w:r w:rsidRPr="00C827CE">
        <w:rPr>
          <w:rFonts w:ascii="Arial Narrow" w:hAnsi="Arial Narrow" w:cs="Tahoma"/>
          <w:spacing w:val="22"/>
          <w:sz w:val="19"/>
          <w:szCs w:val="19"/>
        </w:rPr>
        <w:t xml:space="preserve"> </w:t>
      </w:r>
      <w:r w:rsidRPr="00C827CE">
        <w:rPr>
          <w:rFonts w:ascii="Arial Narrow" w:hAnsi="Arial Narrow" w:cs="Tahoma"/>
          <w:sz w:val="19"/>
          <w:szCs w:val="19"/>
        </w:rPr>
        <w:t>coûts</w:t>
      </w:r>
      <w:r w:rsidRPr="00C827CE">
        <w:rPr>
          <w:rFonts w:ascii="Arial Narrow" w:hAnsi="Arial Narrow" w:cs="Tahoma"/>
          <w:spacing w:val="22"/>
          <w:sz w:val="19"/>
          <w:szCs w:val="19"/>
        </w:rPr>
        <w:t xml:space="preserve"> </w:t>
      </w:r>
      <w:r w:rsidRPr="00C827CE">
        <w:rPr>
          <w:rFonts w:ascii="Arial Narrow" w:hAnsi="Arial Narrow" w:cs="Tahoma"/>
          <w:sz w:val="19"/>
          <w:szCs w:val="19"/>
        </w:rPr>
        <w:t>d’intervention et</w:t>
      </w:r>
      <w:r w:rsidRPr="00C827CE">
        <w:rPr>
          <w:rFonts w:ascii="Arial Narrow" w:hAnsi="Arial Narrow" w:cs="Tahoma"/>
          <w:spacing w:val="7"/>
          <w:sz w:val="19"/>
          <w:szCs w:val="19"/>
        </w:rPr>
        <w:t xml:space="preserve"> </w:t>
      </w:r>
      <w:r w:rsidRPr="00C827CE">
        <w:rPr>
          <w:rFonts w:ascii="Arial Narrow" w:hAnsi="Arial Narrow" w:cs="Tahoma"/>
          <w:sz w:val="19"/>
          <w:szCs w:val="19"/>
        </w:rPr>
        <w:t>constituer</w:t>
      </w:r>
      <w:r w:rsidRPr="00C827CE">
        <w:rPr>
          <w:rFonts w:ascii="Arial Narrow" w:hAnsi="Arial Narrow" w:cs="Tahoma"/>
          <w:spacing w:val="7"/>
          <w:sz w:val="19"/>
          <w:szCs w:val="19"/>
        </w:rPr>
        <w:t xml:space="preserve"> </w:t>
      </w:r>
      <w:r w:rsidRPr="00C827CE">
        <w:rPr>
          <w:rFonts w:ascii="Arial Narrow" w:hAnsi="Arial Narrow" w:cs="Tahoma"/>
          <w:sz w:val="19"/>
          <w:szCs w:val="19"/>
        </w:rPr>
        <w:t>l’un</w:t>
      </w:r>
      <w:r w:rsidRPr="00C827CE">
        <w:rPr>
          <w:rFonts w:ascii="Arial Narrow" w:hAnsi="Arial Narrow" w:cs="Tahoma"/>
          <w:spacing w:val="7"/>
          <w:sz w:val="19"/>
          <w:szCs w:val="19"/>
        </w:rPr>
        <w:t xml:space="preserve"> </w:t>
      </w:r>
      <w:r w:rsidRPr="00C827CE">
        <w:rPr>
          <w:rFonts w:ascii="Arial Narrow" w:hAnsi="Arial Narrow" w:cs="Tahoma"/>
          <w:sz w:val="19"/>
          <w:szCs w:val="19"/>
        </w:rPr>
        <w:t>des</w:t>
      </w:r>
      <w:r w:rsidRPr="00C827CE">
        <w:rPr>
          <w:rFonts w:ascii="Arial Narrow" w:hAnsi="Arial Narrow" w:cs="Tahoma"/>
          <w:spacing w:val="7"/>
          <w:sz w:val="19"/>
          <w:szCs w:val="19"/>
        </w:rPr>
        <w:t xml:space="preserve"> </w:t>
      </w:r>
      <w:r w:rsidRPr="00C827CE">
        <w:rPr>
          <w:rFonts w:ascii="Arial Narrow" w:hAnsi="Arial Narrow" w:cs="Tahoma"/>
          <w:sz w:val="19"/>
          <w:szCs w:val="19"/>
        </w:rPr>
        <w:t>éléments</w:t>
      </w:r>
      <w:r w:rsidRPr="00C827CE">
        <w:rPr>
          <w:rFonts w:ascii="Arial Narrow" w:hAnsi="Arial Narrow" w:cs="Tahoma"/>
          <w:spacing w:val="7"/>
          <w:sz w:val="19"/>
          <w:szCs w:val="19"/>
        </w:rPr>
        <w:t xml:space="preserve"> </w:t>
      </w:r>
      <w:r w:rsidRPr="00C827CE">
        <w:rPr>
          <w:rFonts w:ascii="Arial Narrow" w:hAnsi="Arial Narrow" w:cs="Tahoma"/>
          <w:sz w:val="19"/>
          <w:szCs w:val="19"/>
        </w:rPr>
        <w:t>des</w:t>
      </w:r>
      <w:r w:rsidRPr="00C827CE">
        <w:rPr>
          <w:rFonts w:ascii="Arial Narrow" w:hAnsi="Arial Narrow" w:cs="Tahoma"/>
          <w:spacing w:val="7"/>
          <w:sz w:val="19"/>
          <w:szCs w:val="19"/>
        </w:rPr>
        <w:t xml:space="preserve"> </w:t>
      </w:r>
      <w:r w:rsidRPr="00C827CE">
        <w:rPr>
          <w:rFonts w:ascii="Arial Narrow" w:hAnsi="Arial Narrow" w:cs="Tahoma"/>
          <w:sz w:val="19"/>
          <w:szCs w:val="19"/>
        </w:rPr>
        <w:t>sous-détails</w:t>
      </w:r>
      <w:r w:rsidRPr="00C827CE">
        <w:rPr>
          <w:rFonts w:ascii="Arial Narrow" w:hAnsi="Arial Narrow" w:cs="Tahoma"/>
          <w:spacing w:val="7"/>
          <w:sz w:val="19"/>
          <w:szCs w:val="19"/>
        </w:rPr>
        <w:t xml:space="preserve"> </w:t>
      </w:r>
      <w:r w:rsidRPr="00C827CE">
        <w:rPr>
          <w:rFonts w:ascii="Arial Narrow" w:hAnsi="Arial Narrow" w:cs="Tahoma"/>
          <w:sz w:val="19"/>
          <w:szCs w:val="19"/>
        </w:rPr>
        <w:t>des prix</w:t>
      </w:r>
      <w:r w:rsidRPr="00C827CE">
        <w:rPr>
          <w:rFonts w:ascii="Arial Narrow" w:hAnsi="Arial Narrow" w:cs="Tahoma"/>
          <w:spacing w:val="6"/>
          <w:sz w:val="19"/>
          <w:szCs w:val="19"/>
        </w:rPr>
        <w:t xml:space="preserve"> </w:t>
      </w:r>
      <w:r w:rsidRPr="00C827CE">
        <w:rPr>
          <w:rFonts w:ascii="Arial Narrow" w:hAnsi="Arial Narrow" w:cs="Tahoma"/>
          <w:sz w:val="19"/>
          <w:szCs w:val="19"/>
        </w:rPr>
        <w:t>hors</w:t>
      </w:r>
      <w:r w:rsidRPr="00C827CE">
        <w:rPr>
          <w:rFonts w:ascii="Arial Narrow" w:hAnsi="Arial Narrow" w:cs="Tahoma"/>
          <w:spacing w:val="6"/>
          <w:sz w:val="19"/>
          <w:szCs w:val="19"/>
        </w:rPr>
        <w:t xml:space="preserve"> </w:t>
      </w:r>
      <w:r w:rsidRPr="00C827CE">
        <w:rPr>
          <w:rFonts w:ascii="Arial Narrow" w:hAnsi="Arial Narrow" w:cs="Tahoma"/>
          <w:sz w:val="19"/>
          <w:szCs w:val="19"/>
        </w:rPr>
        <w:t>taxes.</w:t>
      </w:r>
    </w:p>
    <w:p w14:paraId="058590C4"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prix</w:t>
      </w:r>
      <w:r w:rsidRPr="00C827CE">
        <w:rPr>
          <w:rFonts w:ascii="Arial Narrow" w:hAnsi="Arial Narrow" w:cs="Tahoma"/>
          <w:spacing w:val="6"/>
          <w:sz w:val="19"/>
          <w:szCs w:val="19"/>
        </w:rPr>
        <w:t xml:space="preserve"> </w:t>
      </w:r>
      <w:r w:rsidRPr="00C827CE">
        <w:rPr>
          <w:rFonts w:ascii="Arial Narrow" w:hAnsi="Arial Narrow" w:cs="Tahoma"/>
          <w:sz w:val="19"/>
          <w:szCs w:val="19"/>
        </w:rPr>
        <w:t>TTC</w:t>
      </w:r>
      <w:r w:rsidRPr="00C827CE">
        <w:rPr>
          <w:rFonts w:ascii="Arial Narrow" w:hAnsi="Arial Narrow" w:cs="Tahoma"/>
          <w:spacing w:val="6"/>
          <w:sz w:val="19"/>
          <w:szCs w:val="19"/>
        </w:rPr>
        <w:t xml:space="preserve"> </w:t>
      </w:r>
      <w:r w:rsidRPr="00C827CE">
        <w:rPr>
          <w:rFonts w:ascii="Arial Narrow" w:hAnsi="Arial Narrow" w:cs="Tahoma"/>
          <w:sz w:val="19"/>
          <w:szCs w:val="19"/>
        </w:rPr>
        <w:t>s’entend</w:t>
      </w:r>
      <w:r w:rsidRPr="00C827CE">
        <w:rPr>
          <w:rFonts w:ascii="Arial Narrow" w:hAnsi="Arial Narrow" w:cs="Tahoma"/>
          <w:spacing w:val="6"/>
          <w:sz w:val="19"/>
          <w:szCs w:val="19"/>
        </w:rPr>
        <w:t xml:space="preserve"> </w:t>
      </w:r>
      <w:r w:rsidRPr="00C827CE">
        <w:rPr>
          <w:rFonts w:ascii="Arial Narrow" w:hAnsi="Arial Narrow" w:cs="Tahoma"/>
          <w:sz w:val="19"/>
          <w:szCs w:val="19"/>
        </w:rPr>
        <w:t>TVA</w:t>
      </w:r>
      <w:r w:rsidRPr="00C827CE">
        <w:rPr>
          <w:rFonts w:ascii="Arial Narrow" w:hAnsi="Arial Narrow" w:cs="Tahoma"/>
          <w:spacing w:val="6"/>
          <w:sz w:val="19"/>
          <w:szCs w:val="19"/>
        </w:rPr>
        <w:t xml:space="preserve"> </w:t>
      </w:r>
      <w:r w:rsidRPr="00C827CE">
        <w:rPr>
          <w:rFonts w:ascii="Arial Narrow" w:hAnsi="Arial Narrow" w:cs="Tahoma"/>
          <w:sz w:val="19"/>
          <w:szCs w:val="19"/>
        </w:rPr>
        <w:t>incluse.</w:t>
      </w:r>
    </w:p>
    <w:p w14:paraId="700F56D6"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24 : Nantissement</w:t>
      </w:r>
    </w:p>
    <w:p w14:paraId="17835352" w14:textId="77777777" w:rsidR="00695A1D" w:rsidRPr="00C827CE" w:rsidRDefault="00695A1D" w:rsidP="00994220">
      <w:pPr>
        <w:pStyle w:val="Corpsdetexte"/>
        <w:spacing w:before="40" w:after="40" w:line="276" w:lineRule="auto"/>
        <w:jc w:val="both"/>
        <w:rPr>
          <w:rFonts w:ascii="Arial Narrow" w:hAnsi="Arial Narrow" w:cs="Tahoma"/>
          <w:sz w:val="19"/>
          <w:szCs w:val="19"/>
        </w:rPr>
      </w:pPr>
      <w:r w:rsidRPr="00C827CE">
        <w:rPr>
          <w:rFonts w:ascii="Arial Narrow" w:hAnsi="Arial Narrow" w:cs="Tahoma"/>
          <w:sz w:val="19"/>
          <w:szCs w:val="19"/>
        </w:rPr>
        <w:t>En application du régime de nantissement institué par le Décret N° 2018/366 du 20 juin 2018 portant Code des Marchés Publics, sont désignés comme suit :</w:t>
      </w:r>
    </w:p>
    <w:p w14:paraId="242022C5" w14:textId="5CCBEC4F" w:rsidR="00695A1D" w:rsidRPr="00C827CE" w:rsidRDefault="00695A1D" w:rsidP="006E1084">
      <w:pPr>
        <w:pStyle w:val="Corpsdetexte"/>
        <w:numPr>
          <w:ilvl w:val="0"/>
          <w:numId w:val="58"/>
        </w:numPr>
        <w:tabs>
          <w:tab w:val="clear" w:pos="360"/>
          <w:tab w:val="num" w:pos="1069"/>
        </w:tabs>
        <w:spacing w:before="40" w:after="40" w:line="276" w:lineRule="auto"/>
        <w:ind w:left="1069"/>
        <w:jc w:val="both"/>
        <w:rPr>
          <w:rFonts w:ascii="Arial Narrow" w:hAnsi="Arial Narrow" w:cs="Tahoma"/>
          <w:sz w:val="19"/>
          <w:szCs w:val="19"/>
        </w:rPr>
      </w:pPr>
      <w:r w:rsidRPr="00C827CE">
        <w:rPr>
          <w:rFonts w:ascii="Arial Narrow" w:hAnsi="Arial Narrow" w:cs="Tahoma"/>
          <w:sz w:val="19"/>
          <w:szCs w:val="19"/>
        </w:rPr>
        <w:t xml:space="preserve">Autorité chargée de l’ordonnancement et de la liquidation des dépenses : </w:t>
      </w:r>
      <w:r w:rsidRPr="00C827CE">
        <w:rPr>
          <w:rFonts w:ascii="Arial Narrow" w:hAnsi="Arial Narrow" w:cs="Tahoma"/>
          <w:b/>
          <w:sz w:val="19"/>
          <w:szCs w:val="19"/>
        </w:rPr>
        <w:t xml:space="preserve">Le Maire de la </w:t>
      </w:r>
      <w:r w:rsidR="00006479" w:rsidRPr="00C827CE">
        <w:rPr>
          <w:rFonts w:ascii="Arial Narrow" w:hAnsi="Arial Narrow" w:cs="Tahoma"/>
          <w:b/>
          <w:sz w:val="19"/>
          <w:szCs w:val="19"/>
        </w:rPr>
        <w:t xml:space="preserve">Commune de </w:t>
      </w:r>
      <w:r w:rsidR="007E7D92">
        <w:rPr>
          <w:rFonts w:ascii="Arial Narrow" w:hAnsi="Arial Narrow" w:cs="Tahoma"/>
          <w:b/>
          <w:sz w:val="19"/>
          <w:szCs w:val="19"/>
        </w:rPr>
        <w:t>GARI-</w:t>
      </w:r>
      <w:proofErr w:type="gramStart"/>
      <w:r w:rsidR="007E7D92">
        <w:rPr>
          <w:rFonts w:ascii="Arial Narrow" w:hAnsi="Arial Narrow" w:cs="Tahoma"/>
          <w:b/>
          <w:sz w:val="19"/>
          <w:szCs w:val="19"/>
        </w:rPr>
        <w:t xml:space="preserve">GOMBO </w:t>
      </w:r>
      <w:r w:rsidRPr="00C827CE">
        <w:rPr>
          <w:rFonts w:ascii="Arial Narrow" w:hAnsi="Arial Narrow" w:cs="Tahoma"/>
          <w:b/>
          <w:sz w:val="19"/>
          <w:szCs w:val="19"/>
        </w:rPr>
        <w:t xml:space="preserve"> ;</w:t>
      </w:r>
      <w:proofErr w:type="gramEnd"/>
    </w:p>
    <w:p w14:paraId="7FE298F5" w14:textId="6615E340" w:rsidR="00695A1D" w:rsidRPr="00C827CE" w:rsidRDefault="00695A1D" w:rsidP="006E1084">
      <w:pPr>
        <w:pStyle w:val="Corpsdetexte"/>
        <w:numPr>
          <w:ilvl w:val="0"/>
          <w:numId w:val="58"/>
        </w:numPr>
        <w:tabs>
          <w:tab w:val="clear" w:pos="360"/>
          <w:tab w:val="num" w:pos="1069"/>
        </w:tabs>
        <w:spacing w:before="40" w:after="40" w:line="276" w:lineRule="auto"/>
        <w:ind w:left="1069"/>
        <w:jc w:val="both"/>
        <w:rPr>
          <w:rFonts w:ascii="Arial Narrow" w:hAnsi="Arial Narrow" w:cs="Tahoma"/>
          <w:b/>
          <w:sz w:val="19"/>
          <w:szCs w:val="19"/>
        </w:rPr>
      </w:pPr>
      <w:r w:rsidRPr="00C827CE">
        <w:rPr>
          <w:rFonts w:ascii="Arial Narrow" w:hAnsi="Arial Narrow" w:cs="Tahoma"/>
          <w:sz w:val="19"/>
          <w:szCs w:val="19"/>
        </w:rPr>
        <w:t xml:space="preserve">Comptable chargé des paiements : </w:t>
      </w:r>
      <w:r w:rsidRPr="00C827CE">
        <w:rPr>
          <w:rFonts w:ascii="Arial Narrow" w:hAnsi="Arial Narrow" w:cs="Tahoma"/>
          <w:b/>
          <w:sz w:val="19"/>
          <w:szCs w:val="19"/>
        </w:rPr>
        <w:t xml:space="preserve">Le Receveur Municipal de </w:t>
      </w:r>
      <w:r w:rsidR="007E7D92">
        <w:rPr>
          <w:rFonts w:ascii="Arial Narrow" w:hAnsi="Arial Narrow" w:cs="Tahoma"/>
          <w:b/>
          <w:sz w:val="19"/>
          <w:szCs w:val="19"/>
        </w:rPr>
        <w:t>GARI-</w:t>
      </w:r>
      <w:r w:rsidR="00353F9C">
        <w:rPr>
          <w:rFonts w:ascii="Arial Narrow" w:hAnsi="Arial Narrow" w:cs="Tahoma"/>
          <w:b/>
          <w:sz w:val="19"/>
          <w:szCs w:val="19"/>
        </w:rPr>
        <w:t xml:space="preserve">GOMBO </w:t>
      </w:r>
      <w:r w:rsidR="00353F9C" w:rsidRPr="00C827CE">
        <w:rPr>
          <w:rFonts w:ascii="Arial Narrow" w:hAnsi="Arial Narrow" w:cs="Tahoma"/>
          <w:b/>
          <w:sz w:val="19"/>
          <w:szCs w:val="19"/>
        </w:rPr>
        <w:t>;</w:t>
      </w:r>
    </w:p>
    <w:p w14:paraId="3D96AC28" w14:textId="77777777" w:rsidR="00707C9B" w:rsidRDefault="00695A1D" w:rsidP="006E1084">
      <w:pPr>
        <w:numPr>
          <w:ilvl w:val="0"/>
          <w:numId w:val="58"/>
        </w:numPr>
        <w:tabs>
          <w:tab w:val="clear" w:pos="360"/>
          <w:tab w:val="num" w:pos="1069"/>
          <w:tab w:val="left" w:pos="1134"/>
        </w:tabs>
        <w:spacing w:before="40" w:after="40" w:line="276" w:lineRule="auto"/>
        <w:ind w:left="1069"/>
        <w:jc w:val="both"/>
        <w:rPr>
          <w:rFonts w:ascii="Arial Narrow" w:hAnsi="Arial Narrow" w:cs="Tahoma"/>
          <w:sz w:val="19"/>
          <w:szCs w:val="19"/>
        </w:rPr>
      </w:pPr>
      <w:r w:rsidRPr="00C827CE">
        <w:rPr>
          <w:rFonts w:ascii="Arial Narrow" w:hAnsi="Arial Narrow" w:cs="Tahoma"/>
          <w:sz w:val="19"/>
          <w:szCs w:val="19"/>
        </w:rPr>
        <w:t xml:space="preserve">Fonctionnaire compétent pour fournir les renseignements : Le </w:t>
      </w:r>
      <w:r w:rsidR="00707C9B">
        <w:rPr>
          <w:rFonts w:ascii="Arial Narrow" w:hAnsi="Arial Narrow" w:cs="Tahoma"/>
          <w:sz w:val="19"/>
          <w:szCs w:val="19"/>
        </w:rPr>
        <w:t>Délégué Départemental des travaux publics de la Boumba et Ngoko ;</w:t>
      </w:r>
    </w:p>
    <w:p w14:paraId="3312F474" w14:textId="53861CD7" w:rsidR="00695A1D" w:rsidRPr="00C827CE" w:rsidRDefault="00833A15" w:rsidP="006E1084">
      <w:pPr>
        <w:numPr>
          <w:ilvl w:val="0"/>
          <w:numId w:val="58"/>
        </w:numPr>
        <w:tabs>
          <w:tab w:val="clear" w:pos="360"/>
          <w:tab w:val="num" w:pos="1069"/>
          <w:tab w:val="left" w:pos="1134"/>
        </w:tabs>
        <w:spacing w:before="40" w:after="40" w:line="276" w:lineRule="auto"/>
        <w:ind w:left="1069"/>
        <w:jc w:val="both"/>
        <w:rPr>
          <w:rFonts w:ascii="Arial Narrow" w:hAnsi="Arial Narrow" w:cs="Tahoma"/>
          <w:sz w:val="19"/>
          <w:szCs w:val="19"/>
        </w:rPr>
      </w:pPr>
      <w:r>
        <w:rPr>
          <w:rFonts w:ascii="Arial Narrow" w:hAnsi="Arial Narrow" w:cs="Tahoma"/>
          <w:sz w:val="19"/>
          <w:szCs w:val="19"/>
        </w:rPr>
        <w:t xml:space="preserve">Le contrôleur externe (Observateur) est le Délégué Départemental des Marchés Publics de la Boumba et </w:t>
      </w:r>
      <w:r w:rsidR="00BA6513">
        <w:rPr>
          <w:rFonts w:ascii="Arial Narrow" w:hAnsi="Arial Narrow" w:cs="Tahoma"/>
          <w:sz w:val="19"/>
          <w:szCs w:val="19"/>
        </w:rPr>
        <w:t>Ngoko</w:t>
      </w:r>
      <w:proofErr w:type="gramStart"/>
      <w:r>
        <w:rPr>
          <w:rFonts w:ascii="Arial Narrow" w:hAnsi="Arial Narrow" w:cs="Tahoma"/>
          <w:sz w:val="19"/>
          <w:szCs w:val="19"/>
        </w:rPr>
        <w:t>.</w:t>
      </w:r>
      <w:r w:rsidR="00695A1D" w:rsidRPr="00C827CE">
        <w:rPr>
          <w:rFonts w:ascii="Arial Narrow" w:hAnsi="Arial Narrow" w:cs="Tahoma"/>
          <w:sz w:val="19"/>
          <w:szCs w:val="19"/>
        </w:rPr>
        <w:t>.</w:t>
      </w:r>
      <w:proofErr w:type="gramEnd"/>
      <w:r w:rsidR="00695A1D" w:rsidRPr="00C827CE">
        <w:rPr>
          <w:rFonts w:ascii="Arial Narrow" w:hAnsi="Arial Narrow" w:cs="Tahoma"/>
          <w:sz w:val="19"/>
          <w:szCs w:val="19"/>
        </w:rPr>
        <w:t xml:space="preserve"> </w:t>
      </w:r>
    </w:p>
    <w:p w14:paraId="7938CCF2" w14:textId="2C15EC28" w:rsidR="00695A1D" w:rsidRPr="00C827CE" w:rsidRDefault="00695A1D" w:rsidP="00994220">
      <w:p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nantissement est soumis aux règles applicables en cette matière aux marchés publics de l’</w:t>
      </w:r>
      <w:r w:rsidR="00BA6513" w:rsidRPr="00C827CE">
        <w:rPr>
          <w:rFonts w:ascii="Arial Narrow" w:hAnsi="Arial Narrow" w:cs="Tahoma"/>
          <w:sz w:val="19"/>
          <w:szCs w:val="19"/>
        </w:rPr>
        <w:t>État</w:t>
      </w:r>
      <w:r w:rsidRPr="00C827CE">
        <w:rPr>
          <w:rFonts w:ascii="Arial Narrow" w:hAnsi="Arial Narrow" w:cs="Tahoma"/>
          <w:sz w:val="19"/>
          <w:szCs w:val="19"/>
        </w:rPr>
        <w:t xml:space="preserve">, notamment l’article </w:t>
      </w:r>
      <w:r w:rsidR="00BA6513">
        <w:rPr>
          <w:rFonts w:ascii="Arial Narrow" w:hAnsi="Arial Narrow" w:cs="Tahoma"/>
          <w:sz w:val="19"/>
          <w:szCs w:val="19"/>
        </w:rPr>
        <w:t>150</w:t>
      </w:r>
      <w:r w:rsidRPr="00C827CE">
        <w:rPr>
          <w:rFonts w:ascii="Arial Narrow" w:hAnsi="Arial Narrow" w:cs="Tahoma"/>
          <w:sz w:val="19"/>
          <w:szCs w:val="19"/>
        </w:rPr>
        <w:t xml:space="preserve"> du Décret N° 2018/366 du 20 juin 2018 portant Code des Marchés Publics.</w:t>
      </w:r>
    </w:p>
    <w:p w14:paraId="131B52B5"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25 : Timbre et enregistrement</w:t>
      </w:r>
    </w:p>
    <w:p w14:paraId="1A40A7B9" w14:textId="2C7E1A73"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Sept (7) exemplaires originaux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seront à timbrer et à enregistrer par les soins des Co-contractants et à leurs frais, dans le Centre d’Enregistrement territorialement compétent, conformément à la réglementation en vigueur.</w:t>
      </w:r>
    </w:p>
    <w:p w14:paraId="60026053" w14:textId="77777777" w:rsidR="00C57787" w:rsidRDefault="00C57787" w:rsidP="00C57787"/>
    <w:p w14:paraId="3D6F2000" w14:textId="1A3E384B"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III : EXECUTION DES TRAVAUX</w:t>
      </w:r>
    </w:p>
    <w:p w14:paraId="6B2B77E3"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26 : Consistance des travaux</w:t>
      </w:r>
    </w:p>
    <w:p w14:paraId="7DA34223" w14:textId="58EBFB03" w:rsidR="00695A1D" w:rsidRPr="00C827CE" w:rsidRDefault="00695A1D" w:rsidP="00994220">
      <w:pPr>
        <w:tabs>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travaux et les prestations objet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seront décrits dans le cadre du devis quantitatif et estimatif des travaux et dans le CCTP et définis par les plans visés au CCAP.</w:t>
      </w:r>
    </w:p>
    <w:p w14:paraId="7B2D3086" w14:textId="77777777"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Ces plans métrés et notes de calcul ne deviendront contractuels qu'après leur approbation par l’Ingénieur et le Chef de Service ; cette approbation ne diminue en rien la responsabilité des Co-contractants sur la conception et l’exécution des ouvrages.</w:t>
      </w:r>
    </w:p>
    <w:p w14:paraId="0FAB6F9B"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27</w:t>
      </w:r>
      <w:r w:rsidR="00692124" w:rsidRPr="00994047">
        <w:rPr>
          <w:rFonts w:ascii="Arial Narrow" w:hAnsi="Arial Narrow" w:cs="Tahoma"/>
          <w:b/>
          <w:bCs/>
          <w:sz w:val="24"/>
          <w:szCs w:val="24"/>
          <w:u w:val="single"/>
          <w:lang w:val="fr-CM" w:eastAsia="en-US"/>
        </w:rPr>
        <w:t xml:space="preserve"> </w:t>
      </w:r>
      <w:r w:rsidRPr="00994047">
        <w:rPr>
          <w:rFonts w:ascii="Arial Narrow" w:hAnsi="Arial Narrow" w:cs="Tahoma"/>
          <w:b/>
          <w:bCs/>
          <w:sz w:val="24"/>
          <w:szCs w:val="24"/>
          <w:u w:val="single"/>
          <w:lang w:val="fr-CM" w:eastAsia="en-US"/>
        </w:rPr>
        <w:t xml:space="preserve">: Obligations du </w:t>
      </w:r>
      <w:r w:rsidR="00692124" w:rsidRPr="00994047">
        <w:rPr>
          <w:rFonts w:ascii="Arial Narrow" w:hAnsi="Arial Narrow" w:cs="Tahoma"/>
          <w:b/>
          <w:bCs/>
          <w:sz w:val="24"/>
          <w:szCs w:val="24"/>
          <w:u w:val="single"/>
          <w:lang w:val="fr-CM" w:eastAsia="en-US"/>
        </w:rPr>
        <w:t>Maître d’Ouvrage</w:t>
      </w:r>
    </w:p>
    <w:p w14:paraId="3EE54894" w14:textId="77777777" w:rsidR="00695A1D" w:rsidRPr="00C827CE" w:rsidRDefault="00695A1D" w:rsidP="00994220">
      <w:pPr>
        <w:widowControl w:val="0"/>
        <w:autoSpaceDE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27.1.</w:t>
      </w:r>
      <w:r w:rsidRPr="00C827CE">
        <w:rPr>
          <w:rFonts w:ascii="Arial Narrow" w:hAnsi="Arial Narrow" w:cs="Tahoma"/>
          <w:sz w:val="19"/>
          <w:szCs w:val="19"/>
        </w:rPr>
        <w:t xml:space="preserve"> Le Maître d’Ouvrage est tenu de fournir aux co-contractants</w:t>
      </w:r>
      <w:r w:rsidRPr="00C827CE">
        <w:rPr>
          <w:rFonts w:ascii="Arial Narrow" w:hAnsi="Arial Narrow" w:cs="Tahoma"/>
          <w:spacing w:val="19"/>
          <w:sz w:val="19"/>
          <w:szCs w:val="19"/>
        </w:rPr>
        <w:t xml:space="preserve"> </w:t>
      </w:r>
      <w:r w:rsidRPr="00C827CE">
        <w:rPr>
          <w:rFonts w:ascii="Arial Narrow" w:hAnsi="Arial Narrow" w:cs="Tahoma"/>
          <w:sz w:val="19"/>
          <w:szCs w:val="19"/>
        </w:rPr>
        <w:t>les</w:t>
      </w:r>
      <w:r w:rsidRPr="00C827CE">
        <w:rPr>
          <w:rFonts w:ascii="Arial Narrow" w:hAnsi="Arial Narrow" w:cs="Tahoma"/>
          <w:spacing w:val="19"/>
          <w:sz w:val="19"/>
          <w:szCs w:val="19"/>
        </w:rPr>
        <w:t xml:space="preserve"> </w:t>
      </w:r>
      <w:r w:rsidRPr="00C827CE">
        <w:rPr>
          <w:rFonts w:ascii="Arial Narrow" w:hAnsi="Arial Narrow" w:cs="Tahoma"/>
          <w:sz w:val="19"/>
          <w:szCs w:val="19"/>
        </w:rPr>
        <w:t>informations</w:t>
      </w:r>
      <w:r w:rsidRPr="00C827CE">
        <w:rPr>
          <w:rFonts w:ascii="Arial Narrow" w:hAnsi="Arial Narrow" w:cs="Tahoma"/>
          <w:spacing w:val="19"/>
          <w:sz w:val="19"/>
          <w:szCs w:val="19"/>
        </w:rPr>
        <w:t xml:space="preserve"> </w:t>
      </w:r>
      <w:r w:rsidRPr="00C827CE">
        <w:rPr>
          <w:rFonts w:ascii="Arial Narrow" w:hAnsi="Arial Narrow" w:cs="Tahoma"/>
          <w:sz w:val="19"/>
          <w:szCs w:val="19"/>
        </w:rPr>
        <w:t>nécessaires</w:t>
      </w:r>
      <w:r w:rsidRPr="00C827CE">
        <w:rPr>
          <w:rFonts w:ascii="Arial Narrow" w:hAnsi="Arial Narrow" w:cs="Tahoma"/>
          <w:spacing w:val="19"/>
          <w:sz w:val="19"/>
          <w:szCs w:val="19"/>
        </w:rPr>
        <w:t xml:space="preserve"> </w:t>
      </w:r>
      <w:r w:rsidRPr="00C827CE">
        <w:rPr>
          <w:rFonts w:ascii="Arial Narrow" w:hAnsi="Arial Narrow" w:cs="Tahoma"/>
          <w:sz w:val="19"/>
          <w:szCs w:val="19"/>
        </w:rPr>
        <w:t>à</w:t>
      </w:r>
      <w:r w:rsidRPr="00C827CE">
        <w:rPr>
          <w:rFonts w:ascii="Arial Narrow" w:hAnsi="Arial Narrow" w:cs="Tahoma"/>
          <w:spacing w:val="19"/>
          <w:sz w:val="19"/>
          <w:szCs w:val="19"/>
        </w:rPr>
        <w:t xml:space="preserve"> </w:t>
      </w:r>
      <w:r w:rsidRPr="00C827CE">
        <w:rPr>
          <w:rFonts w:ascii="Arial Narrow" w:hAnsi="Arial Narrow" w:cs="Tahoma"/>
          <w:sz w:val="19"/>
          <w:szCs w:val="19"/>
        </w:rPr>
        <w:t>l’exécution</w:t>
      </w:r>
      <w:r w:rsidRPr="00C827CE">
        <w:rPr>
          <w:rFonts w:ascii="Arial Narrow" w:hAnsi="Arial Narrow" w:cs="Tahoma"/>
          <w:spacing w:val="11"/>
          <w:sz w:val="19"/>
          <w:szCs w:val="19"/>
        </w:rPr>
        <w:t xml:space="preserve"> </w:t>
      </w:r>
      <w:r w:rsidRPr="00C827CE">
        <w:rPr>
          <w:rFonts w:ascii="Arial Narrow" w:hAnsi="Arial Narrow" w:cs="Tahoma"/>
          <w:sz w:val="19"/>
          <w:szCs w:val="19"/>
        </w:rPr>
        <w:t>de</w:t>
      </w:r>
      <w:r w:rsidRPr="00C827CE">
        <w:rPr>
          <w:rFonts w:ascii="Arial Narrow" w:hAnsi="Arial Narrow" w:cs="Tahoma"/>
          <w:spacing w:val="11"/>
          <w:sz w:val="19"/>
          <w:szCs w:val="19"/>
        </w:rPr>
        <w:t xml:space="preserve"> </w:t>
      </w:r>
      <w:r w:rsidRPr="00C827CE">
        <w:rPr>
          <w:rFonts w:ascii="Arial Narrow" w:hAnsi="Arial Narrow" w:cs="Tahoma"/>
          <w:sz w:val="19"/>
          <w:szCs w:val="19"/>
        </w:rPr>
        <w:t>leur</w:t>
      </w:r>
      <w:r w:rsidRPr="00C827CE">
        <w:rPr>
          <w:rFonts w:ascii="Arial Narrow" w:hAnsi="Arial Narrow" w:cs="Tahoma"/>
          <w:spacing w:val="11"/>
          <w:sz w:val="19"/>
          <w:szCs w:val="19"/>
        </w:rPr>
        <w:t xml:space="preserve"> </w:t>
      </w:r>
      <w:r w:rsidRPr="00C827CE">
        <w:rPr>
          <w:rFonts w:ascii="Arial Narrow" w:hAnsi="Arial Narrow" w:cs="Tahoma"/>
          <w:sz w:val="19"/>
          <w:szCs w:val="19"/>
        </w:rPr>
        <w:t>mission,</w:t>
      </w:r>
      <w:r w:rsidRPr="00C827CE">
        <w:rPr>
          <w:rFonts w:ascii="Arial Narrow" w:hAnsi="Arial Narrow" w:cs="Tahoma"/>
          <w:spacing w:val="11"/>
          <w:sz w:val="19"/>
          <w:szCs w:val="19"/>
        </w:rPr>
        <w:t xml:space="preserve"> </w:t>
      </w:r>
      <w:r w:rsidRPr="00C827CE">
        <w:rPr>
          <w:rFonts w:ascii="Arial Narrow" w:hAnsi="Arial Narrow" w:cs="Tahoma"/>
          <w:sz w:val="19"/>
          <w:szCs w:val="19"/>
        </w:rPr>
        <w:t>et</w:t>
      </w:r>
      <w:r w:rsidRPr="00C827CE">
        <w:rPr>
          <w:rFonts w:ascii="Arial Narrow" w:hAnsi="Arial Narrow" w:cs="Tahoma"/>
          <w:spacing w:val="11"/>
          <w:sz w:val="19"/>
          <w:szCs w:val="19"/>
        </w:rPr>
        <w:t xml:space="preserve"> </w:t>
      </w:r>
      <w:r w:rsidRPr="00C827CE">
        <w:rPr>
          <w:rFonts w:ascii="Arial Narrow" w:hAnsi="Arial Narrow" w:cs="Tahoma"/>
          <w:sz w:val="19"/>
          <w:szCs w:val="19"/>
        </w:rPr>
        <w:t>de</w:t>
      </w:r>
      <w:r w:rsidRPr="00C827CE">
        <w:rPr>
          <w:rFonts w:ascii="Arial Narrow" w:hAnsi="Arial Narrow" w:cs="Tahoma"/>
          <w:spacing w:val="11"/>
          <w:sz w:val="19"/>
          <w:szCs w:val="19"/>
        </w:rPr>
        <w:t xml:space="preserve"> </w:t>
      </w:r>
      <w:r w:rsidRPr="00C827CE">
        <w:rPr>
          <w:rFonts w:ascii="Arial Narrow" w:hAnsi="Arial Narrow" w:cs="Tahoma"/>
          <w:sz w:val="19"/>
          <w:szCs w:val="19"/>
        </w:rPr>
        <w:t>leur</w:t>
      </w:r>
      <w:r w:rsidRPr="00C827CE">
        <w:rPr>
          <w:rFonts w:ascii="Arial Narrow" w:hAnsi="Arial Narrow" w:cs="Tahoma"/>
          <w:spacing w:val="11"/>
          <w:sz w:val="19"/>
          <w:szCs w:val="19"/>
        </w:rPr>
        <w:t xml:space="preserve"> </w:t>
      </w:r>
      <w:r w:rsidRPr="00C827CE">
        <w:rPr>
          <w:rFonts w:ascii="Arial Narrow" w:hAnsi="Arial Narrow" w:cs="Tahoma"/>
          <w:sz w:val="19"/>
          <w:szCs w:val="19"/>
        </w:rPr>
        <w:t>garantir,</w:t>
      </w:r>
      <w:r w:rsidRPr="00C827CE">
        <w:rPr>
          <w:rFonts w:ascii="Arial Narrow" w:hAnsi="Arial Narrow" w:cs="Tahoma"/>
          <w:spacing w:val="11"/>
          <w:sz w:val="19"/>
          <w:szCs w:val="19"/>
        </w:rPr>
        <w:t xml:space="preserve"> </w:t>
      </w:r>
      <w:r w:rsidRPr="00C827CE">
        <w:rPr>
          <w:rFonts w:ascii="Arial Narrow" w:hAnsi="Arial Narrow" w:cs="Tahoma"/>
          <w:sz w:val="19"/>
          <w:szCs w:val="19"/>
        </w:rPr>
        <w:t>aux</w:t>
      </w:r>
      <w:r w:rsidRPr="00C827CE">
        <w:rPr>
          <w:rFonts w:ascii="Arial Narrow" w:hAnsi="Arial Narrow" w:cs="Tahoma"/>
          <w:spacing w:val="11"/>
          <w:sz w:val="19"/>
          <w:szCs w:val="19"/>
        </w:rPr>
        <w:t xml:space="preserve"> </w:t>
      </w:r>
      <w:r w:rsidRPr="00C827CE">
        <w:rPr>
          <w:rFonts w:ascii="Arial Narrow" w:hAnsi="Arial Narrow" w:cs="Tahoma"/>
          <w:sz w:val="19"/>
          <w:szCs w:val="19"/>
        </w:rPr>
        <w:t>frais de</w:t>
      </w:r>
      <w:r w:rsidRPr="00C827CE">
        <w:rPr>
          <w:rFonts w:ascii="Arial Narrow" w:hAnsi="Arial Narrow" w:cs="Tahoma"/>
          <w:spacing w:val="6"/>
          <w:sz w:val="19"/>
          <w:szCs w:val="19"/>
        </w:rPr>
        <w:t xml:space="preserve"> </w:t>
      </w:r>
      <w:r w:rsidRPr="00C827CE">
        <w:rPr>
          <w:rFonts w:ascii="Arial Narrow" w:hAnsi="Arial Narrow" w:cs="Tahoma"/>
          <w:sz w:val="19"/>
          <w:szCs w:val="19"/>
        </w:rPr>
        <w:t>ces</w:t>
      </w:r>
      <w:r w:rsidRPr="00C827CE">
        <w:rPr>
          <w:rFonts w:ascii="Arial Narrow" w:hAnsi="Arial Narrow" w:cs="Tahoma"/>
          <w:spacing w:val="6"/>
          <w:sz w:val="19"/>
          <w:szCs w:val="19"/>
        </w:rPr>
        <w:t xml:space="preserve"> </w:t>
      </w:r>
      <w:r w:rsidRPr="00C827CE">
        <w:rPr>
          <w:rFonts w:ascii="Arial Narrow" w:hAnsi="Arial Narrow" w:cs="Tahoma"/>
          <w:sz w:val="19"/>
          <w:szCs w:val="19"/>
        </w:rPr>
        <w:t>derniers,</w:t>
      </w:r>
      <w:r w:rsidRPr="00C827CE">
        <w:rPr>
          <w:rFonts w:ascii="Arial Narrow" w:hAnsi="Arial Narrow" w:cs="Tahoma"/>
          <w:spacing w:val="6"/>
          <w:sz w:val="19"/>
          <w:szCs w:val="19"/>
        </w:rPr>
        <w:t xml:space="preserve"> </w:t>
      </w:r>
      <w:r w:rsidRPr="00C827CE">
        <w:rPr>
          <w:rFonts w:ascii="Arial Narrow" w:hAnsi="Arial Narrow" w:cs="Tahoma"/>
          <w:sz w:val="19"/>
          <w:szCs w:val="19"/>
        </w:rPr>
        <w:t>l’accès</w:t>
      </w:r>
      <w:r w:rsidRPr="00C827CE">
        <w:rPr>
          <w:rFonts w:ascii="Arial Narrow" w:hAnsi="Arial Narrow" w:cs="Tahoma"/>
          <w:spacing w:val="6"/>
          <w:sz w:val="19"/>
          <w:szCs w:val="19"/>
        </w:rPr>
        <w:t xml:space="preserve"> </w:t>
      </w:r>
      <w:r w:rsidRPr="00C827CE">
        <w:rPr>
          <w:rFonts w:ascii="Arial Narrow" w:hAnsi="Arial Narrow" w:cs="Tahoma"/>
          <w:sz w:val="19"/>
          <w:szCs w:val="19"/>
        </w:rPr>
        <w:t>aux</w:t>
      </w:r>
      <w:r w:rsidRPr="00C827CE">
        <w:rPr>
          <w:rFonts w:ascii="Arial Narrow" w:hAnsi="Arial Narrow" w:cs="Tahoma"/>
          <w:spacing w:val="6"/>
          <w:sz w:val="19"/>
          <w:szCs w:val="19"/>
        </w:rPr>
        <w:t xml:space="preserve"> </w:t>
      </w:r>
      <w:r w:rsidRPr="00C827CE">
        <w:rPr>
          <w:rFonts w:ascii="Arial Narrow" w:hAnsi="Arial Narrow" w:cs="Tahoma"/>
          <w:sz w:val="19"/>
          <w:szCs w:val="19"/>
        </w:rPr>
        <w:t>sites</w:t>
      </w:r>
      <w:r w:rsidRPr="00C827CE">
        <w:rPr>
          <w:rFonts w:ascii="Arial Narrow" w:hAnsi="Arial Narrow" w:cs="Tahoma"/>
          <w:spacing w:val="6"/>
          <w:sz w:val="19"/>
          <w:szCs w:val="19"/>
        </w:rPr>
        <w:t xml:space="preserve"> </w:t>
      </w:r>
      <w:r w:rsidRPr="00C827CE">
        <w:rPr>
          <w:rFonts w:ascii="Arial Narrow" w:hAnsi="Arial Narrow" w:cs="Tahoma"/>
          <w:sz w:val="19"/>
          <w:szCs w:val="19"/>
        </w:rPr>
        <w:t>des</w:t>
      </w:r>
      <w:r w:rsidRPr="00C827CE">
        <w:rPr>
          <w:rFonts w:ascii="Arial Narrow" w:hAnsi="Arial Narrow" w:cs="Tahoma"/>
          <w:spacing w:val="6"/>
          <w:sz w:val="19"/>
          <w:szCs w:val="19"/>
        </w:rPr>
        <w:t xml:space="preserve"> </w:t>
      </w:r>
      <w:r w:rsidRPr="00C827CE">
        <w:rPr>
          <w:rFonts w:ascii="Arial Narrow" w:hAnsi="Arial Narrow" w:cs="Tahoma"/>
          <w:sz w:val="19"/>
          <w:szCs w:val="19"/>
        </w:rPr>
        <w:t>projets.</w:t>
      </w:r>
    </w:p>
    <w:p w14:paraId="7D1E233D" w14:textId="77777777" w:rsidR="00695A1D" w:rsidRPr="00C827CE" w:rsidRDefault="00695A1D" w:rsidP="00994220">
      <w:pPr>
        <w:widowControl w:val="0"/>
        <w:tabs>
          <w:tab w:val="left" w:pos="1660"/>
          <w:tab w:val="left" w:pos="2520"/>
          <w:tab w:val="left" w:pos="3020"/>
          <w:tab w:val="left" w:pos="4220"/>
        </w:tabs>
        <w:autoSpaceDE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27.2.</w:t>
      </w:r>
      <w:r w:rsidRPr="00C827CE">
        <w:rPr>
          <w:rFonts w:ascii="Arial Narrow" w:hAnsi="Arial Narrow" w:cs="Tahoma"/>
          <w:sz w:val="19"/>
          <w:szCs w:val="19"/>
        </w:rPr>
        <w:t xml:space="preserve"> Le Maître d’ouvrage </w:t>
      </w:r>
      <w:r w:rsidRPr="00C827CE">
        <w:rPr>
          <w:rFonts w:ascii="Arial Narrow" w:hAnsi="Arial Narrow" w:cs="Tahoma"/>
          <w:spacing w:val="4"/>
          <w:sz w:val="19"/>
          <w:szCs w:val="19"/>
        </w:rPr>
        <w:t>assur</w:t>
      </w:r>
      <w:r w:rsidRPr="00C827CE">
        <w:rPr>
          <w:rFonts w:ascii="Arial Narrow" w:hAnsi="Arial Narrow" w:cs="Tahoma"/>
          <w:sz w:val="19"/>
          <w:szCs w:val="19"/>
        </w:rPr>
        <w:t xml:space="preserve">e </w:t>
      </w:r>
      <w:r w:rsidRPr="00C827CE">
        <w:rPr>
          <w:rFonts w:ascii="Arial Narrow" w:hAnsi="Arial Narrow" w:cs="Tahoma"/>
          <w:spacing w:val="4"/>
          <w:sz w:val="19"/>
          <w:szCs w:val="19"/>
        </w:rPr>
        <w:t>a</w:t>
      </w:r>
      <w:r w:rsidRPr="00C827CE">
        <w:rPr>
          <w:rFonts w:ascii="Arial Narrow" w:hAnsi="Arial Narrow" w:cs="Tahoma"/>
          <w:sz w:val="19"/>
          <w:szCs w:val="19"/>
        </w:rPr>
        <w:t xml:space="preserve">ux </w:t>
      </w:r>
      <w:r w:rsidRPr="00C827CE">
        <w:rPr>
          <w:rFonts w:ascii="Arial Narrow" w:hAnsi="Arial Narrow" w:cs="Tahoma"/>
          <w:spacing w:val="4"/>
          <w:sz w:val="19"/>
          <w:szCs w:val="19"/>
        </w:rPr>
        <w:t xml:space="preserve">co-contractants la </w:t>
      </w:r>
      <w:r w:rsidRPr="00C827CE">
        <w:rPr>
          <w:rFonts w:ascii="Arial Narrow" w:hAnsi="Arial Narrow" w:cs="Tahoma"/>
          <w:spacing w:val="5"/>
          <w:sz w:val="19"/>
          <w:szCs w:val="19"/>
        </w:rPr>
        <w:t>protectio</w:t>
      </w:r>
      <w:r w:rsidRPr="00C827CE">
        <w:rPr>
          <w:rFonts w:ascii="Arial Narrow" w:hAnsi="Arial Narrow" w:cs="Tahoma"/>
          <w:sz w:val="19"/>
          <w:szCs w:val="19"/>
        </w:rPr>
        <w:t xml:space="preserve">n </w:t>
      </w:r>
      <w:r w:rsidRPr="00C827CE">
        <w:rPr>
          <w:rFonts w:ascii="Arial Narrow" w:hAnsi="Arial Narrow" w:cs="Tahoma"/>
          <w:spacing w:val="5"/>
          <w:sz w:val="19"/>
          <w:szCs w:val="19"/>
        </w:rPr>
        <w:t>contr</w:t>
      </w:r>
      <w:r w:rsidRPr="00C827CE">
        <w:rPr>
          <w:rFonts w:ascii="Arial Narrow" w:hAnsi="Arial Narrow" w:cs="Tahoma"/>
          <w:sz w:val="19"/>
          <w:szCs w:val="19"/>
        </w:rPr>
        <w:t xml:space="preserve">e </w:t>
      </w:r>
      <w:r w:rsidRPr="00C827CE">
        <w:rPr>
          <w:rFonts w:ascii="Arial Narrow" w:hAnsi="Arial Narrow" w:cs="Tahoma"/>
          <w:spacing w:val="5"/>
          <w:sz w:val="19"/>
          <w:szCs w:val="19"/>
        </w:rPr>
        <w:t>le</w:t>
      </w:r>
      <w:r w:rsidRPr="00C827CE">
        <w:rPr>
          <w:rFonts w:ascii="Arial Narrow" w:hAnsi="Arial Narrow" w:cs="Tahoma"/>
          <w:sz w:val="19"/>
          <w:szCs w:val="19"/>
        </w:rPr>
        <w:t xml:space="preserve">s </w:t>
      </w:r>
      <w:r w:rsidRPr="00C827CE">
        <w:rPr>
          <w:rFonts w:ascii="Arial Narrow" w:hAnsi="Arial Narrow" w:cs="Tahoma"/>
          <w:spacing w:val="5"/>
          <w:sz w:val="19"/>
          <w:szCs w:val="19"/>
        </w:rPr>
        <w:t>menaces</w:t>
      </w:r>
      <w:r w:rsidRPr="00C827CE">
        <w:rPr>
          <w:rFonts w:ascii="Arial Narrow" w:hAnsi="Arial Narrow" w:cs="Tahoma"/>
          <w:sz w:val="19"/>
          <w:szCs w:val="19"/>
        </w:rPr>
        <w:t xml:space="preserve">, </w:t>
      </w:r>
      <w:r w:rsidRPr="00C827CE">
        <w:rPr>
          <w:rFonts w:ascii="Arial Narrow" w:hAnsi="Arial Narrow" w:cs="Tahoma"/>
          <w:spacing w:val="5"/>
          <w:sz w:val="19"/>
          <w:szCs w:val="19"/>
        </w:rPr>
        <w:t xml:space="preserve">outrages, </w:t>
      </w:r>
      <w:r w:rsidRPr="00C827CE">
        <w:rPr>
          <w:rFonts w:ascii="Arial Narrow" w:hAnsi="Arial Narrow" w:cs="Tahoma"/>
          <w:sz w:val="19"/>
          <w:szCs w:val="19"/>
        </w:rPr>
        <w:t>violences, voies de fait, injures ou diffamations dont ils peuvent être victimes en raison ou à l’occasion de</w:t>
      </w:r>
      <w:r w:rsidRPr="00C827CE">
        <w:rPr>
          <w:rFonts w:ascii="Arial Narrow" w:hAnsi="Arial Narrow" w:cs="Tahoma"/>
          <w:spacing w:val="6"/>
          <w:sz w:val="19"/>
          <w:szCs w:val="19"/>
        </w:rPr>
        <w:t xml:space="preserve"> </w:t>
      </w:r>
      <w:r w:rsidRPr="00C827CE">
        <w:rPr>
          <w:rFonts w:ascii="Arial Narrow" w:hAnsi="Arial Narrow" w:cs="Tahoma"/>
          <w:sz w:val="19"/>
          <w:szCs w:val="19"/>
        </w:rPr>
        <w:t>l’exercice</w:t>
      </w:r>
      <w:r w:rsidRPr="00C827CE">
        <w:rPr>
          <w:rFonts w:ascii="Arial Narrow" w:hAnsi="Arial Narrow" w:cs="Tahoma"/>
          <w:spacing w:val="6"/>
          <w:sz w:val="19"/>
          <w:szCs w:val="19"/>
        </w:rPr>
        <w:t xml:space="preserve"> </w:t>
      </w:r>
      <w:r w:rsidRPr="00C827CE">
        <w:rPr>
          <w:rFonts w:ascii="Arial Narrow" w:hAnsi="Arial Narrow" w:cs="Tahoma"/>
          <w:sz w:val="19"/>
          <w:szCs w:val="19"/>
        </w:rPr>
        <w:t>de</w:t>
      </w:r>
      <w:r w:rsidRPr="00C827CE">
        <w:rPr>
          <w:rFonts w:ascii="Arial Narrow" w:hAnsi="Arial Narrow" w:cs="Tahoma"/>
          <w:spacing w:val="6"/>
          <w:sz w:val="19"/>
          <w:szCs w:val="19"/>
        </w:rPr>
        <w:t xml:space="preserve"> </w:t>
      </w:r>
      <w:r w:rsidRPr="00C827CE">
        <w:rPr>
          <w:rFonts w:ascii="Arial Narrow" w:hAnsi="Arial Narrow" w:cs="Tahoma"/>
          <w:sz w:val="19"/>
          <w:szCs w:val="19"/>
        </w:rPr>
        <w:t>leur</w:t>
      </w:r>
      <w:r w:rsidRPr="00C827CE">
        <w:rPr>
          <w:rFonts w:ascii="Arial Narrow" w:hAnsi="Arial Narrow" w:cs="Tahoma"/>
          <w:spacing w:val="6"/>
          <w:sz w:val="19"/>
          <w:szCs w:val="19"/>
        </w:rPr>
        <w:t xml:space="preserve"> </w:t>
      </w:r>
      <w:r w:rsidRPr="00C827CE">
        <w:rPr>
          <w:rFonts w:ascii="Arial Narrow" w:hAnsi="Arial Narrow" w:cs="Tahoma"/>
          <w:sz w:val="19"/>
          <w:szCs w:val="19"/>
        </w:rPr>
        <w:t>mission.</w:t>
      </w:r>
    </w:p>
    <w:p w14:paraId="083AD453" w14:textId="142BC862"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 Article 28</w:t>
      </w:r>
      <w:r w:rsidR="00692124" w:rsidRPr="00994047">
        <w:rPr>
          <w:rFonts w:ascii="Arial Narrow" w:hAnsi="Arial Narrow" w:cs="Tahoma"/>
          <w:b/>
          <w:bCs/>
          <w:sz w:val="24"/>
          <w:szCs w:val="24"/>
          <w:u w:val="single"/>
          <w:lang w:val="fr-CM" w:eastAsia="en-US"/>
        </w:rPr>
        <w:t xml:space="preserve"> </w:t>
      </w:r>
      <w:r w:rsidRPr="00994047">
        <w:rPr>
          <w:rFonts w:ascii="Arial Narrow" w:hAnsi="Arial Narrow" w:cs="Tahoma"/>
          <w:b/>
          <w:bCs/>
          <w:sz w:val="24"/>
          <w:szCs w:val="24"/>
          <w:u w:val="single"/>
          <w:lang w:val="fr-CM" w:eastAsia="en-US"/>
        </w:rPr>
        <w:t>: Délai</w:t>
      </w:r>
      <w:r w:rsidR="00692124" w:rsidRPr="00994047">
        <w:rPr>
          <w:rFonts w:ascii="Arial Narrow" w:hAnsi="Arial Narrow" w:cs="Tahoma"/>
          <w:b/>
          <w:bCs/>
          <w:sz w:val="24"/>
          <w:szCs w:val="24"/>
          <w:u w:val="single"/>
          <w:lang w:val="fr-CM" w:eastAsia="en-US"/>
        </w:rPr>
        <w:t>s</w:t>
      </w:r>
      <w:r w:rsidRPr="00994047">
        <w:rPr>
          <w:rFonts w:ascii="Arial Narrow" w:hAnsi="Arial Narrow" w:cs="Tahoma"/>
          <w:b/>
          <w:bCs/>
          <w:sz w:val="24"/>
          <w:szCs w:val="24"/>
          <w:u w:val="single"/>
          <w:lang w:val="fr-CM" w:eastAsia="en-US"/>
        </w:rPr>
        <w:t xml:space="preserve"> d'exécution </w:t>
      </w:r>
      <w:r w:rsidR="001273FF">
        <w:rPr>
          <w:rFonts w:ascii="Arial Narrow" w:hAnsi="Arial Narrow" w:cs="Tahoma"/>
          <w:b/>
          <w:bCs/>
          <w:sz w:val="24"/>
          <w:szCs w:val="24"/>
          <w:u w:val="single"/>
          <w:lang w:val="fr-CM" w:eastAsia="en-US"/>
        </w:rPr>
        <w:t>du Marché</w:t>
      </w:r>
    </w:p>
    <w:p w14:paraId="53F01CB0" w14:textId="00372FD3"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L'ensemble des travaux faisant l'objet de chacune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devra être terminé dans un délai maximum de </w:t>
      </w:r>
      <w:r w:rsidR="00797581">
        <w:rPr>
          <w:rFonts w:ascii="Arial Narrow" w:hAnsi="Arial Narrow" w:cs="Tahoma"/>
          <w:b/>
          <w:noProof/>
          <w:sz w:val="19"/>
          <w:szCs w:val="19"/>
        </w:rPr>
        <w:t>cinq</w:t>
      </w:r>
      <w:r w:rsidRPr="00C827CE">
        <w:rPr>
          <w:rFonts w:ascii="Arial Narrow" w:hAnsi="Arial Narrow" w:cs="Tahoma"/>
          <w:b/>
          <w:noProof/>
          <w:sz w:val="19"/>
          <w:szCs w:val="19"/>
        </w:rPr>
        <w:t xml:space="preserve"> (0</w:t>
      </w:r>
      <w:r w:rsidR="00797581">
        <w:rPr>
          <w:rFonts w:ascii="Arial Narrow" w:hAnsi="Arial Narrow" w:cs="Tahoma"/>
          <w:b/>
          <w:noProof/>
          <w:sz w:val="19"/>
          <w:szCs w:val="19"/>
        </w:rPr>
        <w:t>5</w:t>
      </w:r>
      <w:r w:rsidRPr="00C827CE">
        <w:rPr>
          <w:rFonts w:ascii="Arial Narrow" w:hAnsi="Arial Narrow" w:cs="Tahoma"/>
          <w:b/>
          <w:noProof/>
          <w:sz w:val="19"/>
          <w:szCs w:val="19"/>
        </w:rPr>
        <w:t>) mois</w:t>
      </w:r>
      <w:r w:rsidRPr="00C827CE">
        <w:rPr>
          <w:rFonts w:ascii="Arial Narrow" w:hAnsi="Arial Narrow" w:cs="Tahoma"/>
          <w:sz w:val="19"/>
          <w:szCs w:val="19"/>
        </w:rPr>
        <w:t xml:space="preserve">, à compter de la date de notification des Ordres de Services de commencer les travaux. Ce délai comprend la période d’installation du Co-contractant, le temps nécessaire à l’aménagement des accès au chantier, aux études qu’il aura à effectuer, les délais que se réserve le Maitre d’Ouvrage pour vérifier le projet d’exécution du Co-contractant, la durée d’approvisionnement quels qu’en soient l’origine, le temps nécessaire à l’exécution des clauses techniques particulières et termes de références ainsi que les périodes de pluies. </w:t>
      </w:r>
    </w:p>
    <w:p w14:paraId="3D89700B" w14:textId="77777777"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Si, par suite des travaux supplémentaires ou des circonstances quelconques, le Co-contractant s’estimait raisonnablement fondé à présenter une demande de prolongation de délai, cette demande serait examinée par Le Maitre d’Ouvrage. </w:t>
      </w:r>
    </w:p>
    <w:p w14:paraId="5C9C233F"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29 : Connaissance des lieux et conditions générales des travaux</w:t>
      </w:r>
    </w:p>
    <w:p w14:paraId="6D010C23" w14:textId="77777777"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14:paraId="5C3B9C44" w14:textId="77777777" w:rsidR="00695A1D" w:rsidRPr="00C827CE" w:rsidRDefault="00695A1D" w:rsidP="006E1084">
      <w:pPr>
        <w:numPr>
          <w:ilvl w:val="0"/>
          <w:numId w:val="55"/>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lastRenderedPageBreak/>
        <w:t>des conditions générales d'exécution des travaux, en particulier des équipements nécessités par ceux-ci ;</w:t>
      </w:r>
    </w:p>
    <w:p w14:paraId="75E6B8C9" w14:textId="77777777"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des conditions physiques propres à l'emplacement des travaux, de la nature des sols, de la nature en quantités et en qualités des matériaux rencontrés en surface ou dans le sous-sol ;</w:t>
      </w:r>
    </w:p>
    <w:p w14:paraId="2F4C004A" w14:textId="77777777" w:rsidR="00695A1D" w:rsidRPr="00C827CE" w:rsidRDefault="00695A1D" w:rsidP="006E1084">
      <w:pPr>
        <w:pStyle w:val="Corpsdetexte3"/>
        <w:numPr>
          <w:ilvl w:val="0"/>
          <w:numId w:val="53"/>
        </w:numPr>
        <w:tabs>
          <w:tab w:val="left" w:pos="0"/>
        </w:tabs>
        <w:suppressAutoHyphen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des circonstances météorologiques ou climatiques, du niveau des rivières et des fleuves, et des possibilités d'inondation, des positions de la nappe phréatique ;</w:t>
      </w:r>
    </w:p>
    <w:p w14:paraId="11B3E7BC" w14:textId="77777777"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des conditions locales, particulièrement des conditions de fourniture et de stockage des matériaux </w:t>
      </w:r>
    </w:p>
    <w:p w14:paraId="3DCDCA66" w14:textId="77777777"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des moyens de communication, de transport, des possibilités de fourniture en eau, électricité, carburant ;</w:t>
      </w:r>
    </w:p>
    <w:p w14:paraId="1ADA8040" w14:textId="77777777"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 la disponibilité en main-d’œuvre ;</w:t>
      </w:r>
    </w:p>
    <w:p w14:paraId="4B76DEE2" w14:textId="77777777"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 toutes les contraintes résultant de la législation sociale et du régime fiscal et douanier qui lui est applicable;</w:t>
      </w:r>
    </w:p>
    <w:p w14:paraId="2A515075" w14:textId="25E85D7B" w:rsidR="00695A1D" w:rsidRPr="00C827CE" w:rsidRDefault="00695A1D" w:rsidP="006E1084">
      <w:pPr>
        <w:numPr>
          <w:ilvl w:val="0"/>
          <w:numId w:val="54"/>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de toutes les charges et contraintes résultant des frais de vérification et d'élaboration des documents nécessaires à la réalisation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p>
    <w:p w14:paraId="0C884F81" w14:textId="77777777" w:rsidR="00695A1D" w:rsidRPr="00C827CE" w:rsidRDefault="00695A1D" w:rsidP="006E1084">
      <w:pPr>
        <w:numPr>
          <w:ilvl w:val="0"/>
          <w:numId w:val="54"/>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14:paraId="645EC7C6" w14:textId="77777777" w:rsidR="00260E60" w:rsidRPr="00994047" w:rsidRDefault="007545BE"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30 :</w:t>
      </w:r>
      <w:r w:rsidR="00E31558" w:rsidRPr="00994047">
        <w:rPr>
          <w:rFonts w:ascii="Arial Narrow" w:hAnsi="Arial Narrow" w:cs="Tahoma"/>
          <w:b/>
          <w:bCs/>
          <w:sz w:val="24"/>
          <w:szCs w:val="24"/>
          <w:u w:val="single"/>
          <w:lang w:val="fr-CM" w:eastAsia="en-US"/>
        </w:rPr>
        <w:t xml:space="preserve"> </w:t>
      </w:r>
      <w:r w:rsidRPr="00994047">
        <w:rPr>
          <w:rFonts w:ascii="Arial Narrow" w:hAnsi="Arial Narrow" w:cs="Tahoma"/>
          <w:b/>
          <w:bCs/>
          <w:sz w:val="24"/>
          <w:szCs w:val="24"/>
          <w:u w:val="single"/>
          <w:lang w:val="fr-CM" w:eastAsia="en-US"/>
        </w:rPr>
        <w:t xml:space="preserve">Mise </w:t>
      </w:r>
      <w:r w:rsidR="00260E60" w:rsidRPr="00994047">
        <w:rPr>
          <w:rFonts w:ascii="Arial Narrow" w:hAnsi="Arial Narrow" w:cs="Tahoma"/>
          <w:b/>
          <w:bCs/>
          <w:sz w:val="24"/>
          <w:szCs w:val="24"/>
          <w:u w:val="single"/>
          <w:lang w:val="fr-CM" w:eastAsia="en-US"/>
        </w:rPr>
        <w:t xml:space="preserve"> à dispositions des documents et des lieux</w:t>
      </w:r>
    </w:p>
    <w:p w14:paraId="2322F4D0" w14:textId="77777777"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Les dossiers techniques (pièces écrites et graphiques) nécessaires à l’établissement des plans d’exécution des travaux, sont contenus dans le Dossier d’Appel d’Offres.</w:t>
      </w:r>
    </w:p>
    <w:p w14:paraId="0F168909" w14:textId="4A4B75C0"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p>
    <w:p w14:paraId="6E93DDF5" w14:textId="77777777" w:rsidR="00695A1D" w:rsidRPr="00C827CE" w:rsidRDefault="00695A1D" w:rsidP="00994220">
      <w:pPr>
        <w:spacing w:before="40" w:after="40" w:line="276" w:lineRule="auto"/>
        <w:jc w:val="both"/>
        <w:rPr>
          <w:rFonts w:ascii="Arial Narrow" w:hAnsi="Arial Narrow" w:cs="Tahoma"/>
          <w:noProof/>
          <w:sz w:val="19"/>
          <w:szCs w:val="19"/>
        </w:rPr>
      </w:pPr>
      <w:r w:rsidRPr="00C827CE">
        <w:rPr>
          <w:rFonts w:ascii="Arial Narrow" w:hAnsi="Arial Narrow" w:cs="Tahoma"/>
          <w:sz w:val="19"/>
          <w:szCs w:val="19"/>
        </w:rPr>
        <w:t>Dans la mesure de ses possibilités, l’administration peut mettre à la disposition des Co-contractants et pour la durée des travaux, des espaces du domaine privé ou public de l’état nécessaires aux besoins du chantier.</w:t>
      </w:r>
      <w:r w:rsidRPr="00C827CE">
        <w:rPr>
          <w:rFonts w:ascii="Arial Narrow" w:hAnsi="Arial Narrow" w:cs="Tahoma"/>
          <w:noProof/>
          <w:sz w:val="19"/>
          <w:szCs w:val="19"/>
        </w:rPr>
        <w:t xml:space="preserve"> Les terrains appartenant à l’Administration et mis à la disposition des Co-contractants devront lui être remis en bon état en fin des travaux.</w:t>
      </w:r>
    </w:p>
    <w:p w14:paraId="39B6E8FB" w14:textId="77777777" w:rsidR="00695A1D" w:rsidRPr="00C827CE" w:rsidRDefault="00695A1D" w:rsidP="00994220">
      <w:pPr>
        <w:tabs>
          <w:tab w:val="num" w:pos="2880"/>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doivent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14:paraId="3914AB18" w14:textId="77777777"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Au cas où le personnel ou les engins des Co-contractants ou de ses sous-traitants causeraient un dommage à ces câbles ou canalisations, les travaux de réparation seront à la charge des Co-contractants.</w:t>
      </w:r>
    </w:p>
    <w:p w14:paraId="68F47D40" w14:textId="77777777"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A cet effet, il prendra attache des concessionnaires concernés.</w:t>
      </w:r>
    </w:p>
    <w:p w14:paraId="0675EFAC" w14:textId="77777777"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Ces dispositions ne diminuent en rien, pour les Co-contractants, leur responsabilité sur les dommages indirects qui pourraient en résulter.</w:t>
      </w:r>
    </w:p>
    <w:p w14:paraId="757850C7"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31 : Assurance </w:t>
      </w:r>
      <w:r w:rsidRPr="00994047">
        <w:rPr>
          <w:rFonts w:ascii="Arial Narrow" w:hAnsi="Arial Narrow" w:cs="Tahoma"/>
          <w:b/>
          <w:bCs/>
          <w:webHidden/>
          <w:sz w:val="24"/>
          <w:szCs w:val="24"/>
          <w:u w:val="single"/>
          <w:lang w:val="fr-CM" w:eastAsia="en-US"/>
        </w:rPr>
        <w:t>des ouvrages et responsabilités civiles</w:t>
      </w:r>
    </w:p>
    <w:p w14:paraId="23BFE472" w14:textId="7FB7ED4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31.1</w:t>
      </w:r>
      <w:r w:rsidRPr="00C827CE">
        <w:rPr>
          <w:rFonts w:ascii="Arial Narrow" w:hAnsi="Arial Narrow" w:cs="Tahoma"/>
          <w:sz w:val="19"/>
          <w:szCs w:val="19"/>
        </w:rPr>
        <w:t xml:space="preserve"> Dans un délai de quinze (15) jours suivant la date de notification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(et sans pour autant diminuer ses obligations), les Co-contractants devront contracter les polices d’assurance ci-après (assurance globale du chantier) :</w:t>
      </w:r>
    </w:p>
    <w:p w14:paraId="13ABB086" w14:textId="77777777" w:rsidR="00695A1D" w:rsidRPr="00C827CE" w:rsidRDefault="00695A1D" w:rsidP="006E1084">
      <w:pPr>
        <w:widowControl w:val="0"/>
        <w:numPr>
          <w:ilvl w:val="0"/>
          <w:numId w:val="5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Assurance responsabilité civile, chef d’entreprise ;</w:t>
      </w:r>
    </w:p>
    <w:p w14:paraId="3C9FC69E" w14:textId="77777777" w:rsidR="00695A1D" w:rsidRPr="00C827CE" w:rsidRDefault="00695A1D" w:rsidP="006E1084">
      <w:pPr>
        <w:widowControl w:val="0"/>
        <w:numPr>
          <w:ilvl w:val="0"/>
          <w:numId w:val="5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Assurance "Tout risque chantier".</w:t>
      </w:r>
    </w:p>
    <w:p w14:paraId="58936F3E"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Ces polices d’assurance auront pour but de couvrir les risques afférents :</w:t>
      </w:r>
    </w:p>
    <w:p w14:paraId="2B1F812E" w14:textId="77777777"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Aux dommages matériels pouvant être causés aux constructions du fait de l’effondrement partiel ou total des ouvrages en construction ;</w:t>
      </w:r>
    </w:p>
    <w:p w14:paraId="72AB8B83" w14:textId="77777777"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Aux désordres causés, le cas échéant, aux constructions et ouvrages voisins ;</w:t>
      </w:r>
    </w:p>
    <w:p w14:paraId="3A141D92" w14:textId="77777777"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Aux conséquences pécuniaires des responsabilités incombant aux constructeurs selon les articles 1382, 1383, 1384 du Code civil, à raison des dommages corporels, matériels ou immatériels causés aux propriétaires ou aux tiers du fait des sinistres garantis.</w:t>
      </w:r>
    </w:p>
    <w:p w14:paraId="30BF42FB"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seront tenus de fournir à Le Maitre d’Ouvrage une copie de la police d’assurance contractée pour le chantier et une attestation précisant que le Co-contractant et les représentants de l’Administration sont effectivement couverts pour les risques énumérés ci-dessus.</w:t>
      </w:r>
    </w:p>
    <w:p w14:paraId="347961F7"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 règlement du premier décompte des travaux sera subordonné à la production des pièces justificatives de l’assurance globale du chantier.</w:t>
      </w:r>
    </w:p>
    <w:p w14:paraId="2FAFFED9"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seront tenus de fournir sur demande à Le Maitre d’Ouvrage les pièces justificatives du paiement régulier des primes d’assurance et de la continuité de l’assurance globale de chantier pendant toute la période de construction, jusqu’à la réception provisoire des travaux.</w:t>
      </w:r>
    </w:p>
    <w:p w14:paraId="0DD09491"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31.2</w:t>
      </w:r>
      <w:r w:rsidRPr="00C827CE">
        <w:rPr>
          <w:rFonts w:ascii="Arial Narrow" w:hAnsi="Arial Narrow" w:cs="Tahoma"/>
          <w:sz w:val="19"/>
          <w:szCs w:val="19"/>
        </w:rPr>
        <w:t xml:space="preserve"> Dans les trente (30) jours précédant les réceptions provisoires, les Co-contractants devront contracter des assurances couvrant les mêmes risques que l’assurance globale de chantier, mais s’appliquant à la durée contractuelle d’entretien, comprise entre la réception provisoire et la réception définitive des travaux.</w:t>
      </w:r>
    </w:p>
    <w:p w14:paraId="15E027F7"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L’attestation d’assurance de garantie décennale sera présentée avant la réception définitive. Elle devra être jointe à la demande par les Co-contractants de cette réception définitive.</w:t>
      </w:r>
    </w:p>
    <w:p w14:paraId="5369E56D"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lastRenderedPageBreak/>
        <w:t xml:space="preserve">Article 32 : Organisation et mesures de sécurité  </w:t>
      </w:r>
    </w:p>
    <w:p w14:paraId="2093775E" w14:textId="77777777" w:rsidR="00260E60" w:rsidRPr="00BB0DB0" w:rsidRDefault="00260E60" w:rsidP="00BB0DB0">
      <w:pPr>
        <w:ind w:left="709"/>
        <w:rPr>
          <w:rFonts w:ascii="Arial Narrow" w:hAnsi="Arial Narrow"/>
          <w:b/>
        </w:rPr>
      </w:pPr>
      <w:r w:rsidRPr="00BB0DB0">
        <w:rPr>
          <w:rFonts w:ascii="Arial Narrow" w:hAnsi="Arial Narrow"/>
          <w:b/>
        </w:rPr>
        <w:t>ACCES AU CHANTIER</w:t>
      </w:r>
    </w:p>
    <w:p w14:paraId="545712C9" w14:textId="54E2E6CF"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 xml:space="preserve">L’Ingénieur </w:t>
      </w:r>
      <w:r w:rsidR="001273FF">
        <w:rPr>
          <w:rFonts w:ascii="Arial Narrow" w:hAnsi="Arial Narrow" w:cs="Tahoma"/>
          <w:noProof/>
          <w:sz w:val="19"/>
          <w:szCs w:val="19"/>
        </w:rPr>
        <w:t>du Marché</w:t>
      </w:r>
      <w:r w:rsidRPr="00C827CE">
        <w:rPr>
          <w:rFonts w:ascii="Arial Narrow" w:hAnsi="Arial Narrow" w:cs="Tahoma"/>
          <w:noProof/>
          <w:sz w:val="19"/>
          <w:szCs w:val="19"/>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14:paraId="2B78875B" w14:textId="77777777"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14:paraId="49ED7BD5" w14:textId="77777777"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Les Co-contractants devront accorder toutes les facilités voulues pour permettre ces accès en toute liberté.</w:t>
      </w:r>
    </w:p>
    <w:p w14:paraId="36B4890D" w14:textId="77777777" w:rsidR="00260E60" w:rsidRPr="00BB0DB0" w:rsidRDefault="00260E60" w:rsidP="00BB0DB0">
      <w:pPr>
        <w:ind w:left="708"/>
        <w:rPr>
          <w:rFonts w:ascii="Arial Narrow" w:hAnsi="Arial Narrow"/>
          <w:b/>
        </w:rPr>
      </w:pPr>
      <w:r w:rsidRPr="00BB0DB0">
        <w:rPr>
          <w:rFonts w:ascii="Arial Narrow" w:hAnsi="Arial Narrow"/>
          <w:b/>
        </w:rPr>
        <w:t>SECURITE DE CHANTIER</w:t>
      </w:r>
    </w:p>
    <w:p w14:paraId="46FA7610" w14:textId="77777777" w:rsidR="00260E60" w:rsidRPr="00C827CE" w:rsidRDefault="00260E60" w:rsidP="00994220">
      <w:pPr>
        <w:spacing w:before="40" w:after="40" w:line="276" w:lineRule="auto"/>
        <w:ind w:firstLine="708"/>
        <w:jc w:val="both"/>
        <w:rPr>
          <w:rFonts w:ascii="Arial Narrow" w:hAnsi="Arial Narrow" w:cs="Tahoma"/>
          <w:noProof/>
          <w:sz w:val="19"/>
          <w:szCs w:val="19"/>
          <w:u w:val="single"/>
        </w:rPr>
      </w:pPr>
      <w:r w:rsidRPr="00C827CE">
        <w:rPr>
          <w:rFonts w:ascii="Arial Narrow" w:hAnsi="Arial Narrow" w:cs="Tahoma"/>
          <w:noProof/>
          <w:sz w:val="19"/>
          <w:szCs w:val="19"/>
          <w:u w:val="single"/>
        </w:rPr>
        <w:t>Panneaux d’identification de chantier</w:t>
      </w:r>
    </w:p>
    <w:p w14:paraId="11902273" w14:textId="77777777" w:rsidR="00260E60" w:rsidRPr="00C827CE" w:rsidRDefault="00260E60"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devront installer et entretenir deux panneaux d’identification et d’annonce de chantier aux dimensions réglementaires. Ces panneaux devront être mis en place dans un délai maximum de dix (10) jours après les ordres de service de démarrer les travaux.</w:t>
      </w:r>
    </w:p>
    <w:p w14:paraId="61865910" w14:textId="77777777" w:rsidR="00260E60" w:rsidRPr="00C827CE" w:rsidRDefault="00260E60" w:rsidP="00994220">
      <w:pPr>
        <w:spacing w:before="40" w:after="40" w:line="276" w:lineRule="auto"/>
        <w:ind w:firstLine="708"/>
        <w:jc w:val="both"/>
        <w:rPr>
          <w:rFonts w:ascii="Arial Narrow" w:hAnsi="Arial Narrow" w:cs="Tahoma"/>
          <w:noProof/>
          <w:sz w:val="19"/>
          <w:szCs w:val="19"/>
          <w:u w:val="single"/>
        </w:rPr>
      </w:pPr>
      <w:r w:rsidRPr="00C827CE">
        <w:rPr>
          <w:rFonts w:ascii="Arial Narrow" w:hAnsi="Arial Narrow" w:cs="Tahoma"/>
          <w:noProof/>
          <w:sz w:val="19"/>
          <w:szCs w:val="19"/>
          <w:u w:val="single"/>
        </w:rPr>
        <w:t>Signalisation des travaux</w:t>
      </w:r>
    </w:p>
    <w:p w14:paraId="7A1398FF" w14:textId="77777777"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La signalisation des travaux doit être conforme au plan de signalisation temporaire validé dans le projet d’exécution. Elle est réalisée sous le contrôle de l’Ingénieur par les Co-contractants, ces derniers ayant à sa charge la fourniture et la mise en place des panneaux et des dispositifs de signalisation, sauf stipulation différente au marché.</w:t>
      </w:r>
    </w:p>
    <w:p w14:paraId="5CE154D6" w14:textId="77777777"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Les Co-contractants auront la charge de fournir et d’entretenir à leurs frais tous dispositifs d’éclairage, de protection, de clôture et de gardiennage qui s’avéreront nécessaires à la bonne exécution des travaux ou qui seront exigés par l’Ingénieur.</w:t>
      </w:r>
    </w:p>
    <w:p w14:paraId="4B808CA7" w14:textId="77777777" w:rsidR="00260E60" w:rsidRPr="00C827CE" w:rsidRDefault="00260E60" w:rsidP="00994220">
      <w:pPr>
        <w:spacing w:before="40" w:after="40" w:line="276" w:lineRule="auto"/>
        <w:ind w:firstLine="708"/>
        <w:jc w:val="both"/>
        <w:rPr>
          <w:rFonts w:ascii="Arial Narrow" w:hAnsi="Arial Narrow" w:cs="Tahoma"/>
          <w:noProof/>
          <w:sz w:val="19"/>
          <w:szCs w:val="19"/>
          <w:u w:val="single"/>
        </w:rPr>
      </w:pPr>
      <w:r w:rsidRPr="00C827CE">
        <w:rPr>
          <w:rFonts w:ascii="Arial Narrow" w:hAnsi="Arial Narrow" w:cs="Tahoma"/>
          <w:noProof/>
          <w:sz w:val="19"/>
          <w:szCs w:val="19"/>
          <w:u w:val="single"/>
        </w:rPr>
        <w:t>Travail de nuit, des jours feriés et des dimanches.</w:t>
      </w:r>
    </w:p>
    <w:p w14:paraId="1DA0C6A0" w14:textId="77777777" w:rsidR="00260E60" w:rsidRPr="00C827CE" w:rsidRDefault="00260E60"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travaux, ne pourront se poursuivre ni la nuit, ni les dimanches, ni les jours fériés sans l'autorisation écrite préalable de l’Ingénieur. </w:t>
      </w:r>
    </w:p>
    <w:p w14:paraId="3BF0A771"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33 : Protection de l’environnement</w:t>
      </w:r>
    </w:p>
    <w:p w14:paraId="1A546030"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sont tenus de se conformer aux textes régissant la protection de l’environnement en vigueur au Cameroun et notamment la loi cadre n°096/12 du 05 août 1996 sur la gestion de l’environnement.</w:t>
      </w:r>
    </w:p>
    <w:p w14:paraId="31FAC584"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Il doit se conformer aux prescriptions du CCTP en la matière.</w:t>
      </w:r>
    </w:p>
    <w:p w14:paraId="7C7815A4"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34 : Rôle et Responsabilité des  Co-contractants</w:t>
      </w:r>
    </w:p>
    <w:p w14:paraId="25E339BA" w14:textId="59A81105"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 xml:space="preserve">34.1 </w:t>
      </w:r>
      <w:r w:rsidRPr="00C827CE">
        <w:rPr>
          <w:rFonts w:ascii="Arial Narrow" w:hAnsi="Arial Narrow" w:cs="Tahoma"/>
          <w:sz w:val="19"/>
          <w:szCs w:val="19"/>
        </w:rPr>
        <w:t xml:space="preserve">Les Co-contractants ont pour mission d'assurer l'exécution des travaux sous le contrôle de Le Maitre d’Ouvrage du chef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et de l’ingénieur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14:paraId="192A65DF" w14:textId="7089D403"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34.2</w:t>
      </w:r>
      <w:r w:rsidRPr="00C827CE">
        <w:rPr>
          <w:rFonts w:ascii="Arial Narrow" w:hAnsi="Arial Narrow" w:cs="Tahoma"/>
          <w:sz w:val="19"/>
          <w:szCs w:val="19"/>
        </w:rPr>
        <w:t xml:space="preserve"> Les Co-contractants devront soumettre à l'agrément préalable de Le Maitre d’Ouvrage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chaque début du mois.</w:t>
      </w:r>
    </w:p>
    <w:p w14:paraId="0A92D290" w14:textId="77777777"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34.3</w:t>
      </w:r>
      <w:r w:rsidRPr="00C827CE">
        <w:rPr>
          <w:rFonts w:ascii="Arial Narrow" w:hAnsi="Arial Narrow" w:cs="Tahoma"/>
          <w:sz w:val="19"/>
          <w:szCs w:val="19"/>
        </w:rPr>
        <w:t xml:space="preserve"> Les Co-contractants sont responsables :</w:t>
      </w:r>
    </w:p>
    <w:p w14:paraId="3DA49AC8" w14:textId="77777777"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sz w:val="19"/>
          <w:szCs w:val="19"/>
        </w:rPr>
        <w:t>(a)</w:t>
      </w:r>
      <w:r w:rsidRPr="00C827CE">
        <w:rPr>
          <w:rFonts w:ascii="Arial Narrow" w:hAnsi="Arial Narrow" w:cs="Tahoma"/>
          <w:sz w:val="19"/>
          <w:szCs w:val="19"/>
        </w:rPr>
        <w:t xml:space="preserve"> de l’implantation exacte des ouvrages par rapport aux repères, lignes et niveaux de référence originaux fournis par </w:t>
      </w:r>
      <w:r w:rsidRPr="00C827CE">
        <w:rPr>
          <w:rFonts w:ascii="Arial Narrow" w:hAnsi="Arial Narrow" w:cs="Tahoma"/>
          <w:noProof/>
          <w:sz w:val="19"/>
          <w:szCs w:val="19"/>
        </w:rPr>
        <w:t xml:space="preserve">l’Ingénieur </w:t>
      </w:r>
      <w:r w:rsidRPr="00C827CE">
        <w:rPr>
          <w:rFonts w:ascii="Arial Narrow" w:hAnsi="Arial Narrow" w:cs="Tahoma"/>
          <w:sz w:val="19"/>
          <w:szCs w:val="19"/>
        </w:rPr>
        <w:t>;</w:t>
      </w:r>
    </w:p>
    <w:p w14:paraId="6ED2B488" w14:textId="77777777"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sz w:val="19"/>
          <w:szCs w:val="19"/>
        </w:rPr>
        <w:t>(b)</w:t>
      </w:r>
      <w:r w:rsidRPr="00C827CE">
        <w:rPr>
          <w:rFonts w:ascii="Arial Narrow" w:hAnsi="Arial Narrow" w:cs="Tahoma"/>
          <w:sz w:val="19"/>
          <w:szCs w:val="19"/>
        </w:rPr>
        <w:t xml:space="preserve"> de</w:t>
      </w:r>
      <w:r w:rsidRPr="00C827CE">
        <w:rPr>
          <w:rFonts w:ascii="Arial Narrow" w:hAnsi="Arial Narrow" w:cs="Tahoma"/>
          <w:sz w:val="19"/>
          <w:szCs w:val="19"/>
        </w:rPr>
        <w:tab/>
        <w:t>l'exactitude du positionnement, du nivellement, du dimensionnement et de l'alignement de toutes les parties des ouvrages; et</w:t>
      </w:r>
    </w:p>
    <w:p w14:paraId="2464C95B" w14:textId="77777777" w:rsidR="0099404B" w:rsidRPr="00C827CE" w:rsidRDefault="0099404B" w:rsidP="00994220">
      <w:pPr>
        <w:pStyle w:val="Corpsdetexte3"/>
        <w:tabs>
          <w:tab w:val="left" w:pos="0"/>
        </w:tabs>
        <w:suppressAutoHyphens/>
        <w:spacing w:before="40" w:after="40" w:line="276" w:lineRule="auto"/>
        <w:jc w:val="both"/>
        <w:rPr>
          <w:rFonts w:ascii="Arial Narrow" w:hAnsi="Arial Narrow" w:cs="Tahoma"/>
          <w:b w:val="0"/>
          <w:bCs/>
          <w:i w:val="0"/>
          <w:sz w:val="19"/>
          <w:szCs w:val="19"/>
        </w:rPr>
      </w:pPr>
      <w:r w:rsidRPr="00C827CE">
        <w:rPr>
          <w:rFonts w:ascii="Arial Narrow" w:hAnsi="Arial Narrow" w:cs="Tahoma"/>
          <w:i w:val="0"/>
          <w:sz w:val="19"/>
          <w:szCs w:val="19"/>
        </w:rPr>
        <w:t xml:space="preserve">(c) </w:t>
      </w:r>
      <w:r w:rsidRPr="00C827CE">
        <w:rPr>
          <w:rFonts w:ascii="Arial Narrow" w:hAnsi="Arial Narrow" w:cs="Tahoma"/>
          <w:b w:val="0"/>
          <w:i w:val="0"/>
          <w:sz w:val="19"/>
          <w:szCs w:val="19"/>
        </w:rPr>
        <w:t>de la fourniture de tous les instruments et accessoires et de la main-d'œuvre nécessaires en rapport avec les tâches énumérées ci-dessus.</w:t>
      </w:r>
    </w:p>
    <w:p w14:paraId="498D7CF4"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34.4.</w:t>
      </w:r>
      <w:r w:rsidRPr="00C827CE">
        <w:rPr>
          <w:rFonts w:ascii="Arial Narrow" w:hAnsi="Arial Narrow" w:cs="Tahoma"/>
          <w:sz w:val="19"/>
          <w:szCs w:val="19"/>
        </w:rPr>
        <w:t xml:space="preserve"> Si, à un moment quelconque lors de l'exécution des travaux, une erreur apparaît dans le positionnement, dans le nivellement; dans le redimensionnement ou dans l'alignement d'une partie quelconque des ouvrages, les Co-contractants doivent, si l'Administration le demande, rectifier cette erreur à ses propres frais et à la satisfaction de ce dernier, à moins que cette erreur ne repose sur des données incorrectes fournies par ceux-ci, auquel cas le coût de la rectification incombe à l’Administration.</w:t>
      </w:r>
    </w:p>
    <w:p w14:paraId="53FF6EC3"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34.5.</w:t>
      </w:r>
      <w:r w:rsidRPr="00C827CE">
        <w:rPr>
          <w:rFonts w:ascii="Arial Narrow" w:hAnsi="Arial Narrow" w:cs="Tahoma"/>
          <w:sz w:val="19"/>
          <w:szCs w:val="19"/>
        </w:rPr>
        <w:t xml:space="preserve"> La vérification de tout tracement ou de tout alignement ou nivellement par l'Ingénieur ne dégage en aucune façon les Co-contractants de leur responsabilité quant à l'exactitude de ces opérations ; les Co-contractants doivent protéger et conserver soigneusement tous les repères, jalon à voyant fixe, piquets et autres marques utilisés lors de l'implantation des ouvrages.</w:t>
      </w:r>
    </w:p>
    <w:p w14:paraId="09490BAE"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35 : Pièces à fournir par les  Co-contractants</w:t>
      </w:r>
    </w:p>
    <w:p w14:paraId="5251C7B5" w14:textId="77777777" w:rsidR="0099404B" w:rsidRPr="00C827CE" w:rsidRDefault="0099404B" w:rsidP="00994220">
      <w:pPr>
        <w:widowControl w:val="0"/>
        <w:autoSpaceDE w:val="0"/>
        <w:autoSpaceDN w:val="0"/>
        <w:adjustRightInd w:val="0"/>
        <w:spacing w:before="40" w:after="40" w:line="276" w:lineRule="auto"/>
        <w:ind w:firstLine="708"/>
        <w:jc w:val="both"/>
        <w:rPr>
          <w:rFonts w:ascii="Arial Narrow" w:hAnsi="Arial Narrow" w:cs="Tahoma"/>
          <w:b/>
          <w:sz w:val="19"/>
          <w:szCs w:val="19"/>
        </w:rPr>
      </w:pPr>
      <w:r w:rsidRPr="00C827CE">
        <w:rPr>
          <w:rFonts w:ascii="Arial Narrow" w:hAnsi="Arial Narrow" w:cs="Tahoma"/>
          <w:b/>
          <w:sz w:val="19"/>
          <w:szCs w:val="19"/>
        </w:rPr>
        <w:t>Plans – notes de calculs :</w:t>
      </w:r>
    </w:p>
    <w:p w14:paraId="26675F1F"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établiront à ses frais tous les projets d'exécution et plans de détails nécessaires à l'exécution des travaux, qu'il s'agisse des ouvrages prévus, ou avec des dispositions constructives proposées en variante par les Co-contractants ou qu'il s'agisse d'ouvrages non prévus dont la réalisation devrait être envisagée.</w:t>
      </w:r>
    </w:p>
    <w:p w14:paraId="66B8DF1B" w14:textId="77777777" w:rsidR="0099404B" w:rsidRPr="00C827CE" w:rsidRDefault="0099404B" w:rsidP="00994220">
      <w:pPr>
        <w:widowControl w:val="0"/>
        <w:autoSpaceDE w:val="0"/>
        <w:autoSpaceDN w:val="0"/>
        <w:adjustRightInd w:val="0"/>
        <w:spacing w:before="40" w:after="40" w:line="276" w:lineRule="auto"/>
        <w:ind w:firstLine="708"/>
        <w:jc w:val="both"/>
        <w:rPr>
          <w:rFonts w:ascii="Arial Narrow" w:hAnsi="Arial Narrow" w:cs="Tahoma"/>
          <w:b/>
          <w:sz w:val="19"/>
          <w:szCs w:val="19"/>
        </w:rPr>
      </w:pPr>
      <w:r w:rsidRPr="00C827CE">
        <w:rPr>
          <w:rFonts w:ascii="Arial Narrow" w:hAnsi="Arial Narrow" w:cs="Tahoma"/>
          <w:b/>
          <w:sz w:val="19"/>
          <w:szCs w:val="19"/>
        </w:rPr>
        <w:t>Avant-métrés :</w:t>
      </w:r>
    </w:p>
    <w:p w14:paraId="5D540D83"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sont tenus d'établir conjointement avec </w:t>
      </w:r>
      <w:r w:rsidRPr="00C827CE">
        <w:rPr>
          <w:rFonts w:ascii="Arial Narrow" w:hAnsi="Arial Narrow" w:cs="Tahoma"/>
          <w:noProof/>
          <w:sz w:val="19"/>
          <w:szCs w:val="19"/>
        </w:rPr>
        <w:t>l’Ingénieur</w:t>
      </w:r>
      <w:r w:rsidRPr="00C827CE">
        <w:rPr>
          <w:rFonts w:ascii="Arial Narrow" w:hAnsi="Arial Narrow" w:cs="Tahoma"/>
          <w:sz w:val="19"/>
          <w:szCs w:val="19"/>
        </w:rPr>
        <w:t xml:space="preserve"> au début de chaque mois, un avant-métré relevant toutes les dégradations à réparer au cours du mois, dans les formes définies par le Dossier d’appel d’offres.</w:t>
      </w:r>
    </w:p>
    <w:p w14:paraId="7C973A58" w14:textId="77777777" w:rsidR="0099404B" w:rsidRPr="00C827CE" w:rsidRDefault="0099404B" w:rsidP="00994220">
      <w:pPr>
        <w:widowControl w:val="0"/>
        <w:autoSpaceDE w:val="0"/>
        <w:autoSpaceDN w:val="0"/>
        <w:adjustRightInd w:val="0"/>
        <w:spacing w:before="40" w:after="40" w:line="276" w:lineRule="auto"/>
        <w:ind w:firstLine="708"/>
        <w:jc w:val="both"/>
        <w:rPr>
          <w:rFonts w:ascii="Arial Narrow" w:hAnsi="Arial Narrow" w:cs="Tahoma"/>
          <w:b/>
          <w:sz w:val="19"/>
          <w:szCs w:val="19"/>
        </w:rPr>
      </w:pPr>
      <w:r w:rsidRPr="00C827CE">
        <w:rPr>
          <w:rFonts w:ascii="Arial Narrow" w:hAnsi="Arial Narrow" w:cs="Tahoma"/>
          <w:b/>
          <w:sz w:val="19"/>
          <w:szCs w:val="19"/>
        </w:rPr>
        <w:t>Programme d’exécution :</w:t>
      </w:r>
    </w:p>
    <w:p w14:paraId="50A6476A"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Dans un délai maximum de quinze (15) jours après la date de démarrage des travaux, les Co-contractants soumettront à la validation de Le </w:t>
      </w:r>
      <w:r w:rsidRPr="00C827CE">
        <w:rPr>
          <w:rFonts w:ascii="Arial Narrow" w:hAnsi="Arial Narrow" w:cs="Tahoma"/>
          <w:sz w:val="19"/>
          <w:szCs w:val="19"/>
        </w:rPr>
        <w:lastRenderedPageBreak/>
        <w:t>Maitre d’Ouvrage après visas de l’Ingénieur le programme d'exécution de l'ensemble des travaux en cinq (5) exemplaires.</w:t>
      </w:r>
    </w:p>
    <w:p w14:paraId="160E9AAE"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 programme comportera les documents suivants :</w:t>
      </w:r>
    </w:p>
    <w:p w14:paraId="4950D1A3"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a)</w:t>
      </w:r>
      <w:r w:rsidRPr="00C827CE">
        <w:rPr>
          <w:rFonts w:ascii="Arial Narrow" w:hAnsi="Arial Narrow" w:cs="Tahoma"/>
          <w:sz w:val="19"/>
          <w:szCs w:val="19"/>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C827CE">
        <w:rPr>
          <w:rFonts w:ascii="Arial Narrow" w:hAnsi="Arial Narrow" w:cs="Tahoma"/>
          <w:noProof/>
          <w:sz w:val="19"/>
          <w:szCs w:val="19"/>
        </w:rPr>
        <w:t>l’Ingénieur</w:t>
      </w:r>
      <w:r w:rsidRPr="00C827CE">
        <w:rPr>
          <w:rFonts w:ascii="Arial Narrow" w:hAnsi="Arial Narrow" w:cs="Tahoma"/>
          <w:sz w:val="19"/>
          <w:szCs w:val="19"/>
        </w:rPr>
        <w:t>.</w:t>
      </w:r>
    </w:p>
    <w:p w14:paraId="3C873E8B"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b)</w:t>
      </w:r>
      <w:r w:rsidRPr="00C827CE">
        <w:rPr>
          <w:rFonts w:ascii="Arial Narrow" w:hAnsi="Arial Narrow" w:cs="Tahoma"/>
          <w:sz w:val="19"/>
          <w:szCs w:val="19"/>
        </w:rPr>
        <w:t xml:space="preserve"> un planning graphique des prévisions d'avancement des travaux qui mettra en évidence :</w:t>
      </w:r>
    </w:p>
    <w:p w14:paraId="2B773CA7" w14:textId="77777777" w:rsidR="0099404B" w:rsidRPr="00C827CE" w:rsidRDefault="0099404B" w:rsidP="00994220">
      <w:pPr>
        <w:widowControl w:val="0"/>
        <w:autoSpaceDE w:val="0"/>
        <w:autoSpaceDN w:val="0"/>
        <w:adjustRightInd w:val="0"/>
        <w:spacing w:before="40" w:after="40" w:line="276" w:lineRule="auto"/>
        <w:ind w:left="540"/>
        <w:jc w:val="both"/>
        <w:rPr>
          <w:rFonts w:ascii="Arial Narrow" w:hAnsi="Arial Narrow" w:cs="Tahoma"/>
          <w:sz w:val="19"/>
          <w:szCs w:val="19"/>
        </w:rPr>
      </w:pPr>
      <w:r w:rsidRPr="00C827CE">
        <w:rPr>
          <w:rFonts w:ascii="Arial Narrow" w:hAnsi="Arial Narrow" w:cs="Tahoma"/>
          <w:sz w:val="19"/>
          <w:szCs w:val="19"/>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14:paraId="185EAA90" w14:textId="77777777" w:rsidR="0099404B" w:rsidRPr="00C827CE" w:rsidRDefault="0099404B" w:rsidP="00994220">
      <w:pPr>
        <w:widowControl w:val="0"/>
        <w:autoSpaceDE w:val="0"/>
        <w:autoSpaceDN w:val="0"/>
        <w:adjustRightInd w:val="0"/>
        <w:spacing w:before="40" w:after="40" w:line="276" w:lineRule="auto"/>
        <w:ind w:left="540"/>
        <w:jc w:val="both"/>
        <w:rPr>
          <w:rFonts w:ascii="Arial Narrow" w:hAnsi="Arial Narrow" w:cs="Tahoma"/>
          <w:sz w:val="19"/>
          <w:szCs w:val="19"/>
        </w:rPr>
      </w:pPr>
      <w:r w:rsidRPr="00C827CE">
        <w:rPr>
          <w:rFonts w:ascii="Arial Narrow" w:hAnsi="Arial Narrow" w:cs="Tahoma"/>
          <w:sz w:val="19"/>
          <w:szCs w:val="19"/>
        </w:rPr>
        <w:t>- les délais de commande et d'approvisionnement ; la fourniture, 15 jours avant la mise en œuvre, des échantillons de tous les matériaux à utiliser dans les travaux, disposés dans un local fermé à clé.</w:t>
      </w:r>
    </w:p>
    <w:p w14:paraId="02C20C44"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c)</w:t>
      </w:r>
      <w:r w:rsidRPr="00C827CE">
        <w:rPr>
          <w:rFonts w:ascii="Arial Narrow" w:hAnsi="Arial Narrow" w:cs="Tahoma"/>
          <w:sz w:val="19"/>
          <w:szCs w:val="19"/>
        </w:rPr>
        <w:t xml:space="preserve"> une note sur le fonctionnement du laboratoire (locaux, matériel, personnel...).</w:t>
      </w:r>
    </w:p>
    <w:p w14:paraId="695D37C9"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d)</w:t>
      </w:r>
      <w:r w:rsidRPr="00C827CE">
        <w:rPr>
          <w:rFonts w:ascii="Arial Narrow" w:hAnsi="Arial Narrow" w:cs="Tahoma"/>
          <w:sz w:val="19"/>
          <w:szCs w:val="19"/>
        </w:rPr>
        <w:t xml:space="preserve"> une note sur les essais de débit (moyens, méthodes d'investigation, programme...).</w:t>
      </w:r>
    </w:p>
    <w:p w14:paraId="383204DF"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L'amenée et la mise en état opérationnel de chaque unité fonctionnelle du matériel seront considérées comme deux tâches élémentaires.</w:t>
      </w:r>
    </w:p>
    <w:p w14:paraId="71F1AA3D"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Ces pièces lui seront retournées dans un délai de cinq (05) jours à partir de leur réception, avec soit la mention d'approbation, soit la mention de leur rejet accompagnée des motifs dudit rejet.</w:t>
      </w:r>
    </w:p>
    <w:p w14:paraId="5F1CCE16"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disposeront alors de cinq (05) jours pour présenter un nouveau dossier.</w:t>
      </w:r>
    </w:p>
    <w:p w14:paraId="6F1AF96E"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L'approbation donnée par l’Ingénieur et Le Maitre d’Ouvrage n'atténuera en rien la responsabilité des Co-contractants.</w:t>
      </w:r>
    </w:p>
    <w:p w14:paraId="78DFF030"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 sera procédé chaque mois à l'examen et à la mise au point de ce planning, compte tenu de l'état d'avancement des travaux dont les Co-contractants sont chargés de fournir le rapport en quatre (04) exemplaires à l’administration.</w:t>
      </w:r>
    </w:p>
    <w:p w14:paraId="420E4BC3"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36 : Signalisation de chantier</w:t>
      </w:r>
    </w:p>
    <w:p w14:paraId="397D4817"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devront se conformer rigoureusement aux instructions de </w:t>
      </w:r>
      <w:r w:rsidRPr="00C827CE">
        <w:rPr>
          <w:rFonts w:ascii="Arial Narrow" w:hAnsi="Arial Narrow" w:cs="Tahoma"/>
          <w:noProof/>
          <w:sz w:val="19"/>
          <w:szCs w:val="19"/>
        </w:rPr>
        <w:t>l’Ingénieur</w:t>
      </w:r>
      <w:r w:rsidRPr="00C827CE">
        <w:rPr>
          <w:rFonts w:ascii="Arial Narrow" w:hAnsi="Arial Narrow" w:cs="Tahoma"/>
          <w:sz w:val="19"/>
          <w:szCs w:val="19"/>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14:paraId="16436270"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Tous les frais entraînés par la signalisation routière propre au chantier sont à la charge des</w:t>
      </w:r>
      <w:r w:rsidRPr="00C827CE">
        <w:rPr>
          <w:rFonts w:ascii="Arial Narrow" w:hAnsi="Arial Narrow" w:cs="Tahoma"/>
          <w:sz w:val="19"/>
          <w:szCs w:val="19"/>
        </w:rPr>
        <w:br/>
        <w:t>Co-contractants. Ceux-ci resteront seuls et entièrement responsables de tous les accidents ou dommages causés aux tiers, au cours de l'exécution des travaux par le fait de leur matériel ou d'erreurs et d'omissions concernant la signalisation.</w:t>
      </w:r>
    </w:p>
    <w:p w14:paraId="3224327D"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37 : Implantation des ouvrages </w:t>
      </w:r>
    </w:p>
    <w:p w14:paraId="31B1AA0C" w14:textId="374CAF7B" w:rsidR="0099404B" w:rsidRPr="00C827CE" w:rsidRDefault="0099404B" w:rsidP="00994220">
      <w:pPr>
        <w:widowControl w:val="0"/>
        <w:autoSpaceDE w:val="0"/>
        <w:spacing w:before="40" w:after="40" w:line="276" w:lineRule="auto"/>
        <w:jc w:val="both"/>
        <w:rPr>
          <w:rFonts w:ascii="Arial Narrow" w:hAnsi="Arial Narrow" w:cs="Tahoma"/>
          <w:sz w:val="19"/>
          <w:szCs w:val="19"/>
        </w:rPr>
      </w:pPr>
      <w:r w:rsidRPr="00C827CE">
        <w:rPr>
          <w:rFonts w:ascii="Arial Narrow" w:hAnsi="Arial Narrow" w:cs="Tahoma"/>
          <w:spacing w:val="1"/>
          <w:sz w:val="19"/>
          <w:szCs w:val="19"/>
        </w:rPr>
        <w:t xml:space="preserve">L’Ingénieur </w:t>
      </w:r>
      <w:r w:rsidR="00BA1AA7" w:rsidRPr="00C827CE">
        <w:rPr>
          <w:rFonts w:ascii="Arial Narrow" w:hAnsi="Arial Narrow" w:cs="Tahoma"/>
          <w:spacing w:val="1"/>
          <w:sz w:val="19"/>
          <w:szCs w:val="19"/>
        </w:rPr>
        <w:t>du Marché</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notifier</w:t>
      </w:r>
      <w:r w:rsidRPr="00C827CE">
        <w:rPr>
          <w:rFonts w:ascii="Arial Narrow" w:hAnsi="Arial Narrow" w:cs="Tahoma"/>
          <w:sz w:val="19"/>
          <w:szCs w:val="19"/>
        </w:rPr>
        <w:t xml:space="preserve">a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dan</w:t>
      </w:r>
      <w:r w:rsidRPr="00C827CE">
        <w:rPr>
          <w:rFonts w:ascii="Arial Narrow" w:hAnsi="Arial Narrow" w:cs="Tahoma"/>
          <w:sz w:val="19"/>
          <w:szCs w:val="19"/>
        </w:rPr>
        <w:t xml:space="preserve">s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u</w:t>
      </w:r>
      <w:r w:rsidRPr="00C827CE">
        <w:rPr>
          <w:rFonts w:ascii="Arial Narrow" w:hAnsi="Arial Narrow" w:cs="Tahoma"/>
          <w:sz w:val="19"/>
          <w:szCs w:val="19"/>
        </w:rPr>
        <w:t xml:space="preserve">n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déla</w:t>
      </w:r>
      <w:r w:rsidRPr="00C827CE">
        <w:rPr>
          <w:rFonts w:ascii="Arial Narrow" w:hAnsi="Arial Narrow" w:cs="Tahoma"/>
          <w:sz w:val="19"/>
          <w:szCs w:val="19"/>
        </w:rPr>
        <w:t xml:space="preserve">i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 xml:space="preserve">de </w:t>
      </w:r>
      <w:r w:rsidRPr="00C827CE">
        <w:rPr>
          <w:rFonts w:ascii="Arial Narrow" w:hAnsi="Arial Narrow" w:cs="Tahoma"/>
          <w:iCs/>
          <w:sz w:val="19"/>
          <w:szCs w:val="19"/>
        </w:rPr>
        <w:t xml:space="preserve">sept (07) </w:t>
      </w:r>
      <w:r w:rsidRPr="00C827CE">
        <w:rPr>
          <w:rFonts w:ascii="Arial Narrow" w:hAnsi="Arial Narrow" w:cs="Tahoma"/>
          <w:sz w:val="19"/>
          <w:szCs w:val="19"/>
        </w:rPr>
        <w:t>jours suivant la date de notification des ordres de services de commencer les travaux, les points</w:t>
      </w:r>
      <w:r w:rsidRPr="00C827CE">
        <w:rPr>
          <w:rFonts w:ascii="Arial Narrow" w:hAnsi="Arial Narrow" w:cs="Tahoma"/>
          <w:spacing w:val="6"/>
          <w:sz w:val="19"/>
          <w:szCs w:val="19"/>
        </w:rPr>
        <w:t xml:space="preserve"> </w:t>
      </w:r>
      <w:r w:rsidRPr="00C827CE">
        <w:rPr>
          <w:rFonts w:ascii="Arial Narrow" w:hAnsi="Arial Narrow" w:cs="Tahoma"/>
          <w:sz w:val="19"/>
          <w:szCs w:val="19"/>
        </w:rPr>
        <w:t>et</w:t>
      </w:r>
      <w:r w:rsidRPr="00C827CE">
        <w:rPr>
          <w:rFonts w:ascii="Arial Narrow" w:hAnsi="Arial Narrow" w:cs="Tahoma"/>
          <w:spacing w:val="6"/>
          <w:sz w:val="19"/>
          <w:szCs w:val="19"/>
        </w:rPr>
        <w:t xml:space="preserve"> </w:t>
      </w:r>
      <w:r w:rsidRPr="00C827CE">
        <w:rPr>
          <w:rFonts w:ascii="Arial Narrow" w:hAnsi="Arial Narrow" w:cs="Tahoma"/>
          <w:sz w:val="19"/>
          <w:szCs w:val="19"/>
        </w:rPr>
        <w:t>niveaux</w:t>
      </w:r>
      <w:r w:rsidRPr="00C827CE">
        <w:rPr>
          <w:rFonts w:ascii="Arial Narrow" w:hAnsi="Arial Narrow" w:cs="Tahoma"/>
          <w:spacing w:val="6"/>
          <w:sz w:val="19"/>
          <w:szCs w:val="19"/>
        </w:rPr>
        <w:t xml:space="preserve"> </w:t>
      </w:r>
      <w:r w:rsidRPr="00C827CE">
        <w:rPr>
          <w:rFonts w:ascii="Arial Narrow" w:hAnsi="Arial Narrow" w:cs="Tahoma"/>
          <w:sz w:val="19"/>
          <w:szCs w:val="19"/>
        </w:rPr>
        <w:t>de</w:t>
      </w:r>
      <w:r w:rsidRPr="00C827CE">
        <w:rPr>
          <w:rFonts w:ascii="Arial Narrow" w:hAnsi="Arial Narrow" w:cs="Tahoma"/>
          <w:spacing w:val="6"/>
          <w:sz w:val="19"/>
          <w:szCs w:val="19"/>
        </w:rPr>
        <w:t xml:space="preserve"> </w:t>
      </w:r>
      <w:r w:rsidRPr="00C827CE">
        <w:rPr>
          <w:rFonts w:ascii="Arial Narrow" w:hAnsi="Arial Narrow" w:cs="Tahoma"/>
          <w:sz w:val="19"/>
          <w:szCs w:val="19"/>
        </w:rPr>
        <w:t>base</w:t>
      </w:r>
      <w:r w:rsidRPr="00C827CE">
        <w:rPr>
          <w:rFonts w:ascii="Arial Narrow" w:hAnsi="Arial Narrow" w:cs="Tahoma"/>
          <w:spacing w:val="6"/>
          <w:sz w:val="19"/>
          <w:szCs w:val="19"/>
        </w:rPr>
        <w:t xml:space="preserve"> </w:t>
      </w:r>
      <w:r w:rsidRPr="00C827CE">
        <w:rPr>
          <w:rFonts w:ascii="Arial Narrow" w:hAnsi="Arial Narrow" w:cs="Tahoma"/>
          <w:sz w:val="19"/>
          <w:szCs w:val="19"/>
        </w:rPr>
        <w:t>du</w:t>
      </w:r>
      <w:r w:rsidRPr="00C827CE">
        <w:rPr>
          <w:rFonts w:ascii="Arial Narrow" w:hAnsi="Arial Narrow" w:cs="Tahoma"/>
          <w:spacing w:val="6"/>
          <w:sz w:val="19"/>
          <w:szCs w:val="19"/>
        </w:rPr>
        <w:t xml:space="preserve"> </w:t>
      </w:r>
      <w:r w:rsidRPr="00C827CE">
        <w:rPr>
          <w:rFonts w:ascii="Arial Narrow" w:hAnsi="Arial Narrow" w:cs="Tahoma"/>
          <w:sz w:val="19"/>
          <w:szCs w:val="19"/>
        </w:rPr>
        <w:t>projet.</w:t>
      </w:r>
    </w:p>
    <w:p w14:paraId="07D55086"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38 : Sous-traitance</w:t>
      </w:r>
    </w:p>
    <w:p w14:paraId="1D7EE712"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Après autorisation expresse de Le Maitre d’Ouvrage, les Co-contractants pourront confier aux sous-traitants, cités dans la soumission, l'exécution des travaux y précisés. Cette autorisation n'affranchira les Co-contractants d'aucune de leurs obligations contractuelles. Le Maitre d’Ouvrage se réserve le droit de refuser le (ou les) sous-traitant (s) proposé(s).</w:t>
      </w:r>
    </w:p>
    <w:p w14:paraId="28734E78" w14:textId="31578F38"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éventuels sous-traitants ne pourront obtenir directement du Maître d’Ouvrage le règlement des travaux, fournitures ou services. Les sous-traitants bénéficieront des mêmes conditions fiscales et douanières que les Co-contractants. La part maximale des travaux à sous-traiter est de 30% du montant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et de ses avenants.</w:t>
      </w:r>
    </w:p>
    <w:p w14:paraId="6A961C85"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39</w:t>
      </w:r>
      <w:r w:rsidR="00476364" w:rsidRPr="00994047">
        <w:rPr>
          <w:rFonts w:ascii="Arial Narrow" w:hAnsi="Arial Narrow" w:cs="Tahoma"/>
          <w:b/>
          <w:bCs/>
          <w:sz w:val="24"/>
          <w:szCs w:val="24"/>
          <w:u w:val="single"/>
          <w:lang w:val="fr-CM" w:eastAsia="en-US"/>
        </w:rPr>
        <w:t xml:space="preserve"> </w:t>
      </w:r>
      <w:r w:rsidRPr="00994047">
        <w:rPr>
          <w:rFonts w:ascii="Arial Narrow" w:hAnsi="Arial Narrow" w:cs="Tahoma"/>
          <w:b/>
          <w:bCs/>
          <w:sz w:val="24"/>
          <w:szCs w:val="24"/>
          <w:u w:val="single"/>
          <w:lang w:val="fr-CM" w:eastAsia="en-US"/>
        </w:rPr>
        <w:t>: Journal de chantier</w:t>
      </w:r>
    </w:p>
    <w:p w14:paraId="1BD10CBC"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tiennent un journal de chantier mis à jour de façon quotidienne. Il est conservé en permanence sur les lieux du chantier et mis à la disposition du Chef de service, de </w:t>
      </w:r>
      <w:r w:rsidRPr="00C827CE">
        <w:rPr>
          <w:rFonts w:ascii="Arial Narrow" w:hAnsi="Arial Narrow" w:cs="Tahoma"/>
          <w:noProof/>
          <w:sz w:val="19"/>
          <w:szCs w:val="19"/>
        </w:rPr>
        <w:t>l’Ingénieur</w:t>
      </w:r>
      <w:r w:rsidRPr="00C827CE">
        <w:rPr>
          <w:rFonts w:ascii="Arial Narrow" w:hAnsi="Arial Narrow" w:cs="Tahoma"/>
          <w:sz w:val="19"/>
          <w:szCs w:val="19"/>
        </w:rPr>
        <w:t xml:space="preserve"> et de Le Maitre d’Ouvrage ou de leurs représentants. Y sont consignés :</w:t>
      </w:r>
    </w:p>
    <w:p w14:paraId="3DE249C9"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conditions atmosphériques ;</w:t>
      </w:r>
    </w:p>
    <w:p w14:paraId="2D35746B"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l’avancement des travaux ; </w:t>
      </w:r>
    </w:p>
    <w:p w14:paraId="76C002E3"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personnel présent sur le chantier ;</w:t>
      </w:r>
    </w:p>
    <w:p w14:paraId="3F3BAC63"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réceptions de matériaux et agréments de toutes sortes ;</w:t>
      </w:r>
    </w:p>
    <w:p w14:paraId="6F51176C"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travaux exécutés dans la journée, les quantités mises en œuvre et le matériel employé ;</w:t>
      </w:r>
    </w:p>
    <w:p w14:paraId="14FC72B0"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prestations réalisées par les sous-traitants ; </w:t>
      </w:r>
    </w:p>
    <w:p w14:paraId="33C88582"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incidents dans la mise en œuvre des ouvrages et les solutions techniques mises en œuvre;</w:t>
      </w:r>
    </w:p>
    <w:p w14:paraId="2EB68F37"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prescriptions, les non conformités et les incidents relevés par </w:t>
      </w:r>
      <w:r w:rsidRPr="00C827CE">
        <w:rPr>
          <w:rFonts w:ascii="Arial Narrow" w:hAnsi="Arial Narrow" w:cs="Tahoma"/>
          <w:noProof/>
          <w:sz w:val="19"/>
          <w:szCs w:val="19"/>
        </w:rPr>
        <w:t>l’Ingénieur</w:t>
      </w:r>
      <w:r w:rsidRPr="00C827CE">
        <w:rPr>
          <w:rFonts w:ascii="Arial Narrow" w:hAnsi="Arial Narrow" w:cs="Tahoma"/>
          <w:sz w:val="19"/>
          <w:szCs w:val="19"/>
        </w:rPr>
        <w:t>, ainsi que les observations susceptibles de donner lieu à réclamations de sa part ;</w:t>
      </w:r>
    </w:p>
    <w:p w14:paraId="2CA0F34B"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observations de toute nature relevées par </w:t>
      </w:r>
      <w:r w:rsidRPr="00C827CE">
        <w:rPr>
          <w:rFonts w:ascii="Arial Narrow" w:hAnsi="Arial Narrow" w:cs="Tahoma"/>
          <w:noProof/>
          <w:sz w:val="19"/>
          <w:szCs w:val="19"/>
        </w:rPr>
        <w:t>l’Ingénieur</w:t>
      </w:r>
      <w:r w:rsidRPr="00C827CE">
        <w:rPr>
          <w:rFonts w:ascii="Arial Narrow" w:hAnsi="Arial Narrow" w:cs="Tahoma"/>
          <w:sz w:val="19"/>
          <w:szCs w:val="19"/>
        </w:rPr>
        <w:t xml:space="preserve"> ou les Co-contractants, et relatives à la qualité de la mise en œuvre, aux matériaux fournis, au personnel employé ou au chronogramme des travaux ;</w:t>
      </w:r>
    </w:p>
    <w:p w14:paraId="35A25492" w14:textId="29498CAA"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opérations administratives relatives à l’exécution et au règlement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(notifications, résultats d’essais, attachements) ;</w:t>
      </w:r>
    </w:p>
    <w:p w14:paraId="2F933417"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lastRenderedPageBreak/>
        <w:t>les visites officielles.</w:t>
      </w:r>
    </w:p>
    <w:p w14:paraId="3D422209" w14:textId="537152C5"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 journal est signé contradictoirement par </w:t>
      </w:r>
      <w:r w:rsidRPr="00C827CE">
        <w:rPr>
          <w:rFonts w:ascii="Arial Narrow" w:hAnsi="Arial Narrow" w:cs="Tahoma"/>
          <w:noProof/>
          <w:sz w:val="19"/>
          <w:szCs w:val="19"/>
        </w:rPr>
        <w:t xml:space="preserve">les responsables de l’administration (Chef de service </w:t>
      </w:r>
      <w:r w:rsidR="00BA1AA7" w:rsidRPr="00C827CE">
        <w:rPr>
          <w:rFonts w:ascii="Arial Narrow" w:hAnsi="Arial Narrow" w:cs="Tahoma"/>
          <w:noProof/>
          <w:sz w:val="19"/>
          <w:szCs w:val="19"/>
        </w:rPr>
        <w:t>du Marché</w:t>
      </w:r>
      <w:r w:rsidRPr="00C827CE">
        <w:rPr>
          <w:rFonts w:ascii="Arial Narrow" w:hAnsi="Arial Narrow" w:cs="Tahoma"/>
          <w:noProof/>
          <w:sz w:val="19"/>
          <w:szCs w:val="19"/>
        </w:rPr>
        <w:t xml:space="preserve">, Ingénieur, …) </w:t>
      </w:r>
      <w:r w:rsidRPr="00C827CE">
        <w:rPr>
          <w:rFonts w:ascii="Arial Narrow" w:hAnsi="Arial Narrow" w:cs="Tahoma"/>
          <w:sz w:val="19"/>
          <w:szCs w:val="19"/>
        </w:rPr>
        <w:t xml:space="preserve">et les responsables des travaux représentant chaque Co-contractant, à chaque visite du chantier ; il est visé systématiquement lors des réunions de chantiers. </w:t>
      </w:r>
    </w:p>
    <w:p w14:paraId="2D207848"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En cas de réclamation des Co-contractants, il ne peut être fait état que des évènements ou documents mentionnés en temps utiles dans le journal de chantier. </w:t>
      </w:r>
    </w:p>
    <w:p w14:paraId="51B320CC" w14:textId="348F5606"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 refus de présentation du journal de chantier à Le Maitre d’Ouvrage, au Chef de service ou à </w:t>
      </w:r>
      <w:r w:rsidRPr="00C827CE">
        <w:rPr>
          <w:rFonts w:ascii="Arial Narrow" w:hAnsi="Arial Narrow" w:cs="Tahoma"/>
          <w:noProof/>
          <w:sz w:val="19"/>
          <w:szCs w:val="19"/>
        </w:rPr>
        <w:t xml:space="preserve">l’Ingénieur </w:t>
      </w:r>
      <w:r w:rsidR="00BA1AA7" w:rsidRPr="00C827CE">
        <w:rPr>
          <w:rFonts w:ascii="Arial Narrow" w:hAnsi="Arial Narrow" w:cs="Tahoma"/>
          <w:noProof/>
          <w:sz w:val="19"/>
          <w:szCs w:val="19"/>
        </w:rPr>
        <w:t>du Marché</w:t>
      </w:r>
      <w:r w:rsidRPr="00C827CE">
        <w:rPr>
          <w:rFonts w:ascii="Arial Narrow" w:hAnsi="Arial Narrow" w:cs="Tahoma"/>
          <w:sz w:val="19"/>
          <w:szCs w:val="19"/>
        </w:rPr>
        <w:t xml:space="preserve">, et toute tentative de falsification, ou de destruction partielle ou totale de ce document peut aboutir à la suspension des paiements et à la résiliation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En tout état de cause les Co-contractants ne peuvent se prévaloir de l’impossibilité de fournir le journal de chantier.  </w:t>
      </w:r>
    </w:p>
    <w:p w14:paraId="5FFE0641"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40 : Réunions de chantier</w:t>
      </w:r>
    </w:p>
    <w:p w14:paraId="2F42C4C7"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Des réunions de chantier auront lieu régulièrement à l'initiative de l’Ingénieur. La présence des Co-contractants ou de leur représentant à ces réunions est obligatoire.</w:t>
      </w:r>
    </w:p>
    <w:p w14:paraId="2F83E5FA" w14:textId="3A839844"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Des réunions périodiques seront tenues en présence de l’administration (Autorité Contractante, 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ou leurs représentants). Le Co-contractant ou son représentant devront, au début de la réunion, informer l’administration de l'état d'avancement des travaux et des difficultés qu'il pourrait rencontrer. </w:t>
      </w:r>
    </w:p>
    <w:p w14:paraId="721A7FEF"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Ces réunions feront l'objet des procès-verbaux, précisant entre autres la nature et les quantités des travaux effectivement exécutés et éventuellement mis en paiement, et régulièrement transmis à Le Maitre d’Ouvrage à la diligence de l’Ingénieur.</w:t>
      </w:r>
    </w:p>
    <w:p w14:paraId="7DAAE50A"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L’Ingénieur, le cas échéant, assurera le secrétariat de ces réunions.</w:t>
      </w:r>
    </w:p>
    <w:p w14:paraId="20219C28"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41 : Attributions de l’Ingénieur </w:t>
      </w:r>
    </w:p>
    <w:p w14:paraId="4470772F" w14:textId="5DFA3A32"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aura pour mission principale de contrôler et de garantir la bonne exécution des travaux, conformément aux stipulations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et aux règles de l’Art. Il ne peut relever les Co-contractants d’aucune de leurs obligations contractuelles, ni ordonner un travail quelconque susceptible de retarder l’exécution des travaux ou de provoquer un paiement supplémentaire par le Chef de Service, ni ordonner une modification importante quelconque à l’ouvrage à exécuter. Il est compétent pour préparer et signer les Ordres de Service à caractère technique.</w:t>
      </w:r>
    </w:p>
    <w:p w14:paraId="299918F2"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L’Ingénieur exercera  les fonctions suivantes :</w:t>
      </w:r>
    </w:p>
    <w:p w14:paraId="715ED1B4"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la vérification du projet d’exécution, notamment des pièces graphiques et des notes de calcul et la transmission motivée à Le Maitre d’Ouvrage pour validation ;</w:t>
      </w:r>
    </w:p>
    <w:p w14:paraId="5D9FE5C4"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et l’approbation de l’implantation des ouvrages ;</w:t>
      </w:r>
    </w:p>
    <w:p w14:paraId="5A3E8850"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et l’approbation des matériaux, matériels et équipements du bâtiment utilisés dans la mise en œuvre des ouvrages ;</w:t>
      </w:r>
    </w:p>
    <w:p w14:paraId="2C00456C"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de la qualité de la mise en œuvre des ouvrages effectuée par les Co-contractants ;</w:t>
      </w:r>
    </w:p>
    <w:p w14:paraId="21740A57"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la prise en attachement des travaux et des approvisionnements présentés par le Co-contractants ;</w:t>
      </w:r>
    </w:p>
    <w:p w14:paraId="7BBD77BB"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préparation des opérations de réception provisoire ou définitive à la demande du Co-contractants ; </w:t>
      </w:r>
    </w:p>
    <w:p w14:paraId="2EA72FC1" w14:textId="4229814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préparation des décomptes et des situations mensuelles provisoires des travaux et leur transmission au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w:t>
      </w:r>
    </w:p>
    <w:p w14:paraId="5EDFCB77"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l’identification et la formulation de solution techniques relatives à la résolution des problèmes techniques rencontrés par les Co-contractants dans la mise en œuvre des ouvrages ; </w:t>
      </w:r>
    </w:p>
    <w:p w14:paraId="4A8D7197"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des délais de réalisation conformément au chronogramme contractuel d’exécution des travaux.</w:t>
      </w:r>
    </w:p>
    <w:p w14:paraId="2F4B9422"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Chaque opération relative au constat des prestations réalisées fait l’objet d’un procès-verbal signé contradictoirement par l’Ingénieur et chaque Co-contractant ou son représentant lors des réunions de chantier et transmis à Le Maitre d’Ouvrage à la diligence de l’Ingénieur.</w:t>
      </w:r>
    </w:p>
    <w:p w14:paraId="017EB3DF" w14:textId="45148A44"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A la demande de Le Maitre d’Ouvrage ou de l’Ingénieur, des constats contradictoires peuvent être effectués en présence des Co-contractants pour évaluer ou réévaluer les quantités réelles de certains ouvrages sur la base de chacune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p>
    <w:p w14:paraId="0643BDAC" w14:textId="77777777" w:rsidR="00C57787" w:rsidRDefault="00C57787" w:rsidP="00C57787"/>
    <w:p w14:paraId="74C72B7B" w14:textId="12634B12"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IV : DE LA RECEPTION</w:t>
      </w:r>
    </w:p>
    <w:p w14:paraId="17DBF3BD"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42 : Réception provisoire</w:t>
      </w:r>
    </w:p>
    <w:p w14:paraId="6C2267CF" w14:textId="39B1312C" w:rsidR="0099404B" w:rsidRPr="00C827CE" w:rsidRDefault="0099404B" w:rsidP="00994220">
      <w:pPr>
        <w:widowControl w:val="0"/>
        <w:tabs>
          <w:tab w:val="left" w:pos="900"/>
          <w:tab w:val="left" w:pos="1300"/>
          <w:tab w:val="left" w:pos="2480"/>
          <w:tab w:val="left" w:pos="3760"/>
        </w:tabs>
        <w:autoSpaceDE w:val="0"/>
        <w:spacing w:before="40" w:after="40" w:line="276" w:lineRule="auto"/>
        <w:jc w:val="both"/>
        <w:rPr>
          <w:rFonts w:ascii="Arial Narrow" w:hAnsi="Arial Narrow" w:cs="Tahoma"/>
          <w:sz w:val="19"/>
          <w:szCs w:val="19"/>
        </w:rPr>
      </w:pPr>
      <w:r w:rsidRPr="00C827CE">
        <w:rPr>
          <w:rFonts w:ascii="Arial Narrow" w:hAnsi="Arial Narrow" w:cs="Tahoma"/>
          <w:spacing w:val="5"/>
          <w:sz w:val="19"/>
          <w:szCs w:val="19"/>
        </w:rPr>
        <w:t>Avan</w:t>
      </w:r>
      <w:r w:rsidRPr="00C827CE">
        <w:rPr>
          <w:rFonts w:ascii="Arial Narrow" w:hAnsi="Arial Narrow" w:cs="Tahoma"/>
          <w:sz w:val="19"/>
          <w:szCs w:val="19"/>
        </w:rPr>
        <w:t>t</w:t>
      </w:r>
      <w:r w:rsidRPr="00C827CE">
        <w:rPr>
          <w:rFonts w:ascii="Arial Narrow" w:hAnsi="Arial Narrow" w:cs="Tahoma"/>
          <w:b/>
          <w:i/>
          <w:sz w:val="19"/>
          <w:szCs w:val="19"/>
        </w:rPr>
        <w:t xml:space="preserve"> </w:t>
      </w:r>
      <w:r w:rsidRPr="00C827CE">
        <w:rPr>
          <w:rFonts w:ascii="Arial Narrow" w:hAnsi="Arial Narrow" w:cs="Tahoma"/>
          <w:spacing w:val="5"/>
          <w:sz w:val="19"/>
          <w:szCs w:val="19"/>
        </w:rPr>
        <w:t>l</w:t>
      </w:r>
      <w:r w:rsidRPr="00C827CE">
        <w:rPr>
          <w:rFonts w:ascii="Arial Narrow" w:hAnsi="Arial Narrow" w:cs="Tahoma"/>
          <w:sz w:val="19"/>
          <w:szCs w:val="19"/>
        </w:rPr>
        <w:t>a</w:t>
      </w:r>
      <w:r w:rsidRPr="00C827CE">
        <w:rPr>
          <w:rFonts w:ascii="Arial Narrow" w:hAnsi="Arial Narrow" w:cs="Tahoma"/>
          <w:b/>
          <w:i/>
          <w:sz w:val="19"/>
          <w:szCs w:val="19"/>
        </w:rPr>
        <w:t xml:space="preserve"> </w:t>
      </w:r>
      <w:r w:rsidRPr="00C827CE">
        <w:rPr>
          <w:rFonts w:ascii="Arial Narrow" w:hAnsi="Arial Narrow" w:cs="Tahoma"/>
          <w:spacing w:val="5"/>
          <w:sz w:val="19"/>
          <w:szCs w:val="19"/>
        </w:rPr>
        <w:t>réceptio</w:t>
      </w:r>
      <w:r w:rsidRPr="00C827CE">
        <w:rPr>
          <w:rFonts w:ascii="Arial Narrow" w:hAnsi="Arial Narrow" w:cs="Tahoma"/>
          <w:sz w:val="19"/>
          <w:szCs w:val="19"/>
        </w:rPr>
        <w:t>n</w:t>
      </w:r>
      <w:r w:rsidRPr="00C827CE">
        <w:rPr>
          <w:rFonts w:ascii="Arial Narrow" w:hAnsi="Arial Narrow" w:cs="Tahoma"/>
          <w:b/>
          <w:i/>
          <w:sz w:val="19"/>
          <w:szCs w:val="19"/>
        </w:rPr>
        <w:t xml:space="preserve"> </w:t>
      </w:r>
      <w:r w:rsidRPr="00C827CE">
        <w:rPr>
          <w:rFonts w:ascii="Arial Narrow" w:hAnsi="Arial Narrow" w:cs="Tahoma"/>
          <w:spacing w:val="5"/>
          <w:sz w:val="19"/>
          <w:szCs w:val="19"/>
        </w:rPr>
        <w:t>provisoire</w:t>
      </w:r>
      <w:r w:rsidRPr="00C827CE">
        <w:rPr>
          <w:rFonts w:ascii="Arial Narrow" w:hAnsi="Arial Narrow" w:cs="Tahoma"/>
          <w:sz w:val="19"/>
          <w:szCs w:val="19"/>
        </w:rPr>
        <w:t>,</w:t>
      </w:r>
      <w:r w:rsidRPr="00C827CE">
        <w:rPr>
          <w:rFonts w:ascii="Arial Narrow" w:hAnsi="Arial Narrow" w:cs="Tahoma"/>
          <w:b/>
          <w:i/>
          <w:sz w:val="19"/>
          <w:szCs w:val="19"/>
        </w:rPr>
        <w:t xml:space="preserve"> </w:t>
      </w:r>
      <w:r w:rsidRPr="00C827CE">
        <w:rPr>
          <w:rFonts w:ascii="Arial Narrow" w:hAnsi="Arial Narrow" w:cs="Tahoma"/>
          <w:spacing w:val="5"/>
          <w:sz w:val="19"/>
          <w:szCs w:val="19"/>
        </w:rPr>
        <w:t>les</w:t>
      </w:r>
      <w:r w:rsidRPr="00C827CE">
        <w:rPr>
          <w:rFonts w:ascii="Arial Narrow" w:hAnsi="Arial Narrow" w:cs="Tahoma"/>
          <w:sz w:val="19"/>
          <w:szCs w:val="19"/>
        </w:rPr>
        <w:t xml:space="preserve"> Co-contractants</w:t>
      </w:r>
      <w:r w:rsidRPr="00C827CE">
        <w:rPr>
          <w:rFonts w:ascii="Arial Narrow" w:hAnsi="Arial Narrow" w:cs="Tahoma"/>
          <w:spacing w:val="5"/>
          <w:sz w:val="19"/>
          <w:szCs w:val="19"/>
        </w:rPr>
        <w:t xml:space="preserve"> </w:t>
      </w:r>
      <w:r w:rsidRPr="00C827CE">
        <w:rPr>
          <w:rFonts w:ascii="Arial Narrow" w:hAnsi="Arial Narrow" w:cs="Tahoma"/>
          <w:sz w:val="19"/>
          <w:szCs w:val="19"/>
        </w:rPr>
        <w:t>demandent</w:t>
      </w:r>
      <w:r w:rsidRPr="00C827CE">
        <w:rPr>
          <w:rFonts w:ascii="Arial Narrow" w:hAnsi="Arial Narrow" w:cs="Tahoma"/>
          <w:spacing w:val="6"/>
          <w:sz w:val="19"/>
          <w:szCs w:val="19"/>
        </w:rPr>
        <w:t xml:space="preserve"> </w:t>
      </w:r>
      <w:r w:rsidRPr="00C827CE">
        <w:rPr>
          <w:rFonts w:ascii="Arial Narrow" w:hAnsi="Arial Narrow" w:cs="Tahoma"/>
          <w:sz w:val="19"/>
          <w:szCs w:val="19"/>
        </w:rPr>
        <w:t>par</w:t>
      </w:r>
      <w:r w:rsidRPr="00C827CE">
        <w:rPr>
          <w:rFonts w:ascii="Arial Narrow" w:hAnsi="Arial Narrow" w:cs="Tahoma"/>
          <w:spacing w:val="6"/>
          <w:sz w:val="19"/>
          <w:szCs w:val="19"/>
        </w:rPr>
        <w:t xml:space="preserve"> </w:t>
      </w:r>
      <w:r w:rsidRPr="00C827CE">
        <w:rPr>
          <w:rFonts w:ascii="Arial Narrow" w:hAnsi="Arial Narrow" w:cs="Tahoma"/>
          <w:sz w:val="19"/>
          <w:szCs w:val="19"/>
        </w:rPr>
        <w:t>écrit</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à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avec</w:t>
      </w:r>
      <w:r w:rsidRPr="00C827CE">
        <w:rPr>
          <w:rFonts w:ascii="Arial Narrow" w:hAnsi="Arial Narrow" w:cs="Tahoma"/>
          <w:spacing w:val="6"/>
          <w:sz w:val="19"/>
          <w:szCs w:val="19"/>
        </w:rPr>
        <w:t xml:space="preserve"> </w:t>
      </w:r>
      <w:r w:rsidRPr="00C827CE">
        <w:rPr>
          <w:rFonts w:ascii="Arial Narrow" w:hAnsi="Arial Narrow" w:cs="Tahoma"/>
          <w:sz w:val="19"/>
          <w:szCs w:val="19"/>
        </w:rPr>
        <w:t>copie</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à Le Maitre d’Ouvrage et au Chef de Service, </w:t>
      </w:r>
      <w:r w:rsidRPr="00C827CE">
        <w:rPr>
          <w:rFonts w:ascii="Arial Narrow" w:hAnsi="Arial Narrow" w:cs="Tahoma"/>
          <w:spacing w:val="3"/>
          <w:sz w:val="19"/>
          <w:szCs w:val="19"/>
        </w:rPr>
        <w:t>l’organisatio</w:t>
      </w:r>
      <w:r w:rsidRPr="00C827CE">
        <w:rPr>
          <w:rFonts w:ascii="Arial Narrow" w:hAnsi="Arial Narrow" w:cs="Tahoma"/>
          <w:sz w:val="19"/>
          <w:szCs w:val="19"/>
        </w:rPr>
        <w:t xml:space="preserve">n </w:t>
      </w:r>
      <w:r w:rsidRPr="00C827CE">
        <w:rPr>
          <w:rFonts w:ascii="Arial Narrow" w:hAnsi="Arial Narrow" w:cs="Tahoma"/>
          <w:spacing w:val="3"/>
          <w:sz w:val="19"/>
          <w:szCs w:val="19"/>
        </w:rPr>
        <w:t>d’un</w:t>
      </w:r>
      <w:r w:rsidRPr="00C827CE">
        <w:rPr>
          <w:rFonts w:ascii="Arial Narrow" w:hAnsi="Arial Narrow" w:cs="Tahoma"/>
          <w:sz w:val="19"/>
          <w:szCs w:val="19"/>
        </w:rPr>
        <w:t xml:space="preserve">e </w:t>
      </w:r>
      <w:r w:rsidRPr="00C827CE">
        <w:rPr>
          <w:rFonts w:ascii="Arial Narrow" w:hAnsi="Arial Narrow" w:cs="Tahoma"/>
          <w:spacing w:val="3"/>
          <w:sz w:val="19"/>
          <w:szCs w:val="19"/>
        </w:rPr>
        <w:t>visit</w:t>
      </w:r>
      <w:r w:rsidRPr="00C827CE">
        <w:rPr>
          <w:rFonts w:ascii="Arial Narrow" w:hAnsi="Arial Narrow" w:cs="Tahoma"/>
          <w:sz w:val="19"/>
          <w:szCs w:val="19"/>
        </w:rPr>
        <w:t>e</w:t>
      </w:r>
      <w:r w:rsidRPr="00C827CE">
        <w:rPr>
          <w:rFonts w:ascii="Arial Narrow" w:hAnsi="Arial Narrow" w:cs="Tahoma"/>
          <w:spacing w:val="-27"/>
          <w:sz w:val="19"/>
          <w:szCs w:val="19"/>
        </w:rPr>
        <w:t xml:space="preserve"> </w:t>
      </w:r>
      <w:r w:rsidRPr="00C827CE">
        <w:rPr>
          <w:rFonts w:ascii="Arial Narrow" w:hAnsi="Arial Narrow" w:cs="Tahoma"/>
          <w:spacing w:val="3"/>
          <w:sz w:val="19"/>
          <w:szCs w:val="19"/>
        </w:rPr>
        <w:t xml:space="preserve">technique </w:t>
      </w:r>
      <w:r w:rsidRPr="00C827CE">
        <w:rPr>
          <w:rFonts w:ascii="Arial Narrow" w:hAnsi="Arial Narrow" w:cs="Tahoma"/>
          <w:sz w:val="19"/>
          <w:szCs w:val="19"/>
        </w:rPr>
        <w:t>préalable</w:t>
      </w:r>
      <w:r w:rsidRPr="00C827CE">
        <w:rPr>
          <w:rFonts w:ascii="Arial Narrow" w:hAnsi="Arial Narrow" w:cs="Tahoma"/>
          <w:spacing w:val="6"/>
          <w:sz w:val="19"/>
          <w:szCs w:val="19"/>
        </w:rPr>
        <w:t xml:space="preserve"> </w:t>
      </w:r>
      <w:r w:rsidRPr="00C827CE">
        <w:rPr>
          <w:rFonts w:ascii="Arial Narrow" w:hAnsi="Arial Narrow" w:cs="Tahoma"/>
          <w:sz w:val="19"/>
          <w:szCs w:val="19"/>
        </w:rPr>
        <w:t>à</w:t>
      </w:r>
      <w:r w:rsidRPr="00C827CE">
        <w:rPr>
          <w:rFonts w:ascii="Arial Narrow" w:hAnsi="Arial Narrow" w:cs="Tahoma"/>
          <w:spacing w:val="6"/>
          <w:sz w:val="19"/>
          <w:szCs w:val="19"/>
        </w:rPr>
        <w:t xml:space="preserve"> </w:t>
      </w:r>
      <w:r w:rsidRPr="00C827CE">
        <w:rPr>
          <w:rFonts w:ascii="Arial Narrow" w:hAnsi="Arial Narrow" w:cs="Tahoma"/>
          <w:sz w:val="19"/>
          <w:szCs w:val="19"/>
        </w:rPr>
        <w:t>la</w:t>
      </w:r>
      <w:r w:rsidRPr="00C827CE">
        <w:rPr>
          <w:rFonts w:ascii="Arial Narrow" w:hAnsi="Arial Narrow" w:cs="Tahoma"/>
          <w:spacing w:val="6"/>
          <w:sz w:val="19"/>
          <w:szCs w:val="19"/>
        </w:rPr>
        <w:t xml:space="preserve"> </w:t>
      </w:r>
      <w:r w:rsidRPr="00C827CE">
        <w:rPr>
          <w:rFonts w:ascii="Arial Narrow" w:hAnsi="Arial Narrow" w:cs="Tahoma"/>
          <w:sz w:val="19"/>
          <w:szCs w:val="19"/>
        </w:rPr>
        <w:t>réception.</w:t>
      </w:r>
    </w:p>
    <w:p w14:paraId="7EF55B58"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préciseront dans leurs demandes les dates auxquelles ils estiment que les travaux seront terminés. </w:t>
      </w:r>
    </w:p>
    <w:p w14:paraId="25BE3595" w14:textId="7D245ACA"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Dans les sept (07) jours suivant la réception de ce courrier, ou à la date indiquée dans ce courrier pour l'achèvement des travaux si celle-ci est postérieure, l’Ingénieur convoquera par écrit chaque Co-contractant pour procéder aux visites préalables à la réception des ouvrages, avec copies à Le Maitre d’Ouvrage et au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en projet, pour participation à ces visites.</w:t>
      </w:r>
    </w:p>
    <w:p w14:paraId="0D1A5D4A"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opérations préalables à la réception comprennent :</w:t>
      </w:r>
    </w:p>
    <w:p w14:paraId="47799049"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a) la reconnaissance des ouvrages exécutés ;</w:t>
      </w:r>
    </w:p>
    <w:p w14:paraId="1DA12766"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b) les épreuves prévues par le CCTP ;</w:t>
      </w:r>
    </w:p>
    <w:p w14:paraId="4A713697"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lastRenderedPageBreak/>
        <w:t>c) la constatation éventuelle de l'inexécution des prestations prévues au marché ;</w:t>
      </w:r>
    </w:p>
    <w:p w14:paraId="74482415"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d) la constatation éventuelle d’imperfections ou de malfaçons ;</w:t>
      </w:r>
    </w:p>
    <w:p w14:paraId="0E9D22AF"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e) la constatation du repli des installations de chantier et de la remise en état des terrains et des lieux ;</w:t>
      </w:r>
    </w:p>
    <w:p w14:paraId="3D483A2A"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f) les constatations relatives à l'achèvement des travaux.</w:t>
      </w:r>
    </w:p>
    <w:p w14:paraId="16EC25A4" w14:textId="77777777" w:rsidR="0099404B" w:rsidRPr="00C827CE" w:rsidRDefault="0099404B" w:rsidP="00994220">
      <w:pPr>
        <w:spacing w:before="40" w:after="40" w:line="276" w:lineRule="auto"/>
        <w:jc w:val="both"/>
        <w:rPr>
          <w:rFonts w:ascii="Arial Narrow" w:hAnsi="Arial Narrow" w:cs="Tahoma"/>
          <w:bCs/>
          <w:sz w:val="19"/>
          <w:szCs w:val="19"/>
        </w:rPr>
      </w:pPr>
      <w:r w:rsidRPr="00C827CE">
        <w:rPr>
          <w:rFonts w:ascii="Arial Narrow" w:hAnsi="Arial Narrow" w:cs="Tahoma"/>
          <w:sz w:val="19"/>
          <w:szCs w:val="19"/>
        </w:rPr>
        <w:t>Au terme de cette visite, seront indiqués sur procès-verbal, les éventuelles réserves et les travaux correspondant à effectuer avant la date de réception provisoire qui sera fixée en accord avec le Chef Service  ou son représentant.</w:t>
      </w:r>
      <w:r w:rsidRPr="00C827CE">
        <w:rPr>
          <w:rFonts w:ascii="Arial Narrow" w:hAnsi="Arial Narrow" w:cs="Tahoma"/>
          <w:bCs/>
          <w:sz w:val="19"/>
          <w:szCs w:val="19"/>
        </w:rPr>
        <w:tab/>
      </w:r>
    </w:p>
    <w:p w14:paraId="7C6CC9E2" w14:textId="25B3F49E" w:rsidR="0099404B" w:rsidRPr="00C827CE" w:rsidRDefault="0099404B" w:rsidP="00994220">
      <w:pPr>
        <w:spacing w:before="40" w:after="40" w:line="276" w:lineRule="auto"/>
        <w:jc w:val="both"/>
        <w:rPr>
          <w:rFonts w:ascii="Arial Narrow" w:hAnsi="Arial Narrow" w:cs="Tahoma"/>
          <w:bCs/>
          <w:sz w:val="19"/>
          <w:szCs w:val="19"/>
        </w:rPr>
      </w:pPr>
      <w:r w:rsidRPr="00C827CE">
        <w:rPr>
          <w:rFonts w:ascii="Arial Narrow" w:hAnsi="Arial Narrow" w:cs="Tahoma"/>
          <w:bCs/>
          <w:sz w:val="19"/>
          <w:szCs w:val="19"/>
        </w:rPr>
        <w:t xml:space="preserve">La </w:t>
      </w:r>
      <w:r w:rsidRPr="00C827CE">
        <w:rPr>
          <w:rFonts w:ascii="Arial Narrow" w:hAnsi="Arial Narrow" w:cs="Tahoma"/>
          <w:sz w:val="19"/>
          <w:szCs w:val="19"/>
        </w:rPr>
        <w:t>Commission</w:t>
      </w:r>
      <w:r w:rsidRPr="00C827CE">
        <w:rPr>
          <w:rFonts w:ascii="Arial Narrow" w:hAnsi="Arial Narrow" w:cs="Tahoma"/>
          <w:bCs/>
          <w:sz w:val="19"/>
          <w:szCs w:val="19"/>
        </w:rPr>
        <w:t xml:space="preserve"> de Réception </w:t>
      </w:r>
      <w:r w:rsidR="00BA1AA7" w:rsidRPr="00C827CE">
        <w:rPr>
          <w:rFonts w:ascii="Arial Narrow" w:hAnsi="Arial Narrow" w:cs="Tahoma"/>
          <w:bCs/>
          <w:sz w:val="19"/>
          <w:szCs w:val="19"/>
        </w:rPr>
        <w:t>du Marché</w:t>
      </w:r>
      <w:r w:rsidRPr="00C827CE">
        <w:rPr>
          <w:rFonts w:ascii="Arial Narrow" w:hAnsi="Arial Narrow" w:cs="Tahoma"/>
          <w:bCs/>
          <w:sz w:val="19"/>
          <w:szCs w:val="19"/>
        </w:rPr>
        <w:t xml:space="preserve"> à élaborer procèdera, en présence du Co-contractant et suite à sa demande, à la réception provisoire des travaux. Une réception définitive de l’ouvrage sera effectuée </w:t>
      </w:r>
      <w:r w:rsidRPr="00C827CE">
        <w:rPr>
          <w:rFonts w:ascii="Arial Narrow" w:hAnsi="Arial Narrow" w:cs="Tahoma"/>
          <w:b/>
          <w:bCs/>
          <w:sz w:val="19"/>
          <w:szCs w:val="19"/>
        </w:rPr>
        <w:t>un (01) an</w:t>
      </w:r>
      <w:r w:rsidRPr="00C827CE">
        <w:rPr>
          <w:rFonts w:ascii="Arial Narrow" w:hAnsi="Arial Narrow" w:cs="Tahoma"/>
          <w:bCs/>
          <w:sz w:val="19"/>
          <w:szCs w:val="19"/>
        </w:rPr>
        <w:t xml:space="preserve"> après la signature du Procès-verbal de la réception provisoire.   </w:t>
      </w:r>
    </w:p>
    <w:p w14:paraId="7489E3FA"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Ces opérations font l'objet d'un procès-verbal dressé par l’Ingénieur et signé par les membres de la Commission de réception et les Co-contractants.</w:t>
      </w:r>
    </w:p>
    <w:p w14:paraId="68FBD7D7"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Commission de réception, </w:t>
      </w:r>
      <w:r w:rsidRPr="00C827CE">
        <w:rPr>
          <w:rFonts w:ascii="Arial Narrow" w:hAnsi="Arial Narrow" w:cs="Tahoma"/>
          <w:b/>
          <w:sz w:val="19"/>
          <w:szCs w:val="19"/>
        </w:rPr>
        <w:t>en présence de chaque Co-contractant invité</w:t>
      </w:r>
      <w:r w:rsidRPr="00C827CE">
        <w:rPr>
          <w:rFonts w:ascii="Arial Narrow" w:hAnsi="Arial Narrow" w:cs="Tahoma"/>
          <w:sz w:val="19"/>
          <w:szCs w:val="19"/>
        </w:rPr>
        <w:t>, est composée ainsi qu’il suit :</w:t>
      </w:r>
    </w:p>
    <w:p w14:paraId="20945436" w14:textId="77777777" w:rsidR="0099404B" w:rsidRPr="00C827CE" w:rsidRDefault="0099404B" w:rsidP="00994220">
      <w:pPr>
        <w:widowControl w:val="0"/>
        <w:autoSpaceDE w:val="0"/>
        <w:autoSpaceDN w:val="0"/>
        <w:adjustRightInd w:val="0"/>
        <w:spacing w:before="40" w:after="40" w:line="276" w:lineRule="auto"/>
        <w:ind w:left="2224" w:hanging="1516"/>
        <w:jc w:val="both"/>
        <w:rPr>
          <w:rFonts w:ascii="Arial Narrow" w:hAnsi="Arial Narrow" w:cs="Tahoma"/>
          <w:sz w:val="19"/>
          <w:szCs w:val="19"/>
        </w:rPr>
      </w:pPr>
      <w:r w:rsidRPr="00C827CE">
        <w:rPr>
          <w:rFonts w:ascii="Arial Narrow" w:hAnsi="Arial Narrow" w:cs="Tahoma"/>
          <w:b/>
          <w:sz w:val="19"/>
          <w:szCs w:val="19"/>
        </w:rPr>
        <w:t>Président</w:t>
      </w:r>
      <w:r w:rsidRPr="00C827CE">
        <w:rPr>
          <w:rFonts w:ascii="Arial Narrow" w:hAnsi="Arial Narrow" w:cs="Tahoma"/>
          <w:sz w:val="19"/>
          <w:szCs w:val="19"/>
        </w:rPr>
        <w:t> : Le Maître d’Ouvrage ou son représentant ;</w:t>
      </w:r>
    </w:p>
    <w:p w14:paraId="756F4DD1" w14:textId="77777777" w:rsidR="0099404B" w:rsidRPr="00C827CE" w:rsidRDefault="0099404B" w:rsidP="00994220">
      <w:pPr>
        <w:pStyle w:val="Paragraphedeliste"/>
        <w:widowControl w:val="0"/>
        <w:autoSpaceDE w:val="0"/>
        <w:autoSpaceDN w:val="0"/>
        <w:adjustRightInd w:val="0"/>
        <w:spacing w:before="40" w:after="40" w:line="276" w:lineRule="auto"/>
        <w:ind w:left="644" w:firstLine="65"/>
        <w:jc w:val="both"/>
        <w:rPr>
          <w:rFonts w:ascii="Arial Narrow" w:hAnsi="Arial Narrow" w:cs="Tahoma"/>
          <w:sz w:val="19"/>
          <w:szCs w:val="19"/>
        </w:rPr>
      </w:pPr>
      <w:r w:rsidRPr="00C827CE">
        <w:rPr>
          <w:rFonts w:ascii="Arial Narrow" w:hAnsi="Arial Narrow" w:cs="Tahoma"/>
          <w:b/>
          <w:sz w:val="19"/>
          <w:szCs w:val="19"/>
          <w:lang w:val="fr-FR"/>
        </w:rPr>
        <w:t xml:space="preserve">Observateur : </w:t>
      </w:r>
      <w:r w:rsidRPr="00C827CE">
        <w:rPr>
          <w:rFonts w:ascii="Arial Narrow" w:hAnsi="Arial Narrow" w:cs="Tahoma"/>
          <w:sz w:val="19"/>
          <w:szCs w:val="19"/>
        </w:rPr>
        <w:t xml:space="preserve">Le </w:t>
      </w:r>
      <w:r w:rsidRPr="00C827CE">
        <w:rPr>
          <w:rFonts w:ascii="Arial Narrow" w:hAnsi="Arial Narrow" w:cs="Tahoma"/>
          <w:sz w:val="19"/>
          <w:szCs w:val="19"/>
          <w:lang w:val="fr-FR"/>
        </w:rPr>
        <w:t>Délégué Départemental des Marchés Publics ou son représentant (Observateur)</w:t>
      </w:r>
    </w:p>
    <w:p w14:paraId="4A093F97" w14:textId="77777777" w:rsidR="0099404B" w:rsidRPr="00C827CE" w:rsidRDefault="0099404B" w:rsidP="00994220">
      <w:pPr>
        <w:widowControl w:val="0"/>
        <w:autoSpaceDE w:val="0"/>
        <w:autoSpaceDN w:val="0"/>
        <w:adjustRightInd w:val="0"/>
        <w:spacing w:before="40" w:after="40" w:line="276" w:lineRule="auto"/>
        <w:ind w:left="1864" w:hanging="1156"/>
        <w:jc w:val="both"/>
        <w:rPr>
          <w:rFonts w:ascii="Arial Narrow" w:hAnsi="Arial Narrow" w:cs="Tahoma"/>
          <w:b/>
          <w:sz w:val="19"/>
          <w:szCs w:val="19"/>
        </w:rPr>
      </w:pPr>
      <w:r w:rsidRPr="00C827CE">
        <w:rPr>
          <w:rFonts w:ascii="Arial Narrow" w:hAnsi="Arial Narrow" w:cs="Tahoma"/>
          <w:b/>
          <w:sz w:val="19"/>
          <w:szCs w:val="19"/>
        </w:rPr>
        <w:t>Membres</w:t>
      </w:r>
      <w:r w:rsidRPr="00C827CE">
        <w:rPr>
          <w:rFonts w:ascii="Arial Narrow" w:hAnsi="Arial Narrow" w:cs="Tahoma"/>
          <w:sz w:val="19"/>
          <w:szCs w:val="19"/>
        </w:rPr>
        <w:t xml:space="preserve"> :   </w:t>
      </w:r>
    </w:p>
    <w:p w14:paraId="5FD956A6" w14:textId="2A7C6BAA" w:rsidR="0099404B" w:rsidRPr="00C827CE"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19"/>
          <w:szCs w:val="19"/>
        </w:rPr>
      </w:pPr>
      <w:r w:rsidRPr="00C827CE">
        <w:rPr>
          <w:rFonts w:ascii="Arial Narrow" w:hAnsi="Arial Narrow" w:cs="Tahoma"/>
          <w:sz w:val="19"/>
          <w:szCs w:val="19"/>
          <w:lang w:val="fr-FR"/>
        </w:rPr>
        <w:t>Le Chef de Service d</w:t>
      </w:r>
      <w:r w:rsidR="0072639C" w:rsidRPr="00C827CE">
        <w:rPr>
          <w:rFonts w:ascii="Arial Narrow" w:hAnsi="Arial Narrow" w:cs="Tahoma"/>
          <w:sz w:val="19"/>
          <w:szCs w:val="19"/>
          <w:lang w:val="fr-FR"/>
        </w:rPr>
        <w:t>u Marché</w:t>
      </w:r>
      <w:r w:rsidRPr="00C827CE">
        <w:rPr>
          <w:rFonts w:ascii="Arial Narrow" w:hAnsi="Arial Narrow" w:cs="Tahoma"/>
          <w:sz w:val="19"/>
          <w:szCs w:val="19"/>
          <w:lang w:val="fr-FR"/>
        </w:rPr>
        <w:t>;</w:t>
      </w:r>
    </w:p>
    <w:p w14:paraId="2FDE137E" w14:textId="44BF4DED" w:rsidR="0099404B" w:rsidRPr="00C827CE"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19"/>
          <w:szCs w:val="19"/>
        </w:rPr>
      </w:pPr>
      <w:r w:rsidRPr="00C827CE">
        <w:rPr>
          <w:rFonts w:ascii="Arial Narrow" w:hAnsi="Arial Narrow" w:cs="Tahoma"/>
          <w:sz w:val="19"/>
          <w:szCs w:val="19"/>
          <w:lang w:val="fr-FR"/>
        </w:rPr>
        <w:t>Le Comptables Matières;</w:t>
      </w:r>
    </w:p>
    <w:p w14:paraId="759EA5E8" w14:textId="77777777" w:rsidR="0099404B" w:rsidRPr="00C827CE" w:rsidRDefault="0099404B" w:rsidP="00994220">
      <w:pPr>
        <w:pStyle w:val="Paragraphedeliste"/>
        <w:widowControl w:val="0"/>
        <w:autoSpaceDE w:val="0"/>
        <w:autoSpaceDN w:val="0"/>
        <w:adjustRightInd w:val="0"/>
        <w:spacing w:before="40" w:after="40" w:line="276" w:lineRule="auto"/>
        <w:ind w:left="424" w:firstLine="284"/>
        <w:jc w:val="both"/>
        <w:rPr>
          <w:rFonts w:ascii="Arial Narrow" w:hAnsi="Arial Narrow" w:cs="Tahoma"/>
          <w:sz w:val="19"/>
          <w:szCs w:val="19"/>
        </w:rPr>
      </w:pPr>
      <w:r w:rsidRPr="00C827CE">
        <w:rPr>
          <w:rFonts w:ascii="Arial Narrow" w:hAnsi="Arial Narrow" w:cs="Tahoma"/>
          <w:b/>
          <w:sz w:val="19"/>
          <w:szCs w:val="19"/>
        </w:rPr>
        <w:t>Rapporteur</w:t>
      </w:r>
      <w:r w:rsidRPr="00C827CE">
        <w:rPr>
          <w:rFonts w:ascii="Arial Narrow" w:hAnsi="Arial Narrow" w:cs="Tahoma"/>
          <w:sz w:val="19"/>
          <w:szCs w:val="19"/>
        </w:rPr>
        <w:t> :</w:t>
      </w:r>
    </w:p>
    <w:p w14:paraId="624FAD04" w14:textId="631EA87D" w:rsidR="0099404B" w:rsidRPr="00C827CE"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19"/>
          <w:szCs w:val="19"/>
        </w:rPr>
      </w:pPr>
      <w:r w:rsidRPr="00C827CE">
        <w:rPr>
          <w:rFonts w:ascii="Arial Narrow" w:hAnsi="Arial Narrow" w:cs="Tahoma"/>
          <w:sz w:val="19"/>
          <w:szCs w:val="19"/>
        </w:rPr>
        <w:t xml:space="preserve">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ou son représentant.</w:t>
      </w:r>
    </w:p>
    <w:p w14:paraId="25AD567C"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 est dressé un procès-verbal de réception provisoire indiquant les circonstances dans lesquelles les contrôles ont eu lieu et spécifiant éventuellement les rectifications ou mises au point à apporter avant la réception définitive.</w:t>
      </w:r>
    </w:p>
    <w:p w14:paraId="05DB9955"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 l’issue de la réception provisoire, chaque Co-contractant doit débarrasser et retirer tous ses équipements, fournitures, matériels et matériaux excédentaires ainsi que tous détritus et ouvrages provisoires de toute nature et laisser le site et les ouvrages propres en bon état de fonctionnement.</w:t>
      </w:r>
    </w:p>
    <w:p w14:paraId="549613E4"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sont autorisés à conserver sur le site, jusqu'à la fin du délai de garantie, tous les équipements, fournitures, matériels, matériaux et ouvrages provisoires dont il a besoin pour remplir ses obligations au cours de la période de garantie. </w:t>
      </w:r>
    </w:p>
    <w:p w14:paraId="1C85ECA5"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43 : Documents à fournir après exécution</w:t>
      </w:r>
    </w:p>
    <w:p w14:paraId="58D42F1C"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Après </w:t>
      </w:r>
      <w:proofErr w:type="gramStart"/>
      <w:r w:rsidRPr="00C827CE">
        <w:rPr>
          <w:rFonts w:ascii="Arial Narrow" w:hAnsi="Arial Narrow" w:cs="Tahoma"/>
          <w:sz w:val="19"/>
          <w:szCs w:val="19"/>
        </w:rPr>
        <w:t>la</w:t>
      </w:r>
      <w:proofErr w:type="gramEnd"/>
      <w:r w:rsidRPr="00C827CE">
        <w:rPr>
          <w:rFonts w:ascii="Arial Narrow" w:hAnsi="Arial Narrow" w:cs="Tahoma"/>
          <w:sz w:val="19"/>
          <w:szCs w:val="19"/>
        </w:rPr>
        <w:t xml:space="preserve"> pré réception technique et avant la réception provisoire des travaux, les co-contractants soumettront en quatre (04) exemplaires les plans de recollement de l’ouvrage réalisé à la validation de Le Maitre d’Ouvrage après visas de l’Ingénieur.</w:t>
      </w:r>
    </w:p>
    <w:p w14:paraId="5F2035B6"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44: Délai de garantie</w:t>
      </w:r>
    </w:p>
    <w:p w14:paraId="71B98093"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 délai de garantie est fixé à un (01) an, à compter de la date de réception provisoire (la dernière réception provisoire, s’il y a lieu) des travaux.</w:t>
      </w:r>
    </w:p>
    <w:p w14:paraId="74867219"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45 : Entretien pendant le délai de garantie</w:t>
      </w:r>
    </w:p>
    <w:p w14:paraId="64D41C18"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Pendant ce délai de garantie, les Co-contractants devront chacun en ce qui le concerne procéder à leurs frais à la remise en état de toutes les parties d'ouvrages qui deviendraient défectueuses du fait des malfaçons.</w:t>
      </w:r>
    </w:p>
    <w:p w14:paraId="3846BE07"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Ils seront tenus directement responsables, envers les tiers, des accidents pouvant résulter de ces désordres, même si ceux-ci ne lui ont pas été signalés par l’Ingénieur.</w:t>
      </w:r>
    </w:p>
    <w:p w14:paraId="0CF4EF4F"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Toute malfaçon et toutes réparations et réceptions nécessaires, mais non effectuées </w:t>
      </w:r>
      <w:r w:rsidRPr="00C827CE">
        <w:rPr>
          <w:rFonts w:ascii="Arial Narrow" w:hAnsi="Arial Narrow" w:cs="Tahoma"/>
          <w:sz w:val="19"/>
          <w:szCs w:val="19"/>
        </w:rPr>
        <w:br/>
        <w:t>entraîneront le rejet de la réception définitive jusqu'à leurs réalisations.</w:t>
      </w:r>
    </w:p>
    <w:p w14:paraId="2B8D583B"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Si après réception provisoire, un Co-contractants ne s’est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14:paraId="687EA18E"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 réception définitive sera prononcée à l'expiration du délai de garantie, pour autant qu’un Co-contractant se soit acquitté de toutes ses obligations au terme de sa Lettre-Commande.</w:t>
      </w:r>
    </w:p>
    <w:p w14:paraId="5D08A16C"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46 : Réception définitive</w:t>
      </w:r>
    </w:p>
    <w:p w14:paraId="2F258819"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 xml:space="preserve">46.1 </w:t>
      </w:r>
      <w:r w:rsidRPr="00C827CE">
        <w:rPr>
          <w:rFonts w:ascii="Arial Narrow" w:hAnsi="Arial Narrow" w:cs="Tahoma"/>
          <w:sz w:val="19"/>
          <w:szCs w:val="19"/>
        </w:rPr>
        <w:t>Modalité de la réception définitive</w:t>
      </w:r>
    </w:p>
    <w:p w14:paraId="4DE2F515"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Sur demande d’un Co-contractant, la réception définitive sera effectuée dans un délai de quinze (15) jours à compter de l'expiration du délai de garantie.</w:t>
      </w:r>
    </w:p>
    <w:p w14:paraId="16E103D8"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Commission pour la réception définitive sera la même que celle ayant prononcé la réception provisoire des travaux. </w:t>
      </w:r>
    </w:p>
    <w:p w14:paraId="515D2772"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46.2</w:t>
      </w:r>
      <w:r w:rsidRPr="00C827CE">
        <w:rPr>
          <w:rFonts w:ascii="Arial Narrow" w:hAnsi="Arial Narrow" w:cs="Tahoma"/>
          <w:sz w:val="19"/>
          <w:szCs w:val="19"/>
        </w:rPr>
        <w:t xml:space="preserve"> Attributions de la Commission de réception définitive</w:t>
      </w:r>
    </w:p>
    <w:p w14:paraId="7DBF202B"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14:paraId="43A2EB5A" w14:textId="1EC61C1F" w:rsidR="00C57787" w:rsidRPr="00797581" w:rsidRDefault="0099404B" w:rsidP="00C57787">
      <w:pPr>
        <w:rPr>
          <w:rFonts w:ascii="Arial Narrow" w:hAnsi="Arial Narrow"/>
          <w:b/>
          <w:i/>
        </w:rPr>
      </w:pPr>
      <w:r w:rsidRPr="00C57787">
        <w:rPr>
          <w:rFonts w:ascii="Arial Narrow" w:hAnsi="Arial Narrow"/>
          <w:b/>
          <w:i/>
        </w:rPr>
        <w:lastRenderedPageBreak/>
        <w:t xml:space="preserve">A l'issue de la séance de Commission de réception, il sera dressé un procès-verbal de réception définitive signé par tous </w:t>
      </w:r>
    </w:p>
    <w:p w14:paraId="0A7BD45A" w14:textId="09A615E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V : CLAUSES DIVERSES</w:t>
      </w:r>
    </w:p>
    <w:p w14:paraId="4B8E26C2" w14:textId="58CBD563"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47 : Résiliation </w:t>
      </w:r>
      <w:r w:rsidR="00797581">
        <w:rPr>
          <w:rFonts w:ascii="Arial Narrow" w:hAnsi="Arial Narrow" w:cs="Tahoma"/>
          <w:b/>
          <w:bCs/>
          <w:sz w:val="24"/>
          <w:szCs w:val="24"/>
          <w:u w:val="single"/>
          <w:lang w:val="fr-CM" w:eastAsia="en-US"/>
        </w:rPr>
        <w:t>du Marché</w:t>
      </w:r>
    </w:p>
    <w:p w14:paraId="2771C4CF"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 lettre-commande à élaborer à l’issue du présent appel d’offres pourront être résiliées comme prévu à la section III Titre IV du Décret N° 2018/366 du 20 juin 2018 portant Code des Marchés Publics et également dans les conditions stipulées aux articles 42 , 43, 44, 45, 46 et 47 du CCAG, notamment dans l’un des cas de :</w:t>
      </w:r>
    </w:p>
    <w:p w14:paraId="5297F4FE" w14:textId="77777777"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Retard de plus de quinze (15) jours calendaires dans l’exécution d’un Ordre de Service ou arrêt injustifié des prestations de plus de sept (07) jours calendaires ;</w:t>
      </w:r>
    </w:p>
    <w:p w14:paraId="2A9E8C2A" w14:textId="77777777"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Retard dans les prestations entraînant des pénalités au-delà de 10 % du montant des prestations ;</w:t>
      </w:r>
    </w:p>
    <w:p w14:paraId="1F740392" w14:textId="77777777"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Refus de la reprise des prestations mal exécutés ;</w:t>
      </w:r>
    </w:p>
    <w:p w14:paraId="40B9C97D" w14:textId="77777777"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Défaillance du Co-contractant ;</w:t>
      </w:r>
    </w:p>
    <w:p w14:paraId="327384E5" w14:textId="77777777"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w w:val="98"/>
          <w:sz w:val="19"/>
          <w:szCs w:val="19"/>
        </w:rPr>
      </w:pPr>
      <w:r w:rsidRPr="00C827CE">
        <w:rPr>
          <w:rFonts w:ascii="Arial Narrow" w:hAnsi="Arial Narrow" w:cs="Tahoma"/>
          <w:sz w:val="19"/>
          <w:szCs w:val="19"/>
        </w:rPr>
        <w:t>Non-paiement persistant des prestations</w:t>
      </w:r>
      <w:r w:rsidRPr="00C827CE">
        <w:rPr>
          <w:rFonts w:ascii="Arial Narrow" w:hAnsi="Arial Narrow" w:cs="Tahoma"/>
          <w:w w:val="98"/>
          <w:sz w:val="19"/>
          <w:szCs w:val="19"/>
        </w:rPr>
        <w:t>.</w:t>
      </w:r>
    </w:p>
    <w:p w14:paraId="14BE1FC8" w14:textId="1DB90F2C"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48 : Edition et diffusion </w:t>
      </w:r>
      <w:r w:rsidR="001273FF">
        <w:rPr>
          <w:rFonts w:ascii="Arial Narrow" w:hAnsi="Arial Narrow" w:cs="Tahoma"/>
          <w:b/>
          <w:bCs/>
          <w:sz w:val="24"/>
          <w:szCs w:val="24"/>
          <w:u w:val="single"/>
          <w:lang w:val="fr-CM" w:eastAsia="en-US"/>
        </w:rPr>
        <w:t>du Marché</w:t>
      </w:r>
    </w:p>
    <w:p w14:paraId="5CD60649" w14:textId="0723F513"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Quinze (15) exemplaires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seront édités par les soins du Co-contractant et fournis à Le Maitre d’Ouvrage pour diffusion.</w:t>
      </w:r>
    </w:p>
    <w:p w14:paraId="19BBF510"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49 : Cas de force majeure</w:t>
      </w:r>
    </w:p>
    <w:p w14:paraId="5AB538C8" w14:textId="77777777" w:rsidR="00994220" w:rsidRPr="00C827CE" w:rsidRDefault="00994220" w:rsidP="00994220">
      <w:pPr>
        <w:pStyle w:val="Corpsdetexte3"/>
        <w:widowControl w:val="0"/>
        <w:autoSpaceDE w:val="0"/>
        <w:autoSpaceDN w:val="0"/>
        <w:adjustRightInd w:val="0"/>
        <w:spacing w:before="40" w:after="40" w:line="276" w:lineRule="auto"/>
        <w:jc w:val="both"/>
        <w:rPr>
          <w:rFonts w:ascii="Arial Narrow" w:hAnsi="Arial Narrow" w:cs="Tahoma"/>
          <w:b w:val="0"/>
          <w:bCs/>
          <w:i w:val="0"/>
          <w:sz w:val="19"/>
          <w:szCs w:val="19"/>
        </w:rPr>
      </w:pPr>
      <w:r w:rsidRPr="00C827CE">
        <w:rPr>
          <w:rFonts w:ascii="Arial Narrow" w:hAnsi="Arial Narrow" w:cs="Tahoma"/>
          <w:i w:val="0"/>
          <w:sz w:val="19"/>
          <w:szCs w:val="19"/>
        </w:rPr>
        <w:t xml:space="preserve">49.1 </w:t>
      </w:r>
      <w:r w:rsidRPr="00C827CE">
        <w:rPr>
          <w:rFonts w:ascii="Arial Narrow" w:hAnsi="Arial Narrow" w:cs="Tahoma"/>
          <w:b w:val="0"/>
          <w:i w:val="0"/>
          <w:sz w:val="19"/>
          <w:szCs w:val="19"/>
        </w:rPr>
        <w:t xml:space="preserve"> En cas force majeure, un Co-contractant ne verra sa responsabilité dégagée que s'il a averti par écrit Le Maitre d’Ouvrage de son intention d'invoquer cette force majeure et ce avant la fin du vingtième (20</w:t>
      </w:r>
      <w:r w:rsidRPr="00C827CE">
        <w:rPr>
          <w:rFonts w:ascii="Arial Narrow" w:hAnsi="Arial Narrow" w:cs="Tahoma"/>
          <w:b w:val="0"/>
          <w:i w:val="0"/>
          <w:sz w:val="19"/>
          <w:szCs w:val="19"/>
          <w:vertAlign w:val="superscript"/>
        </w:rPr>
        <w:t>ème</w:t>
      </w:r>
      <w:r w:rsidRPr="00C827CE">
        <w:rPr>
          <w:rFonts w:ascii="Arial Narrow" w:hAnsi="Arial Narrow" w:cs="Tahoma"/>
          <w:b w:val="0"/>
          <w:i w:val="0"/>
          <w:sz w:val="19"/>
          <w:szCs w:val="19"/>
        </w:rPr>
        <w:t>) jour qui a succédé à l'événement. En tout état de cause, il appartient à Le Maitre d’Ouvrage d'apprécier cette force majeure et les preuves fournies.</w:t>
      </w:r>
    </w:p>
    <w:p w14:paraId="755045EB" w14:textId="77777777"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49.2</w:t>
      </w:r>
      <w:r w:rsidRPr="00C827CE">
        <w:rPr>
          <w:rFonts w:ascii="Arial Narrow" w:hAnsi="Arial Narrow" w:cs="Tahoma"/>
          <w:sz w:val="19"/>
          <w:szCs w:val="19"/>
        </w:rPr>
        <w:t xml:space="preserve"> Aux fins de la présente clause le terme "Force Majeure" désigne un événement échappant au contrôle d’un Co-contractant et qui n'est pas attribuable à sa faute ou à sa négligence et qui est imprévisible. De tels événements peuvent inclure sans que la liste soit limitative, les actes de Le Maitre d’Ouvrage, soit au titre de la souveraineté de l'Etat, soit au titre d’une Lettre-Commande, les guerres et les révolutions, les incendies, les inondations cyclones, les épidémies, les mesures de quarantaine et d'embargo sur le fret, tremblement de terre et autres faits analogues.</w:t>
      </w:r>
    </w:p>
    <w:p w14:paraId="23972C7A" w14:textId="3265FFBD"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49.3</w:t>
      </w:r>
      <w:r w:rsidRPr="00C827CE">
        <w:rPr>
          <w:rFonts w:ascii="Arial Narrow" w:hAnsi="Arial Narrow" w:cs="Tahoma"/>
          <w:sz w:val="19"/>
          <w:szCs w:val="19"/>
        </w:rPr>
        <w:t xml:space="preserve"> En cas de force majeure, le Co-contractant notifiera rapidement par écrit au Maitre d’ Ouvrage l'existence de la force majeure et ses motifs. Sauf s'il reçoit des instructions contraires du Chef de Service </w:t>
      </w:r>
      <w:r w:rsidR="00BA1AA7" w:rsidRPr="00C827CE">
        <w:rPr>
          <w:rFonts w:ascii="Arial Narrow" w:hAnsi="Arial Narrow" w:cs="Tahoma"/>
          <w:sz w:val="19"/>
          <w:szCs w:val="19"/>
        </w:rPr>
        <w:t>du Marché</w:t>
      </w:r>
      <w:r w:rsidRPr="00C827CE">
        <w:rPr>
          <w:rFonts w:ascii="Arial Narrow" w:hAnsi="Arial Narrow" w:cs="Tahoma"/>
          <w:sz w:val="19"/>
          <w:szCs w:val="19"/>
        </w:rPr>
        <w:t>, le Co-contractant continuera à exécuter les obligations qui sont les siennes dans le cadre de sa Lettre-Commande, et s'efforcera de trouver tout autre moyen raisonnable d'exécuter les obligations entravées par la force majeure.</w:t>
      </w:r>
    </w:p>
    <w:p w14:paraId="79921191" w14:textId="77777777" w:rsidR="00994220" w:rsidRPr="00C827CE" w:rsidRDefault="00994220" w:rsidP="00994220">
      <w:pPr>
        <w:widowControl w:val="0"/>
        <w:autoSpaceDE w:val="0"/>
        <w:autoSpaceDN w:val="0"/>
        <w:adjustRightInd w:val="0"/>
        <w:spacing w:before="40" w:after="40" w:line="276" w:lineRule="auto"/>
        <w:ind w:right="-20"/>
        <w:jc w:val="both"/>
        <w:rPr>
          <w:rFonts w:ascii="Arial Narrow" w:hAnsi="Arial Narrow" w:cs="Tahoma"/>
          <w:sz w:val="19"/>
          <w:szCs w:val="19"/>
        </w:rPr>
      </w:pPr>
      <w:r w:rsidRPr="00C827CE">
        <w:rPr>
          <w:rFonts w:ascii="Arial Narrow" w:hAnsi="Arial Narrow" w:cs="Tahoma"/>
          <w:b/>
          <w:bCs/>
          <w:sz w:val="19"/>
          <w:szCs w:val="19"/>
        </w:rPr>
        <w:t>49.4</w:t>
      </w:r>
      <w:r w:rsidRPr="00C827CE">
        <w:rPr>
          <w:rFonts w:ascii="Arial Narrow" w:hAnsi="Arial Narrow" w:cs="Tahoma"/>
          <w:sz w:val="19"/>
          <w:szCs w:val="19"/>
        </w:rPr>
        <w:t>. Dans le cas où un Co-contractant invoquerait le cas de force majeure, les seuils en deçà des quels aucune réclamation ne sera admise sont :</w:t>
      </w:r>
    </w:p>
    <w:p w14:paraId="73B8F24A" w14:textId="77777777" w:rsidR="00994220" w:rsidRPr="00C827CE"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19"/>
          <w:szCs w:val="19"/>
        </w:rPr>
      </w:pPr>
      <w:r w:rsidRPr="00C827CE">
        <w:rPr>
          <w:rFonts w:ascii="Arial Narrow" w:hAnsi="Arial Narrow" w:cs="Tahoma"/>
          <w:iCs/>
          <w:sz w:val="19"/>
          <w:szCs w:val="19"/>
        </w:rPr>
        <w:t xml:space="preserve">pluie : </w:t>
      </w:r>
      <w:smartTag w:uri="urn:schemas-microsoft-com:office:smarttags" w:element="metricconverter">
        <w:smartTagPr>
          <w:attr w:name="ProductID" w:val="200 millim￨tres"/>
        </w:smartTagPr>
        <w:r w:rsidRPr="00C827CE">
          <w:rPr>
            <w:rFonts w:ascii="Arial Narrow" w:hAnsi="Arial Narrow" w:cs="Tahoma"/>
            <w:iCs/>
            <w:sz w:val="19"/>
            <w:szCs w:val="19"/>
          </w:rPr>
          <w:t>200 millimètres</w:t>
        </w:r>
      </w:smartTag>
      <w:r w:rsidRPr="00C827CE">
        <w:rPr>
          <w:rFonts w:ascii="Arial Narrow" w:hAnsi="Arial Narrow" w:cs="Tahoma"/>
          <w:iCs/>
          <w:sz w:val="19"/>
          <w:szCs w:val="19"/>
        </w:rPr>
        <w:t xml:space="preserve"> en 24 heures ;</w:t>
      </w:r>
    </w:p>
    <w:p w14:paraId="19340296" w14:textId="77777777" w:rsidR="00994220" w:rsidRPr="00C827CE"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19"/>
          <w:szCs w:val="19"/>
        </w:rPr>
      </w:pPr>
      <w:r w:rsidRPr="00C827CE">
        <w:rPr>
          <w:rFonts w:ascii="Arial Narrow" w:hAnsi="Arial Narrow" w:cs="Tahoma"/>
          <w:iCs/>
          <w:sz w:val="19"/>
          <w:szCs w:val="19"/>
        </w:rPr>
        <w:t xml:space="preserve">vent : </w:t>
      </w:r>
      <w:smartTag w:uri="urn:schemas-microsoft-com:office:smarttags" w:element="metricconverter">
        <w:smartTagPr>
          <w:attr w:name="ProductID" w:val="40 m￨tres"/>
        </w:smartTagPr>
        <w:r w:rsidRPr="00C827CE">
          <w:rPr>
            <w:rFonts w:ascii="Arial Narrow" w:hAnsi="Arial Narrow" w:cs="Tahoma"/>
            <w:iCs/>
            <w:sz w:val="19"/>
            <w:szCs w:val="19"/>
          </w:rPr>
          <w:t>40 mètres</w:t>
        </w:r>
      </w:smartTag>
      <w:r w:rsidRPr="00C827CE">
        <w:rPr>
          <w:rFonts w:ascii="Arial Narrow" w:hAnsi="Arial Narrow" w:cs="Tahoma"/>
          <w:iCs/>
          <w:sz w:val="19"/>
          <w:szCs w:val="19"/>
        </w:rPr>
        <w:t xml:space="preserve"> par seconde ;</w:t>
      </w:r>
    </w:p>
    <w:p w14:paraId="7B53F826" w14:textId="77777777" w:rsidR="00994220" w:rsidRPr="00C827CE"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19"/>
          <w:szCs w:val="19"/>
        </w:rPr>
      </w:pPr>
      <w:r w:rsidRPr="00C827CE">
        <w:rPr>
          <w:rFonts w:ascii="Arial Narrow" w:hAnsi="Arial Narrow" w:cs="Tahoma"/>
          <w:iCs/>
          <w:sz w:val="19"/>
          <w:szCs w:val="19"/>
        </w:rPr>
        <w:t>crue : la crue de fréquence décennale.</w:t>
      </w:r>
    </w:p>
    <w:p w14:paraId="5F63CAD4"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50 : Manœuvres frauduleuses et corruption</w:t>
      </w:r>
    </w:p>
    <w:p w14:paraId="12691F21" w14:textId="77777777"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Chaque Co-contractant déclarera en signant une Lettre-Commande à élaborer à  l’issue du présent appel d’offres:</w:t>
      </w:r>
    </w:p>
    <w:p w14:paraId="65DBEEFB" w14:textId="77777777" w:rsidR="00994220" w:rsidRPr="00C827CE" w:rsidRDefault="00994220" w:rsidP="006E1084">
      <w:pPr>
        <w:widowControl w:val="0"/>
        <w:numPr>
          <w:ilvl w:val="0"/>
          <w:numId w:val="51"/>
        </w:numPr>
        <w:autoSpaceDE w:val="0"/>
        <w:autoSpaceDN w:val="0"/>
        <w:adjustRightInd w:val="0"/>
        <w:spacing w:before="40" w:after="40" w:line="276" w:lineRule="auto"/>
        <w:jc w:val="both"/>
        <w:rPr>
          <w:rFonts w:ascii="Arial Narrow" w:hAnsi="Arial Narrow" w:cs="Tahoma"/>
          <w:bCs/>
          <w:sz w:val="19"/>
          <w:szCs w:val="19"/>
        </w:rPr>
      </w:pPr>
      <w:r w:rsidRPr="00C827CE">
        <w:rPr>
          <w:rFonts w:ascii="Arial Narrow" w:hAnsi="Arial Narrow" w:cs="Tahoma"/>
          <w:sz w:val="19"/>
          <w:szCs w:val="19"/>
        </w:rPr>
        <w:t>qu’il n’a commis aucun acte susceptible d’influencer le processus de réalisation du projet au détriment de Le Maitre d’Ouvrage et notamment qu’aucune entente n’est intervenue et n’interviendra ;</w:t>
      </w:r>
    </w:p>
    <w:p w14:paraId="416C03A7" w14:textId="77777777" w:rsidR="00994220" w:rsidRPr="00C827CE" w:rsidRDefault="00994220" w:rsidP="006E1084">
      <w:pPr>
        <w:widowControl w:val="0"/>
        <w:numPr>
          <w:ilvl w:val="0"/>
          <w:numId w:val="51"/>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que la négociation, la passation et l’exécution du contrat n’ont pas donné, ne donnent pas et ne donneront pas lieu à un acte de corruption tel que défini par la Convention des Nations Unies contre la corruption en date du 31 octobre 2003.</w:t>
      </w:r>
    </w:p>
    <w:p w14:paraId="67D4E9CB"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51 : Règlement de litiges</w:t>
      </w:r>
    </w:p>
    <w:p w14:paraId="6E19FF90" w14:textId="3188A621"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 litige survenant entre les parties contractantes fera l'objet d'une tentative de conciliation par entente directe. A défaut de règlement amiable, tout différend qui découlera d’une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sera tranché par les juridictions compétentes du Cameroun.</w:t>
      </w:r>
    </w:p>
    <w:p w14:paraId="766E29F3" w14:textId="31A9D936" w:rsidR="00994220" w:rsidRPr="00994047" w:rsidRDefault="0099422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52 et dernier : Validité et entrée en vigueur </w:t>
      </w:r>
      <w:r w:rsidR="00BA1AA7" w:rsidRPr="00994047">
        <w:rPr>
          <w:rFonts w:ascii="Arial Narrow" w:hAnsi="Arial Narrow" w:cs="Tahoma"/>
          <w:b/>
          <w:bCs/>
          <w:sz w:val="24"/>
          <w:szCs w:val="24"/>
          <w:u w:val="single"/>
          <w:lang w:val="fr-CM" w:eastAsia="en-US"/>
        </w:rPr>
        <w:t>du Marché</w:t>
      </w:r>
    </w:p>
    <w:p w14:paraId="7B4C4C2E" w14:textId="108BC8D9" w:rsidR="00041D26" w:rsidRPr="00C827CE" w:rsidRDefault="00994220" w:rsidP="00000100">
      <w:pPr>
        <w:widowControl w:val="0"/>
        <w:spacing w:before="40" w:after="40" w:line="276" w:lineRule="auto"/>
        <w:jc w:val="both"/>
        <w:rPr>
          <w:rFonts w:ascii="Arial Narrow" w:hAnsi="Arial Narrow" w:cs="Tahoma"/>
          <w:sz w:val="19"/>
          <w:szCs w:val="19"/>
        </w:rPr>
      </w:pPr>
      <w:r w:rsidRPr="00C827CE">
        <w:rPr>
          <w:rFonts w:ascii="Arial Narrow" w:hAnsi="Arial Narrow" w:cs="Tahoma"/>
          <w:sz w:val="19"/>
          <w:szCs w:val="19"/>
        </w:rPr>
        <w:t>Chaque Lettre-Commande à élaborer à l’issue du présent appel d’offres ne deviendra définitive qu’après sa signature par Le Maitre d’Ouvrage et entrera en vigueur dès sa notification au Co-contractant par ladite Autorité.</w:t>
      </w:r>
    </w:p>
    <w:p w14:paraId="59C80F59" w14:textId="193A49E9" w:rsidR="0017471F" w:rsidRPr="00C827CE" w:rsidRDefault="0017471F" w:rsidP="00BE28E5">
      <w:pPr>
        <w:jc w:val="both"/>
        <w:rPr>
          <w:rFonts w:ascii="Arial Narrow" w:hAnsi="Arial Narrow" w:cs="Tahoma"/>
          <w:b/>
          <w:bCs/>
          <w:sz w:val="24"/>
          <w:szCs w:val="24"/>
          <w:lang w:val="fr-CM" w:eastAsia="en-US"/>
        </w:rPr>
      </w:pPr>
    </w:p>
    <w:p w14:paraId="6B01B647" w14:textId="4780849A" w:rsidR="0017471F" w:rsidRDefault="0017471F" w:rsidP="0017471F">
      <w:pPr>
        <w:spacing w:before="120" w:after="120"/>
        <w:rPr>
          <w:rFonts w:ascii="Arial Narrow" w:hAnsi="Arial Narrow" w:cs="Tahoma"/>
          <w:sz w:val="24"/>
          <w:szCs w:val="24"/>
          <w:lang w:val="fr-CM" w:eastAsia="en-US"/>
        </w:rPr>
      </w:pPr>
    </w:p>
    <w:p w14:paraId="1274F87F" w14:textId="77777777" w:rsidR="005F346B" w:rsidRDefault="005F346B" w:rsidP="0017471F">
      <w:pPr>
        <w:spacing w:before="120" w:after="120"/>
        <w:rPr>
          <w:rFonts w:ascii="Arial Narrow" w:hAnsi="Arial Narrow" w:cs="Tahoma"/>
          <w:sz w:val="24"/>
          <w:szCs w:val="24"/>
          <w:lang w:val="fr-CM" w:eastAsia="en-US"/>
        </w:rPr>
      </w:pPr>
    </w:p>
    <w:p w14:paraId="2C6DDF87" w14:textId="77777777" w:rsidR="005F346B" w:rsidRDefault="005F346B" w:rsidP="0017471F">
      <w:pPr>
        <w:spacing w:before="120" w:after="120"/>
        <w:rPr>
          <w:rFonts w:ascii="Arial Narrow" w:hAnsi="Arial Narrow" w:cs="Tahoma"/>
          <w:sz w:val="24"/>
          <w:szCs w:val="24"/>
          <w:lang w:val="fr-CM" w:eastAsia="en-US"/>
        </w:rPr>
      </w:pPr>
    </w:p>
    <w:p w14:paraId="0E250B26" w14:textId="77777777" w:rsidR="005F346B" w:rsidRDefault="005F346B" w:rsidP="0017471F">
      <w:pPr>
        <w:spacing w:before="120" w:after="120"/>
        <w:rPr>
          <w:rFonts w:ascii="Arial Narrow" w:hAnsi="Arial Narrow" w:cs="Tahoma"/>
          <w:sz w:val="24"/>
          <w:szCs w:val="24"/>
          <w:lang w:val="fr-CM" w:eastAsia="en-US"/>
        </w:rPr>
      </w:pPr>
    </w:p>
    <w:p w14:paraId="3E2960C2" w14:textId="77777777" w:rsidR="005F346B" w:rsidRDefault="005F346B" w:rsidP="0017471F">
      <w:pPr>
        <w:spacing w:before="120" w:after="120"/>
        <w:rPr>
          <w:rFonts w:ascii="Arial Narrow" w:hAnsi="Arial Narrow" w:cs="Tahoma"/>
          <w:sz w:val="24"/>
          <w:szCs w:val="24"/>
          <w:lang w:val="fr-CM" w:eastAsia="en-US"/>
        </w:rPr>
      </w:pPr>
    </w:p>
    <w:p w14:paraId="5471D5E8" w14:textId="77777777" w:rsidR="005F346B" w:rsidRDefault="005F346B" w:rsidP="0017471F">
      <w:pPr>
        <w:spacing w:before="120" w:after="120"/>
        <w:rPr>
          <w:rFonts w:ascii="Arial Narrow" w:hAnsi="Arial Narrow" w:cs="Tahoma"/>
          <w:sz w:val="24"/>
          <w:szCs w:val="24"/>
          <w:lang w:val="fr-CM" w:eastAsia="en-US"/>
        </w:rPr>
      </w:pPr>
    </w:p>
    <w:p w14:paraId="2E28008C" w14:textId="77777777" w:rsidR="005F346B" w:rsidRDefault="005F346B" w:rsidP="0017471F">
      <w:pPr>
        <w:spacing w:before="120" w:after="120"/>
        <w:rPr>
          <w:rFonts w:ascii="Arial Narrow" w:hAnsi="Arial Narrow" w:cs="Tahoma"/>
          <w:sz w:val="24"/>
          <w:szCs w:val="24"/>
          <w:lang w:val="fr-CM" w:eastAsia="en-US"/>
        </w:rPr>
      </w:pPr>
    </w:p>
    <w:p w14:paraId="4FA9B77A" w14:textId="77777777" w:rsidR="005F346B" w:rsidRDefault="005F346B" w:rsidP="0017471F">
      <w:pPr>
        <w:spacing w:before="120" w:after="120"/>
        <w:rPr>
          <w:rFonts w:ascii="Arial Narrow" w:hAnsi="Arial Narrow" w:cs="Tahoma"/>
          <w:sz w:val="24"/>
          <w:szCs w:val="24"/>
          <w:lang w:val="fr-CM" w:eastAsia="en-US"/>
        </w:rPr>
      </w:pPr>
    </w:p>
    <w:p w14:paraId="3CF09B23" w14:textId="77777777" w:rsidR="005F346B" w:rsidRDefault="005F346B" w:rsidP="0017471F">
      <w:pPr>
        <w:spacing w:before="120" w:after="120"/>
        <w:rPr>
          <w:rFonts w:ascii="Arial Narrow" w:hAnsi="Arial Narrow" w:cs="Tahoma"/>
          <w:sz w:val="24"/>
          <w:szCs w:val="24"/>
          <w:lang w:val="fr-CM" w:eastAsia="en-US"/>
        </w:rPr>
      </w:pPr>
    </w:p>
    <w:p w14:paraId="757C630E" w14:textId="77777777" w:rsidR="005F346B" w:rsidRDefault="005F346B" w:rsidP="0017471F">
      <w:pPr>
        <w:spacing w:before="120" w:after="120"/>
        <w:rPr>
          <w:rFonts w:ascii="Arial Narrow" w:hAnsi="Arial Narrow" w:cs="Tahoma"/>
          <w:sz w:val="24"/>
          <w:szCs w:val="24"/>
          <w:lang w:val="fr-CM" w:eastAsia="en-US"/>
        </w:rPr>
      </w:pPr>
    </w:p>
    <w:p w14:paraId="3FF10C05" w14:textId="77777777" w:rsidR="005F346B" w:rsidRDefault="005F346B" w:rsidP="0017471F">
      <w:pPr>
        <w:spacing w:before="120" w:after="120"/>
        <w:rPr>
          <w:rFonts w:ascii="Arial Narrow" w:hAnsi="Arial Narrow" w:cs="Tahoma"/>
          <w:sz w:val="24"/>
          <w:szCs w:val="24"/>
          <w:lang w:val="fr-CM" w:eastAsia="en-US"/>
        </w:rPr>
      </w:pPr>
    </w:p>
    <w:p w14:paraId="1D66E014" w14:textId="77777777" w:rsidR="005F346B" w:rsidRDefault="005F346B" w:rsidP="0017471F">
      <w:pPr>
        <w:spacing w:before="120" w:after="120"/>
        <w:rPr>
          <w:rFonts w:ascii="Arial Narrow" w:hAnsi="Arial Narrow" w:cs="Tahoma"/>
          <w:sz w:val="24"/>
          <w:szCs w:val="24"/>
          <w:lang w:val="fr-CM" w:eastAsia="en-US"/>
        </w:rPr>
      </w:pPr>
    </w:p>
    <w:p w14:paraId="0EAF24F4" w14:textId="77777777" w:rsidR="005F346B" w:rsidRDefault="005F346B" w:rsidP="0017471F">
      <w:pPr>
        <w:spacing w:before="120" w:after="120"/>
        <w:rPr>
          <w:rFonts w:ascii="Arial Narrow" w:hAnsi="Arial Narrow" w:cs="Tahoma"/>
          <w:sz w:val="24"/>
          <w:szCs w:val="24"/>
          <w:lang w:val="fr-CM" w:eastAsia="en-US"/>
        </w:rPr>
      </w:pPr>
    </w:p>
    <w:p w14:paraId="70295544" w14:textId="77777777" w:rsidR="005F346B" w:rsidRDefault="005F346B" w:rsidP="0017471F">
      <w:pPr>
        <w:spacing w:before="120" w:after="120"/>
        <w:rPr>
          <w:rFonts w:ascii="Arial Narrow" w:hAnsi="Arial Narrow" w:cs="Tahoma"/>
          <w:sz w:val="24"/>
          <w:szCs w:val="24"/>
          <w:lang w:val="fr-CM" w:eastAsia="en-US"/>
        </w:rPr>
      </w:pPr>
    </w:p>
    <w:p w14:paraId="7CB90D7B" w14:textId="77777777" w:rsidR="005F346B" w:rsidRDefault="005F346B" w:rsidP="0017471F">
      <w:pPr>
        <w:spacing w:before="120" w:after="120"/>
        <w:rPr>
          <w:rFonts w:ascii="Arial Narrow" w:hAnsi="Arial Narrow" w:cs="Tahoma"/>
          <w:sz w:val="24"/>
          <w:szCs w:val="24"/>
          <w:lang w:val="fr-CM" w:eastAsia="en-US"/>
        </w:rPr>
      </w:pPr>
    </w:p>
    <w:p w14:paraId="62472A95" w14:textId="77777777" w:rsidR="005F346B" w:rsidRDefault="005F346B" w:rsidP="0017471F">
      <w:pPr>
        <w:spacing w:before="120" w:after="120"/>
        <w:rPr>
          <w:rFonts w:ascii="Arial Narrow" w:hAnsi="Arial Narrow" w:cs="Tahoma"/>
          <w:sz w:val="24"/>
          <w:szCs w:val="24"/>
          <w:lang w:val="fr-CM" w:eastAsia="en-US"/>
        </w:rPr>
      </w:pPr>
    </w:p>
    <w:p w14:paraId="5F397C8E" w14:textId="77777777" w:rsidR="005F346B" w:rsidRDefault="005F346B" w:rsidP="0017471F">
      <w:pPr>
        <w:spacing w:before="120" w:after="120"/>
        <w:rPr>
          <w:rFonts w:ascii="Arial Narrow" w:hAnsi="Arial Narrow" w:cs="Tahoma"/>
          <w:sz w:val="24"/>
          <w:szCs w:val="24"/>
          <w:lang w:val="fr-CM" w:eastAsia="en-US"/>
        </w:rPr>
      </w:pPr>
    </w:p>
    <w:p w14:paraId="3B6C390A" w14:textId="77777777" w:rsidR="005F346B" w:rsidRDefault="005F346B" w:rsidP="0017471F">
      <w:pPr>
        <w:spacing w:before="120" w:after="120"/>
        <w:rPr>
          <w:rFonts w:ascii="Arial Narrow" w:hAnsi="Arial Narrow" w:cs="Tahoma"/>
          <w:sz w:val="24"/>
          <w:szCs w:val="24"/>
          <w:lang w:val="fr-CM" w:eastAsia="en-US"/>
        </w:rPr>
      </w:pPr>
    </w:p>
    <w:p w14:paraId="41D50C39" w14:textId="77777777" w:rsidR="005F346B" w:rsidRPr="00C827CE" w:rsidRDefault="005F346B" w:rsidP="0017471F">
      <w:pPr>
        <w:spacing w:before="120" w:after="120"/>
        <w:rPr>
          <w:rFonts w:ascii="Arial Narrow" w:hAnsi="Arial Narrow" w:cs="Tahoma"/>
          <w:sz w:val="24"/>
          <w:szCs w:val="24"/>
          <w:lang w:val="fr-CM" w:eastAsia="en-US"/>
        </w:rPr>
      </w:pPr>
    </w:p>
    <w:p w14:paraId="794370BC" w14:textId="720E8ED6" w:rsidR="0017471F" w:rsidRPr="00C827CE" w:rsidRDefault="0017471F" w:rsidP="0017471F">
      <w:pPr>
        <w:pStyle w:val="Titre10"/>
        <w:pBdr>
          <w:top w:val="thinThickSmallGap" w:sz="24" w:space="4" w:color="auto"/>
          <w:bottom w:val="thickThinSmallGap" w:sz="24" w:space="4" w:color="auto"/>
        </w:pBdr>
        <w:spacing w:before="120" w:after="120"/>
        <w:rPr>
          <w:rFonts w:ascii="Arial Narrow" w:eastAsia="Arial Unicode MS" w:hAnsi="Arial Narrow" w:cs="Tahoma"/>
          <w:bCs/>
          <w:i w:val="0"/>
          <w:caps/>
          <w:sz w:val="48"/>
          <w:szCs w:val="48"/>
          <w:lang w:val="fr-CM"/>
        </w:rPr>
      </w:pPr>
      <w:r w:rsidRPr="00C827CE">
        <w:rPr>
          <w:rFonts w:ascii="Arial Narrow" w:eastAsia="Arial Unicode MS" w:hAnsi="Arial Narrow" w:cs="Tahoma"/>
          <w:bCs/>
          <w:i w:val="0"/>
          <w:caps/>
          <w:sz w:val="48"/>
          <w:szCs w:val="48"/>
          <w:lang w:val="fr-CM"/>
        </w:rPr>
        <w:t xml:space="preserve">Pièce N° 5: CAHIER DES CLAUSES TECHNIQUES PARTICULIERES (CCTP </w:t>
      </w:r>
      <w:r w:rsidRPr="00C827CE">
        <w:rPr>
          <w:rFonts w:ascii="Arial Narrow" w:eastAsia="Arial Unicode MS" w:hAnsi="Arial Narrow" w:cs="Tahoma"/>
          <w:bCs/>
          <w:i w:val="0"/>
          <w:caps/>
          <w:sz w:val="48"/>
          <w:szCs w:val="48"/>
          <w:lang w:val="fr-CM"/>
        </w:rPr>
        <w:br w:type="page"/>
      </w:r>
    </w:p>
    <w:p w14:paraId="7C296A40" w14:textId="022C519C" w:rsidR="00740B80" w:rsidRPr="00C827CE" w:rsidRDefault="009C58CC" w:rsidP="00740B80">
      <w:pPr>
        <w:shd w:val="clear" w:color="auto" w:fill="FFFFFF"/>
        <w:spacing w:before="166" w:after="353"/>
        <w:jc w:val="center"/>
        <w:rPr>
          <w:rFonts w:ascii="Arial Narrow" w:hAnsi="Arial Narrow" w:cs="Tahoma"/>
          <w:b/>
          <w:caps/>
        </w:rPr>
      </w:pPr>
      <w:r w:rsidRPr="00C827CE">
        <w:rPr>
          <w:rFonts w:ascii="Arial Narrow" w:hAnsi="Arial Narrow" w:cs="Tahoma"/>
          <w:noProof/>
          <w:sz w:val="22"/>
          <w:szCs w:val="22"/>
        </w:rPr>
        <w:lastRenderedPageBreak/>
        <mc:AlternateContent>
          <mc:Choice Requires="wps">
            <w:drawing>
              <wp:anchor distT="4294967295" distB="4294967295" distL="114299" distR="114299" simplePos="0" relativeHeight="251657216" behindDoc="0" locked="0" layoutInCell="1" allowOverlap="1" wp14:anchorId="41E3C8FF" wp14:editId="255D7C23">
                <wp:simplePos x="0" y="0"/>
                <wp:positionH relativeFrom="column">
                  <wp:posOffset>2583814</wp:posOffset>
                </wp:positionH>
                <wp:positionV relativeFrom="paragraph">
                  <wp:posOffset>31114</wp:posOffset>
                </wp:positionV>
                <wp:extent cx="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03C7A" id="Line 2"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3.45pt,2.45pt" to="203.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m+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"/>
            </w:pict>
          </mc:Fallback>
        </mc:AlternateContent>
      </w:r>
      <w:r w:rsidR="00740B80" w:rsidRPr="00C827CE">
        <w:rPr>
          <w:rFonts w:ascii="Arial Narrow" w:hAnsi="Arial Narrow" w:cs="Tahoma"/>
          <w:b/>
          <w:caps/>
          <w:u w:val="single"/>
        </w:rPr>
        <w:t>Cahier des clauses techniques particuliers</w:t>
      </w:r>
    </w:p>
    <w:p w14:paraId="5BDE0CA3" w14:textId="77777777" w:rsidR="00740B80" w:rsidRPr="00C827CE" w:rsidRDefault="00740B80" w:rsidP="00D56D40">
      <w:pPr>
        <w:rPr>
          <w:rFonts w:ascii="Arial Narrow" w:hAnsi="Arial Narrow"/>
          <w:b/>
          <w:sz w:val="24"/>
        </w:rPr>
      </w:pPr>
      <w:r w:rsidRPr="00C827CE">
        <w:rPr>
          <w:rFonts w:ascii="Arial Narrow" w:hAnsi="Arial Narrow"/>
          <w:b/>
          <w:sz w:val="24"/>
        </w:rPr>
        <w:t>A- INTRODUCTION</w:t>
      </w:r>
    </w:p>
    <w:p w14:paraId="7097BEED"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 présent devis descriptif technique a pour but de définir la consistance et le mode d’exécution des travaux à réaliser suivant les règles de l’art conformément aux documents constitutifs de la lettre commande.</w:t>
      </w:r>
    </w:p>
    <w:p w14:paraId="088471A7"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Il a été établi à titre indicatif pour préciser et compléter les indications du devis estimatif et des pièces graphiques nonobstant  les clauses du contrat.</w:t>
      </w:r>
    </w:p>
    <w:p w14:paraId="5C08C857" w14:textId="77777777" w:rsidR="00740B80" w:rsidRPr="00C827CE" w:rsidRDefault="00740B80" w:rsidP="00D56D40">
      <w:pPr>
        <w:rPr>
          <w:rFonts w:ascii="Arial Narrow" w:hAnsi="Arial Narrow"/>
          <w:b/>
          <w:sz w:val="24"/>
        </w:rPr>
      </w:pPr>
      <w:r w:rsidRPr="00C827CE">
        <w:rPr>
          <w:rFonts w:ascii="Arial Narrow" w:hAnsi="Arial Narrow"/>
          <w:b/>
          <w:sz w:val="24"/>
        </w:rPr>
        <w:t>B- MODE D’EXECUTION DES TRAVAUX</w:t>
      </w:r>
    </w:p>
    <w:p w14:paraId="57FAA60B"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Généralités : Béton armé ou non – Mortier</w:t>
      </w:r>
    </w:p>
    <w:p w14:paraId="45C0D82D"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Pour tous les travaux de maçonnerie, les composantes du béton ou mortier doivent obéir à certaines caractéristiques élémentaires  ainsi qu’il suit :</w:t>
      </w:r>
    </w:p>
    <w:p w14:paraId="12320A92"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Sable</w:t>
      </w:r>
    </w:p>
    <w:p w14:paraId="24CC3CD0"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Tous les sables seront exempts d’oxydes de matières organiques d’origine animale ou végétale.</w:t>
      </w:r>
    </w:p>
    <w:p w14:paraId="4A45ACC3"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 xml:space="preserve">La granulométrie sera comprise entre </w:t>
      </w:r>
      <w:smartTag w:uri="urn:schemas-microsoft-com:office:smarttags" w:element="metricconverter">
        <w:smartTagPr>
          <w:attr w:name="ProductID" w:val="0,80 mm"/>
        </w:smartTagPr>
        <w:r w:rsidRPr="00C827CE">
          <w:rPr>
            <w:rFonts w:ascii="Arial Narrow" w:hAnsi="Arial Narrow" w:cs="Tahoma"/>
            <w:sz w:val="20"/>
          </w:rPr>
          <w:t>0,80 mm</w:t>
        </w:r>
      </w:smartTag>
      <w:r w:rsidRPr="00C827CE">
        <w:rPr>
          <w:rFonts w:ascii="Arial Narrow" w:hAnsi="Arial Narrow" w:cs="Tahoma"/>
          <w:sz w:val="20"/>
        </w:rPr>
        <w:t xml:space="preserve"> et </w:t>
      </w:r>
      <w:smartTag w:uri="urn:schemas-microsoft-com:office:smarttags" w:element="metricconverter">
        <w:smartTagPr>
          <w:attr w:name="ProductID" w:val="2,5 mm"/>
        </w:smartTagPr>
        <w:r w:rsidRPr="00C827CE">
          <w:rPr>
            <w:rFonts w:ascii="Arial Narrow" w:hAnsi="Arial Narrow" w:cs="Tahoma"/>
            <w:sz w:val="20"/>
          </w:rPr>
          <w:t>2,5 mm</w:t>
        </w:r>
      </w:smartTag>
      <w:r w:rsidRPr="00C827CE">
        <w:rPr>
          <w:rFonts w:ascii="Arial Narrow" w:hAnsi="Arial Narrow" w:cs="Tahoma"/>
          <w:sz w:val="20"/>
        </w:rPr>
        <w:t xml:space="preserve"> pour les mortiers et chape ; et entre </w:t>
      </w:r>
      <w:smartTag w:uri="urn:schemas-microsoft-com:office:smarttags" w:element="metricconverter">
        <w:smartTagPr>
          <w:attr w:name="ProductID" w:val="0,16 mm"/>
        </w:smartTagPr>
        <w:r w:rsidRPr="00C827CE">
          <w:rPr>
            <w:rFonts w:ascii="Arial Narrow" w:hAnsi="Arial Narrow" w:cs="Tahoma"/>
            <w:sz w:val="20"/>
          </w:rPr>
          <w:t>0,16 mm</w:t>
        </w:r>
      </w:smartTag>
      <w:r w:rsidRPr="00C827CE">
        <w:rPr>
          <w:rFonts w:ascii="Arial Narrow" w:hAnsi="Arial Narrow" w:cs="Tahoma"/>
          <w:sz w:val="20"/>
        </w:rPr>
        <w:t xml:space="preserve"> et </w:t>
      </w:r>
      <w:smartTag w:uri="urn:schemas-microsoft-com:office:smarttags" w:element="metricconverter">
        <w:smartTagPr>
          <w:attr w:name="ProductID" w:val="5 mm"/>
        </w:smartTagPr>
        <w:r w:rsidRPr="00C827CE">
          <w:rPr>
            <w:rFonts w:ascii="Arial Narrow" w:hAnsi="Arial Narrow" w:cs="Tahoma"/>
            <w:sz w:val="20"/>
          </w:rPr>
          <w:t>5 mm</w:t>
        </w:r>
      </w:smartTag>
      <w:r w:rsidRPr="00C827CE">
        <w:rPr>
          <w:rFonts w:ascii="Arial Narrow" w:hAnsi="Arial Narrow" w:cs="Tahoma"/>
          <w:sz w:val="20"/>
        </w:rPr>
        <w:t xml:space="preserve"> pour les ouvrages en béton. </w:t>
      </w:r>
    </w:p>
    <w:p w14:paraId="6E018D54"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Gravillons</w:t>
      </w:r>
    </w:p>
    <w:p w14:paraId="4C97BD36"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Les gravillons destinés à la confection des bétons seront des matériaux homogènes naturels ou concassés. Les graviers doivent avoir été débarrassés de leurs pellicules par soufflage ou par lavage.</w:t>
      </w:r>
    </w:p>
    <w:p w14:paraId="74429775"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Eau de gâchage</w:t>
      </w:r>
    </w:p>
    <w:p w14:paraId="39B95159"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Les eaux utilisées dans la confection des mortiers, bétons et au lavage des agrégats doivent être dépourvues des impuretés et de sels.</w:t>
      </w:r>
    </w:p>
    <w:p w14:paraId="1572A843"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Liants hydrauliques</w:t>
      </w:r>
    </w:p>
    <w:p w14:paraId="6AADDF84"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 xml:space="preserve">Les ciments utilisés pour les bétons et mortiers doivent satisfaire aux conditions générales imposées par la réglementation en vigueur. Ils sont de type CPA 325 de « CIMENCAM » et ne doivent présenter aucune trace d’humidité. Le stockage sur le chantier sera à cet effet réalisé sur un plancher  sec et ventile. Tout stock qui ne présenterait pas un aspect de pulvérulence sera rebuté et évacué dans les quatre jours. </w:t>
      </w:r>
    </w:p>
    <w:p w14:paraId="2B64A83E"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Armatures</w:t>
      </w:r>
    </w:p>
    <w:p w14:paraId="4F970B78"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armatures pour béton armé seront des aciers doux et des aciers « TOR » conformes aux prescriptions des règles BA 94. Elles doivent être parfaitement propres, sans aucune trace de rouille, non-adhérence de peinture ou graisse.</w:t>
      </w:r>
    </w:p>
    <w:p w14:paraId="709FD63A"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 xml:space="preserve">Elles seront façonnées et mises en œuvre conformément au plan de ferraillage soumis par l’entrepreneur à l’approbation du maître d’œuvre avant le début des travaux. </w:t>
      </w:r>
    </w:p>
    <w:p w14:paraId="3EEA74E5"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Coffrage</w:t>
      </w:r>
    </w:p>
    <w:p w14:paraId="4393388D"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coffrages seront simples et robustes. Ils devront supporter sans déformation appréciable le poids et la poussée du béton, les effets de vibration et le poids des hommes employés lors de la mise en œuvre.</w:t>
      </w:r>
    </w:p>
    <w:p w14:paraId="01ED5E61"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L’étanchéité des coffrages sera suffisante pour que l’excès d’eau ne puisse entraîner le ciment.</w:t>
      </w:r>
    </w:p>
    <w:p w14:paraId="0A4A6AF6"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 : INSTALLATION DE CHANTIER</w:t>
      </w:r>
    </w:p>
    <w:p w14:paraId="63F609ED"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travaux d’installation de chantier seront à la charge de l’entreprise  bénéficiaire de la lettre commande. Ils comprendront :</w:t>
      </w:r>
    </w:p>
    <w:p w14:paraId="70E7C085"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La construction d’une clôture provisoire ;</w:t>
      </w:r>
    </w:p>
    <w:p w14:paraId="05D1B3C4"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La confection et la pose d’un panneau d’information du chantier</w:t>
      </w:r>
    </w:p>
    <w:p w14:paraId="58EA2D0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L’édification d’un magasin d’approvisionnement avec un bureau attenant ou le cahier de chantier et les pièces graphiques seront disponibles  en permanence ;</w:t>
      </w:r>
    </w:p>
    <w:p w14:paraId="2ACD9885"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Éventuellement les branchements provisoires en eau, en électricité et téléphone.</w:t>
      </w:r>
    </w:p>
    <w:p w14:paraId="2C60E449"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II : TRAVAUX PREPARATOIRES / TERRASSEMENT</w:t>
      </w:r>
    </w:p>
    <w:p w14:paraId="1C228051"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Études</w:t>
      </w:r>
    </w:p>
    <w:p w14:paraId="72A154F3"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études comprennent :</w:t>
      </w:r>
    </w:p>
    <w:p w14:paraId="3244F0F4"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L’établissement des plans d’exécution  et des détails aux échelles convenables ;</w:t>
      </w:r>
    </w:p>
    <w:p w14:paraId="19DC9217"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L’établissement du planning des travaux.</w:t>
      </w:r>
    </w:p>
    <w:p w14:paraId="3DDD40D7"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Ces plans seront remis avant le début des travaux.</w:t>
      </w:r>
    </w:p>
    <w:p w14:paraId="6C0D52B1"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lastRenderedPageBreak/>
        <w:t>Débroussaillage</w:t>
      </w:r>
    </w:p>
    <w:p w14:paraId="562A414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Débroussaillage du terrain sur l’emplacement du bâtiment et sur une emprise de </w:t>
      </w:r>
      <w:smartTag w:uri="urn:schemas-microsoft-com:office:smarttags" w:element="metricconverter">
        <w:smartTagPr>
          <w:attr w:name="ProductID" w:val="10 m"/>
        </w:smartTagPr>
        <w:r w:rsidRPr="00C827CE">
          <w:rPr>
            <w:rFonts w:ascii="Arial Narrow" w:hAnsi="Arial Narrow" w:cs="Tahoma"/>
          </w:rPr>
          <w:t>10 m</w:t>
        </w:r>
      </w:smartTag>
      <w:r w:rsidRPr="00C827CE">
        <w:rPr>
          <w:rFonts w:ascii="Arial Narrow" w:hAnsi="Arial Narrow" w:cs="Tahoma"/>
        </w:rPr>
        <w:t xml:space="preserve"> tout autour de celui-ci. Ce travail comprend toutes sujétions d’abattage d’arbre et de dessouchage.</w:t>
      </w:r>
    </w:p>
    <w:p w14:paraId="2E17B0CA"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Démolitions</w:t>
      </w:r>
    </w:p>
    <w:p w14:paraId="5DE6075A"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Elles concernent tout ouvrage fondé ou non sur l’emplacement  du bâtiment. Les produits seront évacués à la décharge publique.</w:t>
      </w:r>
    </w:p>
    <w:p w14:paraId="5CB4FCF5"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Décapage</w:t>
      </w:r>
    </w:p>
    <w:p w14:paraId="2659271C"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C827CE">
          <w:rPr>
            <w:rFonts w:ascii="Arial Narrow" w:hAnsi="Arial Narrow" w:cs="Tahoma"/>
          </w:rPr>
          <w:t>10 m</w:t>
        </w:r>
      </w:smartTag>
      <w:r w:rsidRPr="00C827CE">
        <w:rPr>
          <w:rFonts w:ascii="Arial Narrow" w:hAnsi="Arial Narrow" w:cs="Tahoma"/>
        </w:rPr>
        <w:t xml:space="preserve"> tout autour de celui-ci.</w:t>
      </w:r>
    </w:p>
    <w:p w14:paraId="453E2A6C"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Nivellement plate-forme</w:t>
      </w:r>
    </w:p>
    <w:p w14:paraId="7CEE557C"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Nivellement d’une plate-forme sur l’emplacement du bâtiment et sur une emprise de </w:t>
      </w:r>
      <w:smartTag w:uri="urn:schemas-microsoft-com:office:smarttags" w:element="metricconverter">
        <w:smartTagPr>
          <w:attr w:name="ProductID" w:val="5 m"/>
        </w:smartTagPr>
        <w:r w:rsidRPr="00C827CE">
          <w:rPr>
            <w:rFonts w:ascii="Arial Narrow" w:hAnsi="Arial Narrow" w:cs="Tahoma"/>
          </w:rPr>
          <w:t>5 m</w:t>
        </w:r>
      </w:smartTag>
      <w:r w:rsidRPr="00C827CE">
        <w:rPr>
          <w:rFonts w:ascii="Arial Narrow" w:hAnsi="Arial Narrow" w:cs="Tahoma"/>
        </w:rPr>
        <w:t xml:space="preserve"> tout autour de celui-ci. </w:t>
      </w:r>
    </w:p>
    <w:p w14:paraId="5E527799"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Fouilles</w:t>
      </w:r>
    </w:p>
    <w:p w14:paraId="1CC304AC"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Les fouilles sont descendues jusqu’au bon sol, assurant une parfaite stabilité de l’ouvrage. Dans tous les cas, la profondeur de ces fouilles ne sera inférieure à </w:t>
      </w:r>
      <w:smartTag w:uri="urn:schemas-microsoft-com:office:smarttags" w:element="metricconverter">
        <w:smartTagPr>
          <w:attr w:name="ProductID" w:val="70 cm"/>
        </w:smartTagPr>
        <w:r w:rsidRPr="00C827CE">
          <w:rPr>
            <w:rFonts w:ascii="Arial Narrow" w:hAnsi="Arial Narrow" w:cs="Tahoma"/>
          </w:rPr>
          <w:t>70 cm</w:t>
        </w:r>
      </w:smartTag>
      <w:r w:rsidRPr="00C827CE">
        <w:rPr>
          <w:rFonts w:ascii="Arial Narrow" w:hAnsi="Arial Narrow" w:cs="Tahoma"/>
        </w:rPr>
        <w:t xml:space="preserve"> en tous points. Les parois des fouilles seront bien dressées et les fonds parfaitement nivelés.</w:t>
      </w:r>
    </w:p>
    <w:p w14:paraId="0096F708"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L’exécution de ces fouilles sera subordonnée à l’approbation de l’implantation par les contrôleurs des travaux.</w:t>
      </w:r>
    </w:p>
    <w:p w14:paraId="3A8F9864"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 xml:space="preserve">Remblais </w:t>
      </w:r>
    </w:p>
    <w:p w14:paraId="31D60DC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arrosées et compactées. Les terres excédentaires ainsi que celles de mauvaise qualité seront évacuées à la décharge publique ou en des lieux agréés par le maître d’œuvre. De toutes les manières, les remblais seront purgés de tout détritus, racines, matières végétales et gravats</w:t>
      </w:r>
    </w:p>
    <w:p w14:paraId="7BDC0566"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III : FONDATIONS</w:t>
      </w:r>
    </w:p>
    <w:p w14:paraId="42C82665" w14:textId="77777777" w:rsidR="00740B80" w:rsidRPr="00C827CE" w:rsidRDefault="00740B80" w:rsidP="006E1084">
      <w:pPr>
        <w:numPr>
          <w:ilvl w:val="0"/>
          <w:numId w:val="84"/>
        </w:numPr>
        <w:spacing w:before="80" w:after="80" w:line="276" w:lineRule="auto"/>
        <w:jc w:val="both"/>
        <w:rPr>
          <w:rFonts w:ascii="Arial Narrow" w:hAnsi="Arial Narrow" w:cs="Tahoma"/>
          <w:b/>
          <w:bCs/>
          <w:u w:val="single"/>
        </w:rPr>
      </w:pPr>
      <w:r w:rsidRPr="00C827CE">
        <w:rPr>
          <w:rFonts w:ascii="Arial Narrow" w:hAnsi="Arial Narrow" w:cs="Tahoma"/>
          <w:b/>
          <w:bCs/>
          <w:u w:val="single"/>
        </w:rPr>
        <w:t>Béton de propreté</w:t>
      </w:r>
    </w:p>
    <w:p w14:paraId="1375D2C7"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Un béton maigre dosé à 250kg/m3  de </w:t>
      </w:r>
      <w:smartTag w:uri="urn:schemas-microsoft-com:office:smarttags" w:element="metricconverter">
        <w:smartTagPr>
          <w:attr w:name="ProductID" w:val="5 cm"/>
        </w:smartTagPr>
        <w:r w:rsidRPr="00C827CE">
          <w:rPr>
            <w:rFonts w:ascii="Arial Narrow" w:hAnsi="Arial Narrow" w:cs="Tahoma"/>
          </w:rPr>
          <w:t>5 cm</w:t>
        </w:r>
      </w:smartTag>
      <w:r w:rsidRPr="00C827CE">
        <w:rPr>
          <w:rFonts w:ascii="Arial Narrow" w:hAnsi="Arial Narrow" w:cs="Tahoma"/>
        </w:rPr>
        <w:t xml:space="preserve"> d’épaisseur sera régalé sur les fonds de fouilles.</w:t>
      </w:r>
    </w:p>
    <w:p w14:paraId="2A23C6D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b/>
        </w:rPr>
        <w:t>Variante 1 :</w:t>
      </w:r>
      <w:r w:rsidRPr="00C827CE">
        <w:rPr>
          <w:rFonts w:ascii="Arial Narrow" w:hAnsi="Arial Narrow" w:cs="Tahoma"/>
        </w:rPr>
        <w:t xml:space="preserve"> Semelle filante + murs de fondations en agglomérés chaînages hauts.</w:t>
      </w:r>
    </w:p>
    <w:p w14:paraId="399079A1"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Semelle filante</w:t>
      </w:r>
    </w:p>
    <w:p w14:paraId="7696E68F"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10 x 30 ou 15 x 30 suivant indication des plans.</w:t>
      </w:r>
    </w:p>
    <w:p w14:paraId="1617EA5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 ;</w:t>
      </w:r>
    </w:p>
    <w:p w14:paraId="2E8514B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épingles T8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+ 3 filants T8</w:t>
      </w:r>
    </w:p>
    <w:p w14:paraId="4277C063"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Murs de fondation</w:t>
      </w:r>
    </w:p>
    <w:p w14:paraId="071C79FF"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Les murs de fondation seront exécutés en agglomérées de ciment de 20 x 20 x 40 bourrés au béton ordinaire dosé à 300 kg/m3 pour les murs intérieurs et cloisons.</w:t>
      </w:r>
    </w:p>
    <w:p w14:paraId="6A80F1E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b/>
        </w:rPr>
        <w:t>Variante 2 :</w:t>
      </w:r>
      <w:r w:rsidRPr="00C827CE">
        <w:rPr>
          <w:rFonts w:ascii="Arial Narrow" w:hAnsi="Arial Narrow" w:cs="Tahoma"/>
        </w:rPr>
        <w:t xml:space="preserve"> Semelles isolées sous poteaux + murs de fondation en agglomérés de 20 bourrés + longrine.</w:t>
      </w:r>
    </w:p>
    <w:p w14:paraId="6FCDACBE"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Semelles isolées sous poteaux</w:t>
      </w:r>
    </w:p>
    <w:p w14:paraId="4068F633"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15 x 40 x 40 (pour poteau 15 x 15) ou 15 x 40 x 50 (pour poteau 15 x 30)</w:t>
      </w:r>
    </w:p>
    <w:p w14:paraId="15B9E21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172249F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 T8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maxi.</w:t>
      </w:r>
    </w:p>
    <w:p w14:paraId="197D685F"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Poteaux</w:t>
      </w:r>
    </w:p>
    <w:p w14:paraId="7B19C8D8"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(suivant indication des plans) :</w:t>
      </w:r>
    </w:p>
    <w:p w14:paraId="273AF97C"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20 x 20  dans les murs de 20</w:t>
      </w:r>
    </w:p>
    <w:p w14:paraId="1C81DCF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20 x 20  pour les poteaux de la véranda</w:t>
      </w:r>
    </w:p>
    <w:p w14:paraId="3D07D90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711E032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cadre T6 tous les 20cm + 6 filantes T8 pour poteaux 15x30</w:t>
      </w:r>
    </w:p>
    <w:p w14:paraId="276C346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+ 4 filants T8 pour poteaux 15 x 15</w:t>
      </w:r>
    </w:p>
    <w:p w14:paraId="7D224A1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 épingles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+ 6 filants T8 pour les poteaux 15 x 20</w:t>
      </w:r>
    </w:p>
    <w:p w14:paraId="278096C4"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Dallage du sol</w:t>
      </w:r>
    </w:p>
    <w:p w14:paraId="0B24AB5B" w14:textId="77777777" w:rsidR="00740B80" w:rsidRPr="00C827CE" w:rsidRDefault="00740B80" w:rsidP="00740B80">
      <w:pPr>
        <w:pStyle w:val="Corpsdetexte3"/>
        <w:spacing w:before="40" w:after="40"/>
        <w:jc w:val="both"/>
        <w:rPr>
          <w:rFonts w:ascii="Arial Narrow" w:hAnsi="Arial Narrow" w:cs="Tahoma"/>
          <w:sz w:val="20"/>
        </w:rPr>
      </w:pPr>
      <w:r w:rsidRPr="00C827CE">
        <w:rPr>
          <w:rFonts w:ascii="Arial Narrow" w:hAnsi="Arial Narrow" w:cs="Tahoma"/>
          <w:b w:val="0"/>
          <w:sz w:val="20"/>
        </w:rPr>
        <w:t xml:space="preserve">Le sol recevra un dallage en béton armé de 08cm d’épaisseur sur un film polyane de 400 microns. Il sera recoupé en surfaces de </w:t>
      </w:r>
      <w:smartTag w:uri="urn:schemas-microsoft-com:office:smarttags" w:element="metricconverter">
        <w:smartTagPr>
          <w:attr w:name="ProductID" w:val="16 mﾲ"/>
        </w:smartTagPr>
        <w:r w:rsidRPr="00C827CE">
          <w:rPr>
            <w:rFonts w:ascii="Arial Narrow" w:hAnsi="Arial Narrow" w:cs="Tahoma"/>
            <w:b w:val="0"/>
            <w:sz w:val="20"/>
          </w:rPr>
          <w:t>16 m²</w:t>
        </w:r>
      </w:smartTag>
      <w:r w:rsidRPr="00C827CE">
        <w:rPr>
          <w:rFonts w:ascii="Arial Narrow" w:hAnsi="Arial Narrow" w:cs="Tahoma"/>
          <w:b w:val="0"/>
          <w:sz w:val="20"/>
        </w:rPr>
        <w:t xml:space="preserve"> maximum avec des joints combinés. Finition talochée.</w:t>
      </w:r>
    </w:p>
    <w:p w14:paraId="18CE86D8"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Béton armé</w:t>
      </w:r>
    </w:p>
    <w:p w14:paraId="4617DC91"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lastRenderedPageBreak/>
        <w:t>Béton : dose à 250 kg/m3</w:t>
      </w:r>
    </w:p>
    <w:p w14:paraId="1C75873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14:paraId="63CFEE1D" w14:textId="77777777" w:rsidR="00740B80" w:rsidRPr="00C827CE" w:rsidRDefault="00740B80" w:rsidP="00740B80">
      <w:pPr>
        <w:spacing w:before="40" w:after="40"/>
        <w:jc w:val="both"/>
        <w:rPr>
          <w:rFonts w:ascii="Arial Narrow" w:hAnsi="Arial Narrow" w:cs="Tahoma"/>
          <w:b/>
          <w:caps/>
        </w:rPr>
      </w:pPr>
      <w:r w:rsidRPr="00C827CE">
        <w:rPr>
          <w:rFonts w:ascii="Arial Narrow" w:hAnsi="Arial Narrow" w:cs="Tahoma"/>
          <w:b/>
          <w:bCs/>
        </w:rPr>
        <w:t>NB</w:t>
      </w:r>
      <w:r w:rsidRPr="00C827CE">
        <w:rPr>
          <w:rFonts w:ascii="Arial Narrow" w:hAnsi="Arial Narrow" w:cs="Tahoma"/>
        </w:rPr>
        <w:t xml:space="preserve"> : Pour les ateliers en béton armé de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d’épaisseur :</w:t>
      </w:r>
    </w:p>
    <w:p w14:paraId="3AEEB8C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300 kg/m3</w:t>
      </w:r>
    </w:p>
    <w:p w14:paraId="7333C03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14:paraId="2362364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Dalle :</w:t>
      </w:r>
    </w:p>
    <w:p w14:paraId="09CA21E2" w14:textId="77777777" w:rsidR="00740B80" w:rsidRPr="00C827CE" w:rsidRDefault="00740B80" w:rsidP="00A965E0">
      <w:pPr>
        <w:pStyle w:val="Corpsdetexte3"/>
        <w:spacing w:before="40" w:after="40"/>
        <w:jc w:val="both"/>
        <w:rPr>
          <w:rFonts w:ascii="Arial Narrow" w:hAnsi="Arial Narrow" w:cs="Tahoma"/>
          <w:b w:val="0"/>
          <w:sz w:val="20"/>
        </w:rPr>
      </w:pPr>
      <w:r w:rsidRPr="00C827CE">
        <w:rPr>
          <w:rFonts w:ascii="Arial Narrow" w:hAnsi="Arial Narrow" w:cs="Tahoma"/>
          <w:b w:val="0"/>
          <w:sz w:val="20"/>
        </w:rPr>
        <w:t xml:space="preserve">Pour latrines d’aisance. Elle reposera sur des agglos de 20 bourrés fondés. Elle sera en béton armé de </w:t>
      </w:r>
      <w:smartTag w:uri="urn:schemas-microsoft-com:office:smarttags" w:element="metricconverter">
        <w:smartTagPr>
          <w:attr w:name="ProductID" w:val="10 cm"/>
        </w:smartTagPr>
        <w:r w:rsidRPr="00C827CE">
          <w:rPr>
            <w:rFonts w:ascii="Arial Narrow" w:hAnsi="Arial Narrow" w:cs="Tahoma"/>
            <w:b w:val="0"/>
            <w:sz w:val="20"/>
          </w:rPr>
          <w:t>10 cm</w:t>
        </w:r>
      </w:smartTag>
      <w:r w:rsidRPr="00C827CE">
        <w:rPr>
          <w:rFonts w:ascii="Arial Narrow" w:hAnsi="Arial Narrow" w:cs="Tahoma"/>
          <w:b w:val="0"/>
          <w:sz w:val="20"/>
        </w:rPr>
        <w:t xml:space="preserve"> épaisseur mini.</w:t>
      </w:r>
    </w:p>
    <w:p w14:paraId="2A82A2E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350 kg/m3</w:t>
      </w:r>
    </w:p>
    <w:p w14:paraId="70AF9263"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14:paraId="1A8FDB73"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Chaînage</w:t>
      </w:r>
    </w:p>
    <w:p w14:paraId="1BE28B71"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Pour murs de fondation en agglomérés de 20 bourrés</w:t>
      </w:r>
    </w:p>
    <w:p w14:paraId="5D0C3E86"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20x20</w:t>
      </w:r>
    </w:p>
    <w:p w14:paraId="39C777A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350 kg/m3</w:t>
      </w:r>
    </w:p>
    <w:p w14:paraId="34469E8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Treillis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+ 4 filants T8 + 4 équerres T8 aux angles.</w:t>
      </w:r>
    </w:p>
    <w:p w14:paraId="143D99B6"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Escalier et mirador</w:t>
      </w:r>
    </w:p>
    <w:p w14:paraId="1A3E92B7"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400 kg/m3</w:t>
      </w:r>
    </w:p>
    <w:p w14:paraId="6D8F47C6"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Caniveaux</w:t>
      </w:r>
    </w:p>
    <w:p w14:paraId="2CC17A35"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Il sera exécuté autour des bâtiments des caniveaux en béton armé dosé à 350 kg/m3, de </w:t>
      </w:r>
      <w:smartTag w:uri="urn:schemas-microsoft-com:office:smarttags" w:element="metricconverter">
        <w:smartTagPr>
          <w:attr w:name="ProductID" w:val="40 cm"/>
        </w:smartTagPr>
        <w:r w:rsidRPr="00C827CE">
          <w:rPr>
            <w:rFonts w:ascii="Arial Narrow" w:hAnsi="Arial Narrow" w:cs="Tahoma"/>
          </w:rPr>
          <w:t>40 cm</w:t>
        </w:r>
      </w:smartTag>
      <w:r w:rsidRPr="00C827CE">
        <w:rPr>
          <w:rFonts w:ascii="Arial Narrow" w:hAnsi="Arial Narrow" w:cs="Tahoma"/>
        </w:rPr>
        <w:t xml:space="preserve"> de large et </w:t>
      </w:r>
      <w:smartTag w:uri="urn:schemas-microsoft-com:office:smarttags" w:element="metricconverter">
        <w:smartTagPr>
          <w:attr w:name="ProductID" w:val="30 cm"/>
        </w:smartTagPr>
        <w:r w:rsidRPr="00C827CE">
          <w:rPr>
            <w:rFonts w:ascii="Arial Narrow" w:hAnsi="Arial Narrow" w:cs="Tahoma"/>
          </w:rPr>
          <w:t>30 cm</w:t>
        </w:r>
      </w:smartTag>
      <w:r w:rsidRPr="00C827CE">
        <w:rPr>
          <w:rFonts w:ascii="Arial Narrow" w:hAnsi="Arial Narrow" w:cs="Tahoma"/>
        </w:rPr>
        <w:t xml:space="preserve"> de profondeur, avec fond coulé lissé à l’aide d’un mortier de ciment ordinaire dosé à 400 kg/m3. Épaisseur des parois : </w:t>
      </w:r>
      <w:smartTag w:uri="urn:schemas-microsoft-com:office:smarttags" w:element="metricconverter">
        <w:smartTagPr>
          <w:attr w:name="ProductID" w:val="8 cm"/>
        </w:smartTagPr>
        <w:r w:rsidRPr="00C827CE">
          <w:rPr>
            <w:rFonts w:ascii="Arial Narrow" w:hAnsi="Arial Narrow" w:cs="Tahoma"/>
          </w:rPr>
          <w:t>8 cm</w:t>
        </w:r>
      </w:smartTag>
    </w:p>
    <w:p w14:paraId="1579FFB9"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IV : MACONNERIE – ELEVATION</w:t>
      </w:r>
    </w:p>
    <w:p w14:paraId="04542617"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Murs en élévation</w:t>
      </w:r>
    </w:p>
    <w:p w14:paraId="2B45F794"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Les murs de la superstructure seront en agglomérées creux de 15x20x40 dosé à 300 kg/m3</w:t>
      </w:r>
    </w:p>
    <w:p w14:paraId="3637BD96"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Les murs intérieurs et de cloisons seront en agglomérées creux de 15x20x40</w:t>
      </w:r>
    </w:p>
    <w:p w14:paraId="1370EEA6"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Poteaux</w:t>
      </w:r>
    </w:p>
    <w:p w14:paraId="6E8010E5"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w:t>
      </w:r>
    </w:p>
    <w:p w14:paraId="4215230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 x 20 dans les murs de 20</w:t>
      </w:r>
    </w:p>
    <w:p w14:paraId="3FEE2E98"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 x 15 dans les murs de 15</w:t>
      </w:r>
    </w:p>
    <w:p w14:paraId="2F7E4FA4"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15x30 aux vérandas</w:t>
      </w:r>
    </w:p>
    <w:p w14:paraId="1BC218ED"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0043077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w:t>
      </w:r>
    </w:p>
    <w:p w14:paraId="2682A2D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filants T8 pour poteaux 15 x 15</w:t>
      </w:r>
    </w:p>
    <w:p w14:paraId="7CAD216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 épingles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+ 6 filants T8 pour les poteaux 15 x 30</w:t>
      </w:r>
    </w:p>
    <w:p w14:paraId="18E7C08B"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Linteaux</w:t>
      </w:r>
    </w:p>
    <w:p w14:paraId="0DD250AB"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 15 x 20 ou 10 x 20 suivant épaisseur des murs :</w:t>
      </w:r>
    </w:p>
    <w:p w14:paraId="586D5E2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76C0DFB1"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 : cadres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+ 4 filants T</w:t>
      </w:r>
    </w:p>
    <w:p w14:paraId="605282FC"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 Pour les portes coulissantes des ateliers :</w:t>
      </w:r>
    </w:p>
    <w:p w14:paraId="5877D6C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Section 30 x 20</w:t>
      </w:r>
    </w:p>
    <w:p w14:paraId="0877C3AD"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 : cadres et épingles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+ 6 filants T8</w:t>
      </w:r>
    </w:p>
    <w:p w14:paraId="759A717A"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Chaînage haut</w:t>
      </w:r>
    </w:p>
    <w:p w14:paraId="410046E9"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 15 x 15</w:t>
      </w:r>
    </w:p>
    <w:p w14:paraId="42AD409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0B92F86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+ 2 filants T6 aux angles + équerres T- aux angles.</w:t>
      </w:r>
    </w:p>
    <w:p w14:paraId="20507FAE"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Poutres</w:t>
      </w:r>
    </w:p>
    <w:p w14:paraId="4B3EFE24"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 15 x 20</w:t>
      </w:r>
    </w:p>
    <w:p w14:paraId="4AA8934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4027E436"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lastRenderedPageBreak/>
        <w:t xml:space="preserve">Aciers : cadres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filants T10</w:t>
      </w:r>
    </w:p>
    <w:p w14:paraId="556AD364"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Claustras</w:t>
      </w:r>
    </w:p>
    <w:p w14:paraId="7E3C931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Suivant les indications des plans y afférent</w:t>
      </w:r>
    </w:p>
    <w:p w14:paraId="74E4E666"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Chape</w:t>
      </w:r>
    </w:p>
    <w:p w14:paraId="0C67C4A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 xml:space="preserve">D’une épaisseur de </w:t>
      </w:r>
      <w:smartTag w:uri="urn:schemas-microsoft-com:office:smarttags" w:element="metricconverter">
        <w:smartTagPr>
          <w:attr w:name="ProductID" w:val="4 cm"/>
        </w:smartTagPr>
        <w:r w:rsidRPr="00C827CE">
          <w:rPr>
            <w:rFonts w:ascii="Arial Narrow" w:hAnsi="Arial Narrow" w:cs="Tahoma"/>
          </w:rPr>
          <w:t>4 cm</w:t>
        </w:r>
      </w:smartTag>
      <w:r w:rsidRPr="00C827CE">
        <w:rPr>
          <w:rFonts w:ascii="Arial Narrow" w:hAnsi="Arial Narrow" w:cs="Tahoma"/>
        </w:rPr>
        <w:t>, elle sera réalisée avec un mortier de gros sable dosé à 400 kg/m3. Finition lissage à la barbotine de ciment.</w:t>
      </w:r>
    </w:p>
    <w:p w14:paraId="03F0F0CD"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Enduit</w:t>
      </w:r>
    </w:p>
    <w:p w14:paraId="4D5294A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Enduit taloché au ciment ordinaire, il sera fait au mortier.</w:t>
      </w:r>
    </w:p>
    <w:p w14:paraId="741EB77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Finition : taloché et lissé soigneusement au ciment</w:t>
      </w:r>
    </w:p>
    <w:p w14:paraId="59724645"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 : COUVERTURE – ETANCHEITE – PLAFOND</w:t>
      </w:r>
    </w:p>
    <w:p w14:paraId="0FFEBBAE" w14:textId="77777777"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Charpente</w:t>
      </w:r>
    </w:p>
    <w:p w14:paraId="3A72CA4B"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Fermes</w:t>
      </w:r>
    </w:p>
    <w:p w14:paraId="60C76F0B"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 xml:space="preserve">Les fermes seront exécutées avec du bois dur traité au xylamon de section 7.5  x 15 </w:t>
      </w:r>
    </w:p>
    <w:p w14:paraId="5DFBE3F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Ces fermes seront solidement ancrées dans la maçonnerie à l’aide des fers d’attente des poteaux.</w:t>
      </w:r>
    </w:p>
    <w:p w14:paraId="23666FCD"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Pannes</w:t>
      </w:r>
    </w:p>
    <w:p w14:paraId="2BDBCDDC"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Elles seront en bois dur traité au xylamon, section 8 x 8 </w:t>
      </w:r>
    </w:p>
    <w:p w14:paraId="2A754837"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Sur les pignons et les murs de séparation, elles seront fixées avec des pattes de scellement en fer plat de  3 x 30 x 200</w:t>
      </w:r>
    </w:p>
    <w:p w14:paraId="706030E8" w14:textId="77777777"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 Couverture</w:t>
      </w:r>
    </w:p>
    <w:p w14:paraId="354126B3"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La couverture sera réalisée en tôle bac aluminium 6/10e fixée sur les pannes par des tire-fond de 8 x 80 avec accessoires.</w:t>
      </w:r>
    </w:p>
    <w:p w14:paraId="1F766298"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Le faîtage sera relevé et couvert avec des tôles faîtières ;</w:t>
      </w:r>
    </w:p>
    <w:p w14:paraId="1BB1123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Les pignons recevront des rives en aluminium.</w:t>
      </w:r>
    </w:p>
    <w:p w14:paraId="7314E69A"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Planche de rive</w:t>
      </w:r>
    </w:p>
    <w:p w14:paraId="03DF903E"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Façade avant et arrière</w:t>
      </w:r>
    </w:p>
    <w:p w14:paraId="32AD5C63"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La planche de rive utilisée aura </w:t>
      </w:r>
      <w:smartTag w:uri="urn:schemas-microsoft-com:office:smarttags" w:element="metricconverter">
        <w:smartTagPr>
          <w:attr w:name="ProductID" w:val="30 cm"/>
        </w:smartTagPr>
        <w:r w:rsidRPr="00C827CE">
          <w:rPr>
            <w:rFonts w:ascii="Arial Narrow" w:hAnsi="Arial Narrow" w:cs="Tahoma"/>
          </w:rPr>
          <w:t>30 cm</w:t>
        </w:r>
      </w:smartTag>
      <w:r w:rsidRPr="00C827CE">
        <w:rPr>
          <w:rFonts w:ascii="Arial Narrow" w:hAnsi="Arial Narrow" w:cs="Tahoma"/>
        </w:rPr>
        <w:t xml:space="preserve"> de large et </w:t>
      </w:r>
      <w:smartTag w:uri="urn:schemas-microsoft-com:office:smarttags" w:element="metricconverter">
        <w:smartTagPr>
          <w:attr w:name="ProductID" w:val="3 cm"/>
        </w:smartTagPr>
        <w:r w:rsidRPr="00C827CE">
          <w:rPr>
            <w:rFonts w:ascii="Arial Narrow" w:hAnsi="Arial Narrow" w:cs="Tahoma"/>
          </w:rPr>
          <w:t>3 cm</w:t>
        </w:r>
      </w:smartTag>
      <w:r w:rsidRPr="00C827CE">
        <w:rPr>
          <w:rFonts w:ascii="Arial Narrow" w:hAnsi="Arial Narrow" w:cs="Tahoma"/>
        </w:rPr>
        <w:t xml:space="preserve"> d’épaisseur. Elle sera en bois dur et rabotée sur une face.</w:t>
      </w:r>
    </w:p>
    <w:p w14:paraId="3FBE0ED7"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Pignon : Latte 4 x 8 reliant les pannes.</w:t>
      </w:r>
    </w:p>
    <w:p w14:paraId="794C35E1" w14:textId="77777777"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Plafond</w:t>
      </w:r>
    </w:p>
    <w:p w14:paraId="7BBBE887"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Solivage</w:t>
      </w:r>
    </w:p>
    <w:p w14:paraId="72D4838B"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En bois dur traité au xylamon de section 4 x 8 mini. Les champs seront rabotés.</w:t>
      </w:r>
    </w:p>
    <w:p w14:paraId="5DC7591D"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Habillage</w:t>
      </w:r>
    </w:p>
    <w:p w14:paraId="43B2A3D9"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En contre-plaqué de </w:t>
      </w:r>
      <w:smartTag w:uri="urn:schemas-microsoft-com:office:smarttags" w:element="metricconverter">
        <w:smartTagPr>
          <w:attr w:name="ProductID" w:val="4 mm"/>
        </w:smartTagPr>
        <w:r w:rsidRPr="00C827CE">
          <w:rPr>
            <w:rFonts w:ascii="Arial Narrow" w:hAnsi="Arial Narrow" w:cs="Tahoma"/>
          </w:rPr>
          <w:t>4 mm</w:t>
        </w:r>
        <w:r w:rsidR="00A965E0" w:rsidRPr="00C827CE">
          <w:rPr>
            <w:rFonts w:ascii="Arial Narrow" w:hAnsi="Arial Narrow" w:cs="Tahoma"/>
          </w:rPr>
          <w:t xml:space="preserve"> </w:t>
        </w:r>
      </w:smartTag>
      <w:proofErr w:type="spellStart"/>
      <w:r w:rsidRPr="00C827CE">
        <w:rPr>
          <w:rFonts w:ascii="Arial Narrow" w:hAnsi="Arial Narrow" w:cs="Tahoma"/>
        </w:rPr>
        <w:t>ayous</w:t>
      </w:r>
      <w:proofErr w:type="spellEnd"/>
      <w:r w:rsidRPr="00C827CE">
        <w:rPr>
          <w:rFonts w:ascii="Arial Narrow" w:hAnsi="Arial Narrow" w:cs="Tahoma"/>
        </w:rPr>
        <w:t xml:space="preserve"> (SFID) en plaques de 60 x 120 et à joints creux et en tôles lisses à l’extérieur tout autour du bâtiment.</w:t>
      </w:r>
    </w:p>
    <w:p w14:paraId="37448E67"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xml:space="preserve"> : </w:t>
      </w:r>
      <w:r w:rsidRPr="00C827CE">
        <w:rPr>
          <w:rFonts w:ascii="Arial Narrow" w:hAnsi="Arial Narrow" w:cs="Tahoma"/>
        </w:rPr>
        <w:tab/>
      </w:r>
    </w:p>
    <w:p w14:paraId="5C17E5B3" w14:textId="77777777" w:rsidR="00740B80" w:rsidRPr="00C827CE" w:rsidRDefault="00740B80" w:rsidP="006E1084">
      <w:pPr>
        <w:numPr>
          <w:ilvl w:val="0"/>
          <w:numId w:val="87"/>
        </w:numPr>
        <w:spacing w:before="80" w:after="80" w:line="276" w:lineRule="auto"/>
        <w:jc w:val="both"/>
        <w:rPr>
          <w:rFonts w:ascii="Arial Narrow" w:hAnsi="Arial Narrow" w:cs="Tahoma"/>
        </w:rPr>
      </w:pPr>
      <w:r w:rsidRPr="00C827CE">
        <w:rPr>
          <w:rFonts w:ascii="Arial Narrow" w:hAnsi="Arial Narrow" w:cs="Tahoma"/>
        </w:rPr>
        <w:t>Trappe de visite dans chaque pièce ;</w:t>
      </w:r>
    </w:p>
    <w:p w14:paraId="1BD3ED87" w14:textId="77777777" w:rsidR="00740B80" w:rsidRPr="00C827CE" w:rsidRDefault="00740B80" w:rsidP="006E1084">
      <w:pPr>
        <w:numPr>
          <w:ilvl w:val="0"/>
          <w:numId w:val="87"/>
        </w:numPr>
        <w:spacing w:before="80" w:after="80" w:line="276" w:lineRule="auto"/>
        <w:jc w:val="both"/>
        <w:rPr>
          <w:rFonts w:ascii="Arial Narrow" w:hAnsi="Arial Narrow" w:cs="Tahoma"/>
        </w:rPr>
      </w:pPr>
      <w:r w:rsidRPr="00C827CE">
        <w:rPr>
          <w:rFonts w:ascii="Arial Narrow" w:hAnsi="Arial Narrow" w:cs="Tahoma"/>
        </w:rPr>
        <w:t>Trous de ventilation perforés sur des plaques extérieures au droit de chaque pièce.</w:t>
      </w:r>
    </w:p>
    <w:p w14:paraId="2C4C244B" w14:textId="77777777" w:rsidR="00740B80" w:rsidRPr="00C827CE" w:rsidRDefault="00740B80" w:rsidP="00716724">
      <w:pPr>
        <w:rPr>
          <w:rFonts w:ascii="Arial Narrow" w:hAnsi="Arial Narrow"/>
        </w:rPr>
      </w:pPr>
    </w:p>
    <w:p w14:paraId="00191955"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 : MENUISERIE METALLIQUE</w:t>
      </w:r>
    </w:p>
    <w:p w14:paraId="5DED7B50"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 xml:space="preserve">Porte métallique pleine </w:t>
      </w:r>
    </w:p>
    <w:p w14:paraId="7AA0970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Cadres : cornière de 35</w:t>
      </w:r>
    </w:p>
    <w:p w14:paraId="7DD0109C"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Vantail : tube carré de 30 + tôle noire de 10/10e sur une surface  + 3 paumelles grilles de 100 + serrure à canon vachette  + 2 targettes.</w:t>
      </w:r>
    </w:p>
    <w:p w14:paraId="321A1BBF"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Fenêtre : en claustras</w:t>
      </w:r>
    </w:p>
    <w:p w14:paraId="2EA73798"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 Toutes les menuiseries métalliques recevront une peinture antirouille avant la livraison au chantier.</w:t>
      </w:r>
    </w:p>
    <w:p w14:paraId="600C8773"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VII : ELECTRICITE</w:t>
      </w:r>
    </w:p>
    <w:p w14:paraId="5BB540AF"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proofErr w:type="spellStart"/>
      <w:r w:rsidRPr="00C827CE">
        <w:rPr>
          <w:rFonts w:ascii="Arial Narrow" w:hAnsi="Arial Narrow" w:cs="Tahoma"/>
          <w:u w:val="single"/>
        </w:rPr>
        <w:t>Foureautage</w:t>
      </w:r>
      <w:proofErr w:type="spellEnd"/>
    </w:p>
    <w:p w14:paraId="537F67B8"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En tube </w:t>
      </w:r>
      <w:proofErr w:type="spellStart"/>
      <w:r w:rsidRPr="00C827CE">
        <w:rPr>
          <w:rFonts w:ascii="Arial Narrow" w:hAnsi="Arial Narrow" w:cs="Tahoma"/>
        </w:rPr>
        <w:t>isorange</w:t>
      </w:r>
      <w:proofErr w:type="spellEnd"/>
      <w:r w:rsidRPr="00C827CE">
        <w:rPr>
          <w:rFonts w:ascii="Arial Narrow" w:hAnsi="Arial Narrow" w:cs="Tahoma"/>
        </w:rPr>
        <w:t xml:space="preserve"> de diamètre adéquat encastré dans la maçonnerie.</w:t>
      </w:r>
    </w:p>
    <w:p w14:paraId="59BAD822"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Câblerie</w:t>
      </w:r>
    </w:p>
    <w:p w14:paraId="70026578"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Les câbles seront en VGV ou en TH. En règle générale, on prendra les sections suivantes : </w:t>
      </w:r>
    </w:p>
    <w:p w14:paraId="26FB939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2,5 mm² pour les circuits d’éclairage ;</w:t>
      </w:r>
    </w:p>
    <w:p w14:paraId="1C5B0B5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2,5 mm² pour les circuits de prises.</w:t>
      </w:r>
    </w:p>
    <w:p w14:paraId="6BCDB9A7"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Chaque circuit comprendra au maximum 08 appareils et sera protégé par des fusibles de 10A pour les circuits d’éclairage et de 16A pour les circuits des prises.</w:t>
      </w:r>
    </w:p>
    <w:p w14:paraId="4E582158"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lastRenderedPageBreak/>
        <w:t>Appareillage</w:t>
      </w:r>
    </w:p>
    <w:p w14:paraId="2604198B"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Les marques préconisées seront « LEGRAND » ou « PHILIP »</w:t>
      </w:r>
    </w:p>
    <w:p w14:paraId="0654A48B"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Les modèles seront approuvés par le maître d’ouvrage avant la </w:t>
      </w:r>
      <w:proofErr w:type="spellStart"/>
      <w:r w:rsidRPr="00C827CE">
        <w:rPr>
          <w:rFonts w:ascii="Arial Narrow" w:hAnsi="Arial Narrow" w:cs="Tahoma"/>
        </w:rPr>
        <w:t>pose</w:t>
      </w:r>
      <w:proofErr w:type="spellEnd"/>
      <w:r w:rsidRPr="00C827CE">
        <w:rPr>
          <w:rFonts w:ascii="Arial Narrow" w:hAnsi="Arial Narrow" w:cs="Tahoma"/>
        </w:rPr>
        <w:t>.</w:t>
      </w:r>
    </w:p>
    <w:p w14:paraId="78392110"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VIII : PEINTURE</w:t>
      </w:r>
    </w:p>
    <w:p w14:paraId="42B66856"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Les travaux de peinture comprendront toute suggestion d’engrenage, de ponçage et de rebouchage à l’enduit de peintre.</w:t>
      </w:r>
    </w:p>
    <w:p w14:paraId="6ACD7917"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Impression</w:t>
      </w:r>
    </w:p>
    <w:p w14:paraId="67AB5CF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Murs : Chaux </w:t>
      </w:r>
    </w:p>
    <w:p w14:paraId="341B5D0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Plafonds : </w:t>
      </w:r>
      <w:proofErr w:type="spellStart"/>
      <w:r w:rsidRPr="00C827CE">
        <w:rPr>
          <w:rFonts w:ascii="Arial Narrow" w:hAnsi="Arial Narrow" w:cs="Tahoma"/>
        </w:rPr>
        <w:t>Pantimat</w:t>
      </w:r>
      <w:proofErr w:type="spellEnd"/>
      <w:r w:rsidRPr="00C827CE">
        <w:rPr>
          <w:rFonts w:ascii="Arial Narrow" w:hAnsi="Arial Narrow" w:cs="Tahoma"/>
        </w:rPr>
        <w:t xml:space="preserve"> ou similaire</w:t>
      </w:r>
    </w:p>
    <w:p w14:paraId="18CBDC5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Bois : Glycéro dilué</w:t>
      </w:r>
    </w:p>
    <w:p w14:paraId="5FCFA095"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Finition</w:t>
      </w:r>
    </w:p>
    <w:p w14:paraId="3B5064D2"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Murs et plafonds :</w:t>
      </w:r>
    </w:p>
    <w:p w14:paraId="1638AD53"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Plafonds : Pantex 800 en 02 couches ;</w:t>
      </w:r>
    </w:p>
    <w:p w14:paraId="175E053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Murs extérieurs : Pantex 1300 en 02 couches ;</w:t>
      </w:r>
    </w:p>
    <w:p w14:paraId="0CFC0F4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Murs intérieurs : Pantex 800 en deux couches ;</w:t>
      </w:r>
    </w:p>
    <w:p w14:paraId="3CE355B6"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Soubassement :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en peinture glycérophtalique en 02 couches </w:t>
      </w:r>
    </w:p>
    <w:p w14:paraId="785BFA0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Menuiserie métallique : glycérophtalique </w:t>
      </w:r>
    </w:p>
    <w:p w14:paraId="7B95149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Menuiserie bois à huile </w:t>
      </w:r>
    </w:p>
    <w:p w14:paraId="21432073" w14:textId="77777777" w:rsidR="00740B80" w:rsidRPr="001E0EA4" w:rsidRDefault="000517B1"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IX : VRD</w:t>
      </w:r>
    </w:p>
    <w:p w14:paraId="2740958D"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Caniveau en agglos bourrés de 10 autour du bâtiment y compris toute sujétion</w:t>
      </w:r>
    </w:p>
    <w:p w14:paraId="73B5F76B"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Dallage de la surface entre la rigole et le bâtiment en béton dosé à 250kg/m3    (</w:t>
      </w:r>
      <w:proofErr w:type="spellStart"/>
      <w:r w:rsidRPr="00C827CE">
        <w:rPr>
          <w:rFonts w:ascii="Arial Narrow" w:hAnsi="Arial Narrow" w:cs="Tahoma"/>
        </w:rPr>
        <w:t>ép</w:t>
      </w:r>
      <w:proofErr w:type="spellEnd"/>
      <w:r w:rsidRPr="00C827CE">
        <w:rPr>
          <w:rFonts w:ascii="Arial Narrow" w:hAnsi="Arial Narrow" w:cs="Tahoma"/>
        </w:rPr>
        <w:t xml:space="preserve"> =8cm)</w:t>
      </w:r>
    </w:p>
    <w:p w14:paraId="26E1C2BA"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Pause des </w:t>
      </w:r>
      <w:proofErr w:type="spellStart"/>
      <w:r w:rsidRPr="00C827CE">
        <w:rPr>
          <w:rFonts w:ascii="Arial Narrow" w:hAnsi="Arial Narrow" w:cs="Tahoma"/>
        </w:rPr>
        <w:t>dallettes</w:t>
      </w:r>
      <w:proofErr w:type="spellEnd"/>
      <w:r w:rsidRPr="00C827CE">
        <w:rPr>
          <w:rFonts w:ascii="Arial Narrow" w:hAnsi="Arial Narrow" w:cs="Tahoma"/>
        </w:rPr>
        <w:t xml:space="preserve"> devant les différentes portes d’accès au bâtiment</w:t>
      </w:r>
    </w:p>
    <w:p w14:paraId="3DF820FA"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Aménagement d’une rampe d’accès pour personnes handicapées (1</w:t>
      </w:r>
      <w:proofErr w:type="gramStart"/>
      <w:r w:rsidRPr="00C827CE">
        <w:rPr>
          <w:rFonts w:ascii="Arial Narrow" w:hAnsi="Arial Narrow" w:cs="Tahoma"/>
        </w:rPr>
        <w:t>,m10</w:t>
      </w:r>
      <w:proofErr w:type="gramEnd"/>
      <w:r w:rsidRPr="00C827CE">
        <w:rPr>
          <w:rFonts w:ascii="Arial Narrow" w:hAnsi="Arial Narrow" w:cs="Tahoma"/>
        </w:rPr>
        <w:t xml:space="preserve"> de large et pente maximale de 5%)</w:t>
      </w:r>
    </w:p>
    <w:p w14:paraId="7315F4A1" w14:textId="77777777" w:rsidR="00740B80" w:rsidRPr="00C827CE" w:rsidRDefault="00740B80" w:rsidP="00740B80">
      <w:pPr>
        <w:spacing w:before="40" w:after="40"/>
        <w:jc w:val="both"/>
        <w:rPr>
          <w:rFonts w:ascii="Arial Narrow" w:hAnsi="Arial Narrow" w:cs="Tahoma"/>
          <w:lang w:val="fr-CM"/>
        </w:rPr>
      </w:pPr>
    </w:p>
    <w:p w14:paraId="2C56AE37" w14:textId="373A32AD" w:rsidR="00740B80" w:rsidRPr="00C827CE" w:rsidRDefault="007E7D92" w:rsidP="00740B80">
      <w:pPr>
        <w:spacing w:before="40" w:after="40"/>
        <w:jc w:val="right"/>
        <w:rPr>
          <w:rFonts w:ascii="Arial Narrow" w:hAnsi="Arial Narrow" w:cs="Tahoma"/>
          <w:bCs/>
        </w:rPr>
      </w:pPr>
      <w:r>
        <w:rPr>
          <w:rFonts w:ascii="Arial Narrow" w:hAnsi="Arial Narrow" w:cs="Tahoma"/>
          <w:b/>
          <w:bCs/>
        </w:rPr>
        <w:t>GARI-</w:t>
      </w:r>
      <w:proofErr w:type="gramStart"/>
      <w:r>
        <w:rPr>
          <w:rFonts w:ascii="Arial Narrow" w:hAnsi="Arial Narrow" w:cs="Tahoma"/>
          <w:b/>
          <w:bCs/>
        </w:rPr>
        <w:t xml:space="preserve">GOMBO </w:t>
      </w:r>
      <w:r w:rsidR="00740B80" w:rsidRPr="00C827CE">
        <w:rPr>
          <w:rFonts w:ascii="Arial Narrow" w:hAnsi="Arial Narrow" w:cs="Tahoma"/>
          <w:b/>
          <w:bCs/>
        </w:rPr>
        <w:t>,</w:t>
      </w:r>
      <w:proofErr w:type="gramEnd"/>
      <w:r w:rsidR="00740B80" w:rsidRPr="00C827CE">
        <w:rPr>
          <w:rFonts w:ascii="Arial Narrow" w:hAnsi="Arial Narrow" w:cs="Tahoma"/>
          <w:b/>
          <w:bCs/>
        </w:rPr>
        <w:t xml:space="preserve"> le</w:t>
      </w:r>
      <w:r w:rsidR="00740B80" w:rsidRPr="00C827CE">
        <w:rPr>
          <w:rFonts w:ascii="Arial Narrow" w:hAnsi="Arial Narrow" w:cs="Tahoma"/>
          <w:bCs/>
        </w:rPr>
        <w:t xml:space="preserve"> ______________ </w:t>
      </w:r>
    </w:p>
    <w:p w14:paraId="146632D9" w14:textId="77777777" w:rsidR="00740B80" w:rsidRPr="00C827CE" w:rsidRDefault="00740B80" w:rsidP="00740B80">
      <w:pPr>
        <w:spacing w:before="40" w:after="40"/>
        <w:jc w:val="right"/>
        <w:rPr>
          <w:rFonts w:ascii="Arial Narrow" w:hAnsi="Arial Narrow" w:cs="Tahoma"/>
          <w:bCs/>
        </w:rPr>
      </w:pPr>
    </w:p>
    <w:p w14:paraId="2FB97185" w14:textId="77777777" w:rsidR="00740B80" w:rsidRPr="00C827CE" w:rsidRDefault="00740B80" w:rsidP="00740B80">
      <w:pPr>
        <w:spacing w:before="40" w:after="40"/>
        <w:jc w:val="right"/>
        <w:rPr>
          <w:rFonts w:ascii="Arial Narrow" w:hAnsi="Arial Narrow" w:cs="Tahoma"/>
          <w:b/>
          <w:bCs/>
          <w:u w:val="single"/>
        </w:rPr>
      </w:pPr>
      <w:r w:rsidRPr="00C827CE">
        <w:rPr>
          <w:rFonts w:ascii="Arial Narrow" w:hAnsi="Arial Narrow" w:cs="Tahoma"/>
          <w:b/>
          <w:bCs/>
          <w:u w:val="single"/>
        </w:rPr>
        <w:t xml:space="preserve">L’Entrepreneur </w:t>
      </w:r>
    </w:p>
    <w:p w14:paraId="44A8FC9B" w14:textId="6D6D0896" w:rsidR="00C376BF" w:rsidRPr="00C827CE" w:rsidRDefault="00C376BF" w:rsidP="00C376BF">
      <w:pPr>
        <w:spacing w:after="200" w:line="276" w:lineRule="auto"/>
        <w:rPr>
          <w:rFonts w:ascii="Arial Narrow" w:hAnsi="Arial Narrow" w:cs="Tahoma"/>
          <w:b/>
          <w:bCs/>
          <w:spacing w:val="-100"/>
          <w:sz w:val="36"/>
          <w:szCs w:val="36"/>
          <w:lang w:val="fr-CM" w:eastAsia="en-US"/>
        </w:rPr>
      </w:pPr>
      <w:r w:rsidRPr="00C827CE">
        <w:rPr>
          <w:rFonts w:ascii="Arial Narrow" w:hAnsi="Arial Narrow" w:cs="Tahoma"/>
          <w:sz w:val="24"/>
          <w:szCs w:val="24"/>
          <w:lang w:val="fr-CM" w:eastAsia="en-US"/>
        </w:rPr>
        <w:br w:type="page"/>
      </w:r>
      <w:r w:rsidR="00234301">
        <w:rPr>
          <w:noProof/>
          <w:sz w:val="24"/>
          <w:szCs w:val="24"/>
        </w:rPr>
        <w:lastRenderedPageBreak/>
        <mc:AlternateContent>
          <mc:Choice Requires="wps">
            <w:drawing>
              <wp:anchor distT="0" distB="0" distL="114300" distR="114300" simplePos="0" relativeHeight="251669504" behindDoc="0" locked="0" layoutInCell="1" allowOverlap="1" wp14:anchorId="057A2490" wp14:editId="0E7015B9">
                <wp:simplePos x="0" y="0"/>
                <wp:positionH relativeFrom="column">
                  <wp:posOffset>-746051</wp:posOffset>
                </wp:positionH>
                <wp:positionV relativeFrom="paragraph">
                  <wp:posOffset>-299213</wp:posOffset>
                </wp:positionV>
                <wp:extent cx="7266940" cy="0"/>
                <wp:effectExtent l="0" t="19050" r="48260" b="38100"/>
                <wp:wrapNone/>
                <wp:docPr id="1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69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5AC63AE" id="Line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8.75pt,-23.55pt" to="513.4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" strokeweight="4.5pt">
                <v:stroke linestyle="thickThin"/>
              </v:line>
            </w:pict>
          </mc:Fallback>
        </mc:AlternateContent>
      </w:r>
      <w:r w:rsidRPr="00C827CE">
        <w:rPr>
          <w:rFonts w:ascii="Arial Narrow" w:hAnsi="Arial Narrow" w:cs="Tahoma"/>
          <w:b/>
          <w:bCs/>
          <w:spacing w:val="-100"/>
          <w:sz w:val="36"/>
          <w:szCs w:val="36"/>
          <w:lang w:val="fr-CM" w:eastAsia="en-US"/>
        </w:rPr>
        <w:tab/>
      </w:r>
      <w:r w:rsidRPr="00C827CE">
        <w:rPr>
          <w:rFonts w:ascii="Arial Narrow" w:hAnsi="Arial Narrow" w:cs="Tahoma"/>
          <w:b/>
          <w:bCs/>
          <w:spacing w:val="-100"/>
          <w:sz w:val="36"/>
          <w:szCs w:val="36"/>
          <w:lang w:val="fr-CM" w:eastAsia="en-US"/>
        </w:rPr>
        <w:tab/>
      </w:r>
    </w:p>
    <w:p w14:paraId="022D147B" w14:textId="4B5B47E6" w:rsidR="00C376BF" w:rsidRPr="00C827CE" w:rsidRDefault="00C376BF" w:rsidP="00234301">
      <w:pPr>
        <w:spacing w:before="120" w:after="120"/>
        <w:jc w:val="center"/>
        <w:rPr>
          <w:rFonts w:ascii="Arial Narrow" w:hAnsi="Arial Narrow" w:cs="Tahoma"/>
          <w:b/>
          <w:bCs/>
          <w:spacing w:val="-100"/>
          <w:sz w:val="36"/>
          <w:szCs w:val="36"/>
          <w:lang w:val="fr-CM" w:eastAsia="en-US"/>
        </w:rPr>
      </w:pPr>
    </w:p>
    <w:p w14:paraId="16775408" w14:textId="7CA53BBD" w:rsidR="00C376BF" w:rsidRPr="00C827CE" w:rsidRDefault="00C376BF" w:rsidP="00C376BF">
      <w:pPr>
        <w:jc w:val="center"/>
        <w:rPr>
          <w:rFonts w:ascii="Arial Narrow" w:hAnsi="Arial Narrow"/>
          <w:b/>
          <w:sz w:val="32"/>
          <w:szCs w:val="28"/>
          <w:lang w:eastAsia="en-US"/>
        </w:rPr>
      </w:pPr>
    </w:p>
    <w:p w14:paraId="69F1C53B" w14:textId="182DE9D6" w:rsidR="00C376BF" w:rsidRDefault="00C376BF" w:rsidP="00C376BF">
      <w:pPr>
        <w:jc w:val="center"/>
        <w:rPr>
          <w:rFonts w:ascii="Arial Narrow" w:hAnsi="Arial Narrow"/>
          <w:b/>
          <w:sz w:val="32"/>
          <w:szCs w:val="28"/>
          <w:lang w:eastAsia="en-US"/>
        </w:rPr>
      </w:pPr>
    </w:p>
    <w:p w14:paraId="07E21056" w14:textId="77777777" w:rsidR="005F346B" w:rsidRDefault="005F346B" w:rsidP="00C376BF">
      <w:pPr>
        <w:jc w:val="center"/>
        <w:rPr>
          <w:rFonts w:ascii="Arial Narrow" w:hAnsi="Arial Narrow"/>
          <w:b/>
          <w:sz w:val="32"/>
          <w:szCs w:val="28"/>
          <w:lang w:eastAsia="en-US"/>
        </w:rPr>
      </w:pPr>
    </w:p>
    <w:p w14:paraId="340740EE" w14:textId="77777777" w:rsidR="005F346B" w:rsidRDefault="005F346B" w:rsidP="00C376BF">
      <w:pPr>
        <w:jc w:val="center"/>
        <w:rPr>
          <w:rFonts w:ascii="Arial Narrow" w:hAnsi="Arial Narrow"/>
          <w:b/>
          <w:sz w:val="32"/>
          <w:szCs w:val="28"/>
          <w:lang w:eastAsia="en-US"/>
        </w:rPr>
      </w:pPr>
    </w:p>
    <w:p w14:paraId="1552ADC0" w14:textId="77777777" w:rsidR="005F346B" w:rsidRDefault="005F346B" w:rsidP="00C376BF">
      <w:pPr>
        <w:jc w:val="center"/>
        <w:rPr>
          <w:rFonts w:ascii="Arial Narrow" w:hAnsi="Arial Narrow"/>
          <w:b/>
          <w:sz w:val="32"/>
          <w:szCs w:val="28"/>
          <w:lang w:eastAsia="en-US"/>
        </w:rPr>
      </w:pPr>
    </w:p>
    <w:p w14:paraId="1FE05693" w14:textId="77777777" w:rsidR="005F346B" w:rsidRDefault="005F346B" w:rsidP="00C376BF">
      <w:pPr>
        <w:jc w:val="center"/>
        <w:rPr>
          <w:rFonts w:ascii="Arial Narrow" w:hAnsi="Arial Narrow"/>
          <w:b/>
          <w:sz w:val="32"/>
          <w:szCs w:val="28"/>
          <w:lang w:eastAsia="en-US"/>
        </w:rPr>
      </w:pPr>
    </w:p>
    <w:p w14:paraId="7C66053D" w14:textId="77777777" w:rsidR="005F346B" w:rsidRDefault="005F346B" w:rsidP="00C376BF">
      <w:pPr>
        <w:jc w:val="center"/>
        <w:rPr>
          <w:rFonts w:ascii="Arial Narrow" w:hAnsi="Arial Narrow"/>
          <w:b/>
          <w:sz w:val="32"/>
          <w:szCs w:val="28"/>
          <w:lang w:eastAsia="en-US"/>
        </w:rPr>
      </w:pPr>
    </w:p>
    <w:p w14:paraId="70E3EC12" w14:textId="77777777" w:rsidR="005F346B" w:rsidRDefault="005F346B" w:rsidP="00C376BF">
      <w:pPr>
        <w:jc w:val="center"/>
        <w:rPr>
          <w:rFonts w:ascii="Arial Narrow" w:hAnsi="Arial Narrow"/>
          <w:b/>
          <w:sz w:val="32"/>
          <w:szCs w:val="28"/>
          <w:lang w:eastAsia="en-US"/>
        </w:rPr>
      </w:pPr>
    </w:p>
    <w:p w14:paraId="72E45291" w14:textId="77777777" w:rsidR="005F346B" w:rsidRDefault="005F346B" w:rsidP="00C376BF">
      <w:pPr>
        <w:jc w:val="center"/>
        <w:rPr>
          <w:rFonts w:ascii="Arial Narrow" w:hAnsi="Arial Narrow"/>
          <w:b/>
          <w:sz w:val="32"/>
          <w:szCs w:val="28"/>
          <w:lang w:eastAsia="en-US"/>
        </w:rPr>
      </w:pPr>
    </w:p>
    <w:p w14:paraId="3C407166" w14:textId="77777777" w:rsidR="005F346B" w:rsidRDefault="005F346B" w:rsidP="00C376BF">
      <w:pPr>
        <w:jc w:val="center"/>
        <w:rPr>
          <w:rFonts w:ascii="Arial Narrow" w:hAnsi="Arial Narrow"/>
          <w:b/>
          <w:sz w:val="32"/>
          <w:szCs w:val="28"/>
          <w:lang w:eastAsia="en-US"/>
        </w:rPr>
      </w:pPr>
    </w:p>
    <w:p w14:paraId="0F4B1F1D" w14:textId="77777777" w:rsidR="005F346B" w:rsidRDefault="005F346B" w:rsidP="00C376BF">
      <w:pPr>
        <w:jc w:val="center"/>
        <w:rPr>
          <w:rFonts w:ascii="Arial Narrow" w:hAnsi="Arial Narrow"/>
          <w:b/>
          <w:sz w:val="32"/>
          <w:szCs w:val="28"/>
          <w:lang w:eastAsia="en-US"/>
        </w:rPr>
      </w:pPr>
    </w:p>
    <w:p w14:paraId="4FF552D5" w14:textId="77777777" w:rsidR="005F346B" w:rsidRDefault="005F346B" w:rsidP="00C376BF">
      <w:pPr>
        <w:jc w:val="center"/>
        <w:rPr>
          <w:rFonts w:ascii="Arial Narrow" w:hAnsi="Arial Narrow"/>
          <w:b/>
          <w:sz w:val="32"/>
          <w:szCs w:val="28"/>
          <w:lang w:eastAsia="en-US"/>
        </w:rPr>
      </w:pPr>
    </w:p>
    <w:p w14:paraId="1177912B" w14:textId="77777777" w:rsidR="005F346B" w:rsidRDefault="005F346B" w:rsidP="00C376BF">
      <w:pPr>
        <w:jc w:val="center"/>
        <w:rPr>
          <w:rFonts w:ascii="Arial Narrow" w:hAnsi="Arial Narrow"/>
          <w:b/>
          <w:sz w:val="32"/>
          <w:szCs w:val="28"/>
          <w:lang w:eastAsia="en-US"/>
        </w:rPr>
      </w:pPr>
    </w:p>
    <w:p w14:paraId="3308E5A7" w14:textId="77777777" w:rsidR="005F346B" w:rsidRPr="00C827CE" w:rsidRDefault="005F346B" w:rsidP="00C376BF">
      <w:pPr>
        <w:jc w:val="center"/>
        <w:rPr>
          <w:rFonts w:ascii="Arial Narrow" w:hAnsi="Arial Narrow"/>
          <w:b/>
          <w:sz w:val="32"/>
          <w:szCs w:val="28"/>
          <w:lang w:eastAsia="en-US"/>
        </w:rPr>
      </w:pPr>
    </w:p>
    <w:p w14:paraId="1317D0C9" w14:textId="77777777" w:rsidR="00234301" w:rsidRDefault="00234301" w:rsidP="00C376BF">
      <w:pPr>
        <w:jc w:val="center"/>
        <w:rPr>
          <w:rFonts w:ascii="Arial Narrow" w:hAnsi="Arial Narrow"/>
          <w:b/>
          <w:sz w:val="32"/>
          <w:szCs w:val="28"/>
          <w:lang w:eastAsia="en-US"/>
        </w:rPr>
      </w:pPr>
    </w:p>
    <w:p w14:paraId="73D77C5C" w14:textId="164EECF8" w:rsidR="00C376BF" w:rsidRPr="00C827CE" w:rsidRDefault="00C376BF" w:rsidP="00C376BF">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376BF" w:rsidRPr="00C827CE" w:rsidSect="00346C08">
          <w:footerReference w:type="even" r:id="rId16"/>
          <w:footerReference w:type="default" r:id="rId17"/>
          <w:pgSz w:w="11906" w:h="16838"/>
          <w:pgMar w:top="567" w:right="707" w:bottom="709" w:left="1418" w:header="709" w:footer="709" w:gutter="0"/>
          <w:cols w:space="720"/>
          <w:titlePg/>
        </w:sectPr>
      </w:pPr>
      <w:bookmarkStart w:id="195" w:name="_Toc91509234"/>
      <w:r w:rsidRPr="00C827CE">
        <w:rPr>
          <w:rFonts w:ascii="Arial Narrow" w:eastAsia="Arial Unicode MS" w:hAnsi="Arial Narrow" w:cs="Tahoma"/>
          <w:b/>
          <w:bCs/>
          <w:caps/>
          <w:sz w:val="48"/>
          <w:szCs w:val="48"/>
          <w:lang w:val="fr-CM"/>
        </w:rPr>
        <w:t>Pièce N° 6: CADRE DU BORDEREAU DES PRIX UNITAIRES (BPU</w:t>
      </w:r>
      <w:bookmarkEnd w:id="195"/>
    </w:p>
    <w:tbl>
      <w:tblPr>
        <w:tblStyle w:val="Grilledutableau"/>
        <w:tblpPr w:leftFromText="141" w:rightFromText="141" w:vertAnchor="text" w:horzAnchor="margin" w:tblpY="-162"/>
        <w:tblW w:w="9236" w:type="dxa"/>
        <w:tblLook w:val="04A0" w:firstRow="1" w:lastRow="0" w:firstColumn="1" w:lastColumn="0" w:noHBand="0" w:noVBand="1"/>
      </w:tblPr>
      <w:tblGrid>
        <w:gridCol w:w="993"/>
        <w:gridCol w:w="3812"/>
        <w:gridCol w:w="807"/>
        <w:gridCol w:w="1538"/>
        <w:gridCol w:w="2086"/>
      </w:tblGrid>
      <w:tr w:rsidR="005F346B" w:rsidRPr="008D027C" w14:paraId="41B3A637" w14:textId="77777777" w:rsidTr="005F346B">
        <w:trPr>
          <w:trHeight w:val="600"/>
        </w:trPr>
        <w:tc>
          <w:tcPr>
            <w:tcW w:w="9236" w:type="dxa"/>
            <w:gridSpan w:val="5"/>
            <w:hideMark/>
          </w:tcPr>
          <w:p w14:paraId="327EB35C" w14:textId="53C85DE3" w:rsidR="005F346B" w:rsidRPr="008D027C" w:rsidRDefault="005F346B" w:rsidP="005F346B">
            <w:pPr>
              <w:spacing w:before="120" w:after="120"/>
              <w:jc w:val="center"/>
              <w:rPr>
                <w:rFonts w:ascii="Arial Narrow" w:hAnsi="Arial Narrow"/>
                <w:b/>
                <w:bCs/>
                <w:sz w:val="24"/>
              </w:rPr>
            </w:pPr>
            <w:r w:rsidRPr="008D027C">
              <w:rPr>
                <w:rFonts w:ascii="Arial Narrow" w:hAnsi="Arial Narrow"/>
                <w:b/>
                <w:bCs/>
                <w:sz w:val="24"/>
              </w:rPr>
              <w:lastRenderedPageBreak/>
              <w:t>BORDEREAU DES PRIX UNITAIRES DES TRAVAUX D</w:t>
            </w:r>
            <w:r>
              <w:rPr>
                <w:rFonts w:ascii="Arial Narrow" w:hAnsi="Arial Narrow"/>
                <w:b/>
                <w:bCs/>
                <w:sz w:val="24"/>
              </w:rPr>
              <w:t>E CONSTRUCTION DU MAGASIN DE STOCKAGE DANS LA LOCALITE DE SANGHA</w:t>
            </w:r>
          </w:p>
        </w:tc>
      </w:tr>
      <w:tr w:rsidR="005F346B" w:rsidRPr="008D027C" w14:paraId="73239072" w14:textId="77777777" w:rsidTr="005F346B">
        <w:trPr>
          <w:trHeight w:val="600"/>
        </w:trPr>
        <w:tc>
          <w:tcPr>
            <w:tcW w:w="993" w:type="dxa"/>
            <w:noWrap/>
            <w:hideMark/>
          </w:tcPr>
          <w:p w14:paraId="23FC64FF"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N°</w:t>
            </w:r>
          </w:p>
        </w:tc>
        <w:tc>
          <w:tcPr>
            <w:tcW w:w="3812" w:type="dxa"/>
            <w:hideMark/>
          </w:tcPr>
          <w:p w14:paraId="24BB5C63"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DESIGNATION DES OUVRAGES</w:t>
            </w:r>
          </w:p>
        </w:tc>
        <w:tc>
          <w:tcPr>
            <w:tcW w:w="807" w:type="dxa"/>
            <w:noWrap/>
            <w:hideMark/>
          </w:tcPr>
          <w:p w14:paraId="42D3FBF6"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UNITE</w:t>
            </w:r>
          </w:p>
        </w:tc>
        <w:tc>
          <w:tcPr>
            <w:tcW w:w="1538" w:type="dxa"/>
            <w:hideMark/>
          </w:tcPr>
          <w:p w14:paraId="5975D678"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 xml:space="preserve">P.U. /  (en chiffre FCFA)     </w:t>
            </w:r>
          </w:p>
        </w:tc>
        <w:tc>
          <w:tcPr>
            <w:tcW w:w="2086" w:type="dxa"/>
            <w:hideMark/>
          </w:tcPr>
          <w:p w14:paraId="18B1AC16"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 xml:space="preserve">P.U. /   (en lettre FCFA)   </w:t>
            </w:r>
          </w:p>
        </w:tc>
      </w:tr>
      <w:tr w:rsidR="005F346B" w:rsidRPr="008D027C" w14:paraId="6E71C6C4" w14:textId="77777777" w:rsidTr="005F346B">
        <w:trPr>
          <w:trHeight w:val="300"/>
        </w:trPr>
        <w:tc>
          <w:tcPr>
            <w:tcW w:w="993" w:type="dxa"/>
            <w:noWrap/>
            <w:hideMark/>
          </w:tcPr>
          <w:p w14:paraId="3669580E"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100</w:t>
            </w:r>
          </w:p>
        </w:tc>
        <w:tc>
          <w:tcPr>
            <w:tcW w:w="6157" w:type="dxa"/>
            <w:gridSpan w:val="3"/>
            <w:noWrap/>
            <w:hideMark/>
          </w:tcPr>
          <w:p w14:paraId="0263E7A2"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Travaux préparatoires</w:t>
            </w:r>
          </w:p>
        </w:tc>
        <w:tc>
          <w:tcPr>
            <w:tcW w:w="2086" w:type="dxa"/>
            <w:noWrap/>
            <w:hideMark/>
          </w:tcPr>
          <w:p w14:paraId="4DB9DD76"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45CA1004" w14:textId="77777777" w:rsidTr="005F346B">
        <w:trPr>
          <w:trHeight w:val="1200"/>
        </w:trPr>
        <w:tc>
          <w:tcPr>
            <w:tcW w:w="993" w:type="dxa"/>
            <w:noWrap/>
            <w:hideMark/>
          </w:tcPr>
          <w:p w14:paraId="1DE34850"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101</w:t>
            </w:r>
          </w:p>
        </w:tc>
        <w:tc>
          <w:tcPr>
            <w:tcW w:w="3812" w:type="dxa"/>
            <w:hideMark/>
          </w:tcPr>
          <w:p w14:paraId="3359E953"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Nettoyage et décapage des terres végétales dans l'emprise de la construction</w:t>
            </w:r>
          </w:p>
        </w:tc>
        <w:tc>
          <w:tcPr>
            <w:tcW w:w="807" w:type="dxa"/>
            <w:noWrap/>
            <w:hideMark/>
          </w:tcPr>
          <w:p w14:paraId="1B58DAD7"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3AD01AB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5C9E73B7"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3D324B04" w14:textId="77777777" w:rsidTr="005F346B">
        <w:trPr>
          <w:trHeight w:val="300"/>
        </w:trPr>
        <w:tc>
          <w:tcPr>
            <w:tcW w:w="993" w:type="dxa"/>
            <w:noWrap/>
            <w:hideMark/>
          </w:tcPr>
          <w:p w14:paraId="73D54FCD"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102</w:t>
            </w:r>
          </w:p>
        </w:tc>
        <w:tc>
          <w:tcPr>
            <w:tcW w:w="3812" w:type="dxa"/>
            <w:noWrap/>
            <w:hideMark/>
          </w:tcPr>
          <w:p w14:paraId="59637052"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Installation du chantier + panneau de chantier</w:t>
            </w:r>
          </w:p>
        </w:tc>
        <w:tc>
          <w:tcPr>
            <w:tcW w:w="807" w:type="dxa"/>
            <w:noWrap/>
            <w:hideMark/>
          </w:tcPr>
          <w:p w14:paraId="56D8D593"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Ens.</w:t>
            </w:r>
          </w:p>
        </w:tc>
        <w:tc>
          <w:tcPr>
            <w:tcW w:w="1538" w:type="dxa"/>
            <w:noWrap/>
            <w:hideMark/>
          </w:tcPr>
          <w:p w14:paraId="578655C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hideMark/>
          </w:tcPr>
          <w:p w14:paraId="57965471"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21A306A7" w14:textId="77777777" w:rsidTr="005F346B">
        <w:trPr>
          <w:trHeight w:val="300"/>
        </w:trPr>
        <w:tc>
          <w:tcPr>
            <w:tcW w:w="993" w:type="dxa"/>
            <w:noWrap/>
            <w:hideMark/>
          </w:tcPr>
          <w:p w14:paraId="4D74BBB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103</w:t>
            </w:r>
          </w:p>
        </w:tc>
        <w:tc>
          <w:tcPr>
            <w:tcW w:w="3812" w:type="dxa"/>
            <w:noWrap/>
            <w:hideMark/>
          </w:tcPr>
          <w:p w14:paraId="1252E8A0"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Implantation du bâtiment</w:t>
            </w:r>
          </w:p>
        </w:tc>
        <w:tc>
          <w:tcPr>
            <w:tcW w:w="807" w:type="dxa"/>
            <w:noWrap/>
            <w:hideMark/>
          </w:tcPr>
          <w:p w14:paraId="11B306FD"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Ens.</w:t>
            </w:r>
          </w:p>
        </w:tc>
        <w:tc>
          <w:tcPr>
            <w:tcW w:w="1538" w:type="dxa"/>
            <w:noWrap/>
            <w:hideMark/>
          </w:tcPr>
          <w:p w14:paraId="1C1FC89E"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0A600B6D"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049D8F34" w14:textId="77777777" w:rsidTr="005F346B">
        <w:trPr>
          <w:trHeight w:val="300"/>
        </w:trPr>
        <w:tc>
          <w:tcPr>
            <w:tcW w:w="993" w:type="dxa"/>
            <w:noWrap/>
            <w:hideMark/>
          </w:tcPr>
          <w:p w14:paraId="0642F509"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200</w:t>
            </w:r>
          </w:p>
        </w:tc>
        <w:tc>
          <w:tcPr>
            <w:tcW w:w="6157" w:type="dxa"/>
            <w:gridSpan w:val="3"/>
            <w:noWrap/>
            <w:hideMark/>
          </w:tcPr>
          <w:p w14:paraId="51BF0EDE"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Terrassements</w:t>
            </w:r>
          </w:p>
        </w:tc>
        <w:tc>
          <w:tcPr>
            <w:tcW w:w="2086" w:type="dxa"/>
            <w:noWrap/>
            <w:hideMark/>
          </w:tcPr>
          <w:p w14:paraId="29AA481F"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60A40896" w14:textId="77777777" w:rsidTr="005F346B">
        <w:trPr>
          <w:trHeight w:val="900"/>
        </w:trPr>
        <w:tc>
          <w:tcPr>
            <w:tcW w:w="993" w:type="dxa"/>
            <w:noWrap/>
            <w:hideMark/>
          </w:tcPr>
          <w:p w14:paraId="2B8B6B60"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201</w:t>
            </w:r>
          </w:p>
        </w:tc>
        <w:tc>
          <w:tcPr>
            <w:tcW w:w="3812" w:type="dxa"/>
            <w:hideMark/>
          </w:tcPr>
          <w:p w14:paraId="1EA2FF2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xml:space="preserve">Fouilles manuelles en rigoles et en puits pour fondation </w:t>
            </w:r>
          </w:p>
        </w:tc>
        <w:tc>
          <w:tcPr>
            <w:tcW w:w="807" w:type="dxa"/>
            <w:noWrap/>
            <w:hideMark/>
          </w:tcPr>
          <w:p w14:paraId="6E23DE6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7118D236"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604560E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2A29A6B6" w14:textId="77777777" w:rsidTr="005F346B">
        <w:trPr>
          <w:trHeight w:val="900"/>
        </w:trPr>
        <w:tc>
          <w:tcPr>
            <w:tcW w:w="993" w:type="dxa"/>
            <w:noWrap/>
            <w:hideMark/>
          </w:tcPr>
          <w:p w14:paraId="0FEA4DF1"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202</w:t>
            </w:r>
          </w:p>
        </w:tc>
        <w:tc>
          <w:tcPr>
            <w:tcW w:w="3812" w:type="dxa"/>
            <w:hideMark/>
          </w:tcPr>
          <w:p w14:paraId="2ABCDC29"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Remblais compacté des fouilles après coulage et sous dallage</w:t>
            </w:r>
          </w:p>
        </w:tc>
        <w:tc>
          <w:tcPr>
            <w:tcW w:w="807" w:type="dxa"/>
            <w:noWrap/>
            <w:hideMark/>
          </w:tcPr>
          <w:p w14:paraId="2A56E0E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61FF70E9"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1F9B76CF"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367BF5E7" w14:textId="77777777" w:rsidTr="005F346B">
        <w:trPr>
          <w:trHeight w:val="300"/>
        </w:trPr>
        <w:tc>
          <w:tcPr>
            <w:tcW w:w="993" w:type="dxa"/>
            <w:noWrap/>
            <w:hideMark/>
          </w:tcPr>
          <w:p w14:paraId="1AED60D9"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300</w:t>
            </w:r>
          </w:p>
        </w:tc>
        <w:tc>
          <w:tcPr>
            <w:tcW w:w="6157" w:type="dxa"/>
            <w:gridSpan w:val="3"/>
            <w:noWrap/>
            <w:hideMark/>
          </w:tcPr>
          <w:p w14:paraId="1FA9184F"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Fondation</w:t>
            </w:r>
          </w:p>
        </w:tc>
        <w:tc>
          <w:tcPr>
            <w:tcW w:w="2086" w:type="dxa"/>
            <w:noWrap/>
            <w:hideMark/>
          </w:tcPr>
          <w:p w14:paraId="3516605F"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085F95FB" w14:textId="77777777" w:rsidTr="005F346B">
        <w:trPr>
          <w:trHeight w:val="945"/>
        </w:trPr>
        <w:tc>
          <w:tcPr>
            <w:tcW w:w="993" w:type="dxa"/>
            <w:noWrap/>
            <w:hideMark/>
          </w:tcPr>
          <w:p w14:paraId="4C956D2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301</w:t>
            </w:r>
          </w:p>
        </w:tc>
        <w:tc>
          <w:tcPr>
            <w:tcW w:w="3812" w:type="dxa"/>
            <w:hideMark/>
          </w:tcPr>
          <w:p w14:paraId="1B88F032"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Béton de propreté coulé au fond des fouilles  dosé à 150KG/m</w:t>
            </w:r>
            <w:r w:rsidRPr="008D027C">
              <w:rPr>
                <w:rFonts w:ascii="Arial Narrow" w:hAnsi="Arial Narrow"/>
                <w:sz w:val="24"/>
                <w:vertAlign w:val="superscript"/>
              </w:rPr>
              <w:t>3</w:t>
            </w:r>
          </w:p>
        </w:tc>
        <w:tc>
          <w:tcPr>
            <w:tcW w:w="807" w:type="dxa"/>
            <w:noWrap/>
            <w:hideMark/>
          </w:tcPr>
          <w:p w14:paraId="6F737A24"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3C2197F6"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6FCF8CF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254C3E23" w14:textId="77777777" w:rsidTr="005F346B">
        <w:trPr>
          <w:trHeight w:val="900"/>
        </w:trPr>
        <w:tc>
          <w:tcPr>
            <w:tcW w:w="993" w:type="dxa"/>
            <w:noWrap/>
            <w:hideMark/>
          </w:tcPr>
          <w:p w14:paraId="56098524"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302</w:t>
            </w:r>
          </w:p>
        </w:tc>
        <w:tc>
          <w:tcPr>
            <w:tcW w:w="3812" w:type="dxa"/>
            <w:hideMark/>
          </w:tcPr>
          <w:p w14:paraId="46459071"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Agglos de 20x20x40 bourrés pour soubassement</w:t>
            </w:r>
          </w:p>
        </w:tc>
        <w:tc>
          <w:tcPr>
            <w:tcW w:w="807" w:type="dxa"/>
            <w:noWrap/>
            <w:hideMark/>
          </w:tcPr>
          <w:p w14:paraId="75C31B22"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58F4F09E"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47BFD49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27FD3C4F" w14:textId="77777777" w:rsidTr="005F346B">
        <w:trPr>
          <w:trHeight w:val="1245"/>
        </w:trPr>
        <w:tc>
          <w:tcPr>
            <w:tcW w:w="993" w:type="dxa"/>
            <w:noWrap/>
            <w:hideMark/>
          </w:tcPr>
          <w:p w14:paraId="78F899E8"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303</w:t>
            </w:r>
          </w:p>
        </w:tc>
        <w:tc>
          <w:tcPr>
            <w:tcW w:w="3812" w:type="dxa"/>
            <w:hideMark/>
          </w:tcPr>
          <w:p w14:paraId="74354746"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Béton armé dosé à 350KG/m</w:t>
            </w:r>
            <w:r w:rsidRPr="008D027C">
              <w:rPr>
                <w:rFonts w:ascii="Arial Narrow" w:hAnsi="Arial Narrow"/>
                <w:sz w:val="24"/>
                <w:vertAlign w:val="superscript"/>
              </w:rPr>
              <w:t>3</w:t>
            </w:r>
            <w:r w:rsidRPr="008D027C">
              <w:rPr>
                <w:rFonts w:ascii="Arial Narrow" w:hAnsi="Arial Narrow"/>
                <w:sz w:val="24"/>
              </w:rPr>
              <w:t xml:space="preserve"> pour semelles isolées, amorces et longrines</w:t>
            </w:r>
          </w:p>
        </w:tc>
        <w:tc>
          <w:tcPr>
            <w:tcW w:w="807" w:type="dxa"/>
            <w:noWrap/>
            <w:hideMark/>
          </w:tcPr>
          <w:p w14:paraId="3AFC3B2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7975D7E0"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hideMark/>
          </w:tcPr>
          <w:p w14:paraId="38E7999F"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48DEB350" w14:textId="77777777" w:rsidTr="005F346B">
        <w:trPr>
          <w:trHeight w:val="1545"/>
        </w:trPr>
        <w:tc>
          <w:tcPr>
            <w:tcW w:w="993" w:type="dxa"/>
            <w:noWrap/>
            <w:hideMark/>
          </w:tcPr>
          <w:p w14:paraId="38FF6A7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304</w:t>
            </w:r>
          </w:p>
        </w:tc>
        <w:tc>
          <w:tcPr>
            <w:tcW w:w="3812" w:type="dxa"/>
            <w:hideMark/>
          </w:tcPr>
          <w:p w14:paraId="39A4CAF9"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Béton dosé à 250KG/m</w:t>
            </w:r>
            <w:r w:rsidRPr="008D027C">
              <w:rPr>
                <w:rFonts w:ascii="Arial Narrow" w:hAnsi="Arial Narrow"/>
                <w:sz w:val="24"/>
                <w:vertAlign w:val="superscript"/>
              </w:rPr>
              <w:t>3</w:t>
            </w:r>
            <w:r w:rsidRPr="008D027C">
              <w:rPr>
                <w:rFonts w:ascii="Arial Narrow" w:hAnsi="Arial Narrow"/>
                <w:sz w:val="24"/>
              </w:rPr>
              <w:t xml:space="preserve"> pour dallage  intérieur  du bâtiment (ép.=8cm) y compris film polyane et toutes sujétions</w:t>
            </w:r>
          </w:p>
        </w:tc>
        <w:tc>
          <w:tcPr>
            <w:tcW w:w="807" w:type="dxa"/>
            <w:noWrap/>
            <w:hideMark/>
          </w:tcPr>
          <w:p w14:paraId="020B8794"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0F5CF96F"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7CD9C16F"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6134DBC4" w14:textId="77777777" w:rsidTr="005F346B">
        <w:trPr>
          <w:trHeight w:val="300"/>
        </w:trPr>
        <w:tc>
          <w:tcPr>
            <w:tcW w:w="993" w:type="dxa"/>
            <w:noWrap/>
            <w:hideMark/>
          </w:tcPr>
          <w:p w14:paraId="2291E4CC"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400</w:t>
            </w:r>
          </w:p>
        </w:tc>
        <w:tc>
          <w:tcPr>
            <w:tcW w:w="6157" w:type="dxa"/>
            <w:gridSpan w:val="3"/>
            <w:noWrap/>
            <w:hideMark/>
          </w:tcPr>
          <w:p w14:paraId="52032CB1"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Maçonnerie pour superstructure</w:t>
            </w:r>
          </w:p>
        </w:tc>
        <w:tc>
          <w:tcPr>
            <w:tcW w:w="2086" w:type="dxa"/>
            <w:noWrap/>
            <w:hideMark/>
          </w:tcPr>
          <w:p w14:paraId="5ED6602F"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6189BC18" w14:textId="77777777" w:rsidTr="005F346B">
        <w:trPr>
          <w:trHeight w:val="600"/>
        </w:trPr>
        <w:tc>
          <w:tcPr>
            <w:tcW w:w="993" w:type="dxa"/>
            <w:noWrap/>
            <w:hideMark/>
          </w:tcPr>
          <w:p w14:paraId="43DFCF3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401</w:t>
            </w:r>
          </w:p>
        </w:tc>
        <w:tc>
          <w:tcPr>
            <w:tcW w:w="3812" w:type="dxa"/>
            <w:hideMark/>
          </w:tcPr>
          <w:p w14:paraId="7C1E1340"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xml:space="preserve">Murs en agglos creux de 15x20x40 </w:t>
            </w:r>
          </w:p>
        </w:tc>
        <w:tc>
          <w:tcPr>
            <w:tcW w:w="807" w:type="dxa"/>
            <w:noWrap/>
            <w:hideMark/>
          </w:tcPr>
          <w:p w14:paraId="28D57204"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1F83CF5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1EB6AFFA"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44D6FC4A" w14:textId="77777777" w:rsidTr="005F346B">
        <w:trPr>
          <w:trHeight w:val="945"/>
        </w:trPr>
        <w:tc>
          <w:tcPr>
            <w:tcW w:w="993" w:type="dxa"/>
            <w:noWrap/>
            <w:hideMark/>
          </w:tcPr>
          <w:p w14:paraId="7C01E059"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402</w:t>
            </w:r>
          </w:p>
        </w:tc>
        <w:tc>
          <w:tcPr>
            <w:tcW w:w="3812" w:type="dxa"/>
            <w:hideMark/>
          </w:tcPr>
          <w:p w14:paraId="6F08AB4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xml:space="preserve"> Béton armé dosé à 350KG/m</w:t>
            </w:r>
            <w:r w:rsidRPr="008D027C">
              <w:rPr>
                <w:rFonts w:ascii="Arial Narrow" w:hAnsi="Arial Narrow"/>
                <w:sz w:val="24"/>
                <w:vertAlign w:val="superscript"/>
              </w:rPr>
              <w:t xml:space="preserve">3 </w:t>
            </w:r>
            <w:r w:rsidRPr="008D027C">
              <w:rPr>
                <w:rFonts w:ascii="Arial Narrow" w:hAnsi="Arial Narrow"/>
                <w:sz w:val="24"/>
              </w:rPr>
              <w:t>pour linteaux, poteaux et chaînages</w:t>
            </w:r>
          </w:p>
        </w:tc>
        <w:tc>
          <w:tcPr>
            <w:tcW w:w="807" w:type="dxa"/>
            <w:noWrap/>
            <w:hideMark/>
          </w:tcPr>
          <w:p w14:paraId="3AA04AEA"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3266D7CA"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hideMark/>
          </w:tcPr>
          <w:p w14:paraId="2E711FA0"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28DFEFFD" w14:textId="77777777" w:rsidTr="005F346B">
        <w:trPr>
          <w:trHeight w:val="300"/>
        </w:trPr>
        <w:tc>
          <w:tcPr>
            <w:tcW w:w="993" w:type="dxa"/>
            <w:noWrap/>
            <w:hideMark/>
          </w:tcPr>
          <w:p w14:paraId="06998172"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lastRenderedPageBreak/>
              <w:t>500</w:t>
            </w:r>
          </w:p>
        </w:tc>
        <w:tc>
          <w:tcPr>
            <w:tcW w:w="6157" w:type="dxa"/>
            <w:gridSpan w:val="3"/>
            <w:noWrap/>
            <w:hideMark/>
          </w:tcPr>
          <w:p w14:paraId="4A07AEBB"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Charpente et Couverture</w:t>
            </w:r>
          </w:p>
        </w:tc>
        <w:tc>
          <w:tcPr>
            <w:tcW w:w="2086" w:type="dxa"/>
            <w:noWrap/>
            <w:hideMark/>
          </w:tcPr>
          <w:p w14:paraId="23C71E3E"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73E864F5" w14:textId="77777777" w:rsidTr="005F346B">
        <w:trPr>
          <w:trHeight w:val="900"/>
        </w:trPr>
        <w:tc>
          <w:tcPr>
            <w:tcW w:w="993" w:type="dxa"/>
            <w:noWrap/>
            <w:hideMark/>
          </w:tcPr>
          <w:p w14:paraId="320690F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501</w:t>
            </w:r>
          </w:p>
        </w:tc>
        <w:tc>
          <w:tcPr>
            <w:tcW w:w="3812" w:type="dxa"/>
            <w:hideMark/>
          </w:tcPr>
          <w:p w14:paraId="40F4BF61"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Bois de charpente traité pour fermes et pannes  y compris toutes sujétions</w:t>
            </w:r>
          </w:p>
        </w:tc>
        <w:tc>
          <w:tcPr>
            <w:tcW w:w="807" w:type="dxa"/>
            <w:noWrap/>
            <w:hideMark/>
          </w:tcPr>
          <w:p w14:paraId="085ED00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38600DBD"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57FBDA09"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310E27AC" w14:textId="77777777" w:rsidTr="005F346B">
        <w:trPr>
          <w:trHeight w:val="1200"/>
        </w:trPr>
        <w:tc>
          <w:tcPr>
            <w:tcW w:w="993" w:type="dxa"/>
            <w:noWrap/>
            <w:hideMark/>
          </w:tcPr>
          <w:p w14:paraId="3575F51A"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502</w:t>
            </w:r>
          </w:p>
        </w:tc>
        <w:tc>
          <w:tcPr>
            <w:tcW w:w="3812" w:type="dxa"/>
            <w:hideMark/>
          </w:tcPr>
          <w:p w14:paraId="0948C81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xml:space="preserve">Plafond en panneaux de </w:t>
            </w:r>
            <w:proofErr w:type="spellStart"/>
            <w:r w:rsidRPr="008D027C">
              <w:rPr>
                <w:rFonts w:ascii="Arial Narrow" w:hAnsi="Arial Narrow"/>
                <w:sz w:val="24"/>
              </w:rPr>
              <w:t>sappelli</w:t>
            </w:r>
            <w:proofErr w:type="spellEnd"/>
            <w:r w:rsidRPr="008D027C">
              <w:rPr>
                <w:rFonts w:ascii="Arial Narrow" w:hAnsi="Arial Narrow"/>
                <w:sz w:val="24"/>
              </w:rPr>
              <w:t xml:space="preserve"> fixé sur ossature en bois y compris solivage et toutes sujétions</w:t>
            </w:r>
          </w:p>
        </w:tc>
        <w:tc>
          <w:tcPr>
            <w:tcW w:w="807" w:type="dxa"/>
            <w:noWrap/>
            <w:hideMark/>
          </w:tcPr>
          <w:p w14:paraId="483074BE"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05FB6FD3"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19FD9A1E"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01339C6C" w14:textId="77777777" w:rsidTr="005F346B">
        <w:trPr>
          <w:trHeight w:val="1200"/>
        </w:trPr>
        <w:tc>
          <w:tcPr>
            <w:tcW w:w="993" w:type="dxa"/>
            <w:noWrap/>
            <w:hideMark/>
          </w:tcPr>
          <w:p w14:paraId="0714C2D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503</w:t>
            </w:r>
          </w:p>
        </w:tc>
        <w:tc>
          <w:tcPr>
            <w:tcW w:w="3812" w:type="dxa"/>
            <w:hideMark/>
          </w:tcPr>
          <w:p w14:paraId="42842F70"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xml:space="preserve">Plafond extérieur en </w:t>
            </w:r>
            <w:proofErr w:type="spellStart"/>
            <w:r w:rsidRPr="008D027C">
              <w:rPr>
                <w:rFonts w:ascii="Arial Narrow" w:hAnsi="Arial Narrow"/>
                <w:sz w:val="24"/>
              </w:rPr>
              <w:t>tole</w:t>
            </w:r>
            <w:proofErr w:type="spellEnd"/>
            <w:r w:rsidRPr="008D027C">
              <w:rPr>
                <w:rFonts w:ascii="Arial Narrow" w:hAnsi="Arial Narrow"/>
                <w:sz w:val="24"/>
              </w:rPr>
              <w:t xml:space="preserve"> lisse fixé sur ossature en bois y compris solivage et toutes sujétions</w:t>
            </w:r>
          </w:p>
        </w:tc>
        <w:tc>
          <w:tcPr>
            <w:tcW w:w="807" w:type="dxa"/>
            <w:noWrap/>
            <w:hideMark/>
          </w:tcPr>
          <w:p w14:paraId="641CBA6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m²</w:t>
            </w:r>
          </w:p>
        </w:tc>
        <w:tc>
          <w:tcPr>
            <w:tcW w:w="1538" w:type="dxa"/>
            <w:noWrap/>
            <w:hideMark/>
          </w:tcPr>
          <w:p w14:paraId="3D27A54F"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34FDA1C4"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720A918D" w14:textId="77777777" w:rsidTr="005F346B">
        <w:trPr>
          <w:trHeight w:val="1200"/>
        </w:trPr>
        <w:tc>
          <w:tcPr>
            <w:tcW w:w="993" w:type="dxa"/>
            <w:noWrap/>
            <w:hideMark/>
          </w:tcPr>
          <w:p w14:paraId="340481E6"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504</w:t>
            </w:r>
          </w:p>
        </w:tc>
        <w:tc>
          <w:tcPr>
            <w:tcW w:w="3812" w:type="dxa"/>
            <w:hideMark/>
          </w:tcPr>
          <w:p w14:paraId="2BF823E8"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xml:space="preserve">Fourniture et pose couverture en  tôles BAC ALU 6/10è y compris  toutes  sujétions </w:t>
            </w:r>
          </w:p>
        </w:tc>
        <w:tc>
          <w:tcPr>
            <w:tcW w:w="807" w:type="dxa"/>
            <w:noWrap/>
            <w:hideMark/>
          </w:tcPr>
          <w:p w14:paraId="698647F8"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5F83DEA1"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6100AD70"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6E2E75D6" w14:textId="77777777" w:rsidTr="005F346B">
        <w:trPr>
          <w:trHeight w:val="600"/>
        </w:trPr>
        <w:tc>
          <w:tcPr>
            <w:tcW w:w="993" w:type="dxa"/>
            <w:noWrap/>
            <w:hideMark/>
          </w:tcPr>
          <w:p w14:paraId="1A7ED5B2"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505</w:t>
            </w:r>
          </w:p>
        </w:tc>
        <w:tc>
          <w:tcPr>
            <w:tcW w:w="3812" w:type="dxa"/>
            <w:hideMark/>
          </w:tcPr>
          <w:p w14:paraId="0ED8D0BA"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Fourniture et pose de tôle faitière</w:t>
            </w:r>
          </w:p>
        </w:tc>
        <w:tc>
          <w:tcPr>
            <w:tcW w:w="807" w:type="dxa"/>
            <w:noWrap/>
            <w:hideMark/>
          </w:tcPr>
          <w:p w14:paraId="2ECC38DA"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ml</w:t>
            </w:r>
          </w:p>
        </w:tc>
        <w:tc>
          <w:tcPr>
            <w:tcW w:w="1538" w:type="dxa"/>
            <w:noWrap/>
            <w:hideMark/>
          </w:tcPr>
          <w:p w14:paraId="6BADCF6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05FA4B7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0339AE9F" w14:textId="77777777" w:rsidTr="005F346B">
        <w:trPr>
          <w:trHeight w:val="600"/>
        </w:trPr>
        <w:tc>
          <w:tcPr>
            <w:tcW w:w="993" w:type="dxa"/>
            <w:noWrap/>
            <w:hideMark/>
          </w:tcPr>
          <w:p w14:paraId="076B8FE0"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506</w:t>
            </w:r>
          </w:p>
        </w:tc>
        <w:tc>
          <w:tcPr>
            <w:tcW w:w="3812" w:type="dxa"/>
            <w:hideMark/>
          </w:tcPr>
          <w:p w14:paraId="447B450A"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Fourniture et pose de noue tôle</w:t>
            </w:r>
          </w:p>
        </w:tc>
        <w:tc>
          <w:tcPr>
            <w:tcW w:w="807" w:type="dxa"/>
            <w:noWrap/>
            <w:hideMark/>
          </w:tcPr>
          <w:p w14:paraId="4814611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ml</w:t>
            </w:r>
          </w:p>
        </w:tc>
        <w:tc>
          <w:tcPr>
            <w:tcW w:w="1538" w:type="dxa"/>
            <w:noWrap/>
            <w:hideMark/>
          </w:tcPr>
          <w:p w14:paraId="50DE25C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755CC68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18D8C37D" w14:textId="77777777" w:rsidTr="005F346B">
        <w:trPr>
          <w:trHeight w:val="900"/>
        </w:trPr>
        <w:tc>
          <w:tcPr>
            <w:tcW w:w="993" w:type="dxa"/>
            <w:noWrap/>
            <w:hideMark/>
          </w:tcPr>
          <w:p w14:paraId="56ECC16F"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507</w:t>
            </w:r>
          </w:p>
        </w:tc>
        <w:tc>
          <w:tcPr>
            <w:tcW w:w="3812" w:type="dxa"/>
            <w:hideMark/>
          </w:tcPr>
          <w:p w14:paraId="53C59797"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xml:space="preserve">Fourniture et pose de planche de rive y compris  toutes  sujétions </w:t>
            </w:r>
          </w:p>
        </w:tc>
        <w:tc>
          <w:tcPr>
            <w:tcW w:w="807" w:type="dxa"/>
            <w:noWrap/>
            <w:hideMark/>
          </w:tcPr>
          <w:p w14:paraId="5E556BA6"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ml</w:t>
            </w:r>
          </w:p>
        </w:tc>
        <w:tc>
          <w:tcPr>
            <w:tcW w:w="1538" w:type="dxa"/>
            <w:noWrap/>
            <w:hideMark/>
          </w:tcPr>
          <w:p w14:paraId="0E0F9972"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077E719A"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0964C3C2" w14:textId="77777777" w:rsidTr="005F346B">
        <w:trPr>
          <w:trHeight w:val="600"/>
        </w:trPr>
        <w:tc>
          <w:tcPr>
            <w:tcW w:w="993" w:type="dxa"/>
            <w:noWrap/>
            <w:hideMark/>
          </w:tcPr>
          <w:p w14:paraId="4ED06222"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508</w:t>
            </w:r>
          </w:p>
        </w:tc>
        <w:tc>
          <w:tcPr>
            <w:tcW w:w="3812" w:type="dxa"/>
            <w:hideMark/>
          </w:tcPr>
          <w:p w14:paraId="2B519662"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xml:space="preserve">Fourniture et pose bande de rive </w:t>
            </w:r>
          </w:p>
        </w:tc>
        <w:tc>
          <w:tcPr>
            <w:tcW w:w="807" w:type="dxa"/>
            <w:noWrap/>
            <w:hideMark/>
          </w:tcPr>
          <w:p w14:paraId="7402F3E2"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ml</w:t>
            </w:r>
          </w:p>
        </w:tc>
        <w:tc>
          <w:tcPr>
            <w:tcW w:w="1538" w:type="dxa"/>
            <w:noWrap/>
            <w:hideMark/>
          </w:tcPr>
          <w:p w14:paraId="30530D7A"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7D38DC34"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60764DFD" w14:textId="77777777" w:rsidTr="005F346B">
        <w:trPr>
          <w:trHeight w:val="900"/>
        </w:trPr>
        <w:tc>
          <w:tcPr>
            <w:tcW w:w="993" w:type="dxa"/>
            <w:noWrap/>
            <w:hideMark/>
          </w:tcPr>
          <w:p w14:paraId="79B6AF88"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509</w:t>
            </w:r>
          </w:p>
        </w:tc>
        <w:tc>
          <w:tcPr>
            <w:tcW w:w="3812" w:type="dxa"/>
            <w:hideMark/>
          </w:tcPr>
          <w:p w14:paraId="7078EE3D"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Fourniture et pose de descente d'eau en PVC y compris toutes sujétions</w:t>
            </w:r>
          </w:p>
        </w:tc>
        <w:tc>
          <w:tcPr>
            <w:tcW w:w="807" w:type="dxa"/>
            <w:noWrap/>
            <w:hideMark/>
          </w:tcPr>
          <w:p w14:paraId="6A58817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u</w:t>
            </w:r>
          </w:p>
        </w:tc>
        <w:tc>
          <w:tcPr>
            <w:tcW w:w="1538" w:type="dxa"/>
            <w:noWrap/>
            <w:hideMark/>
          </w:tcPr>
          <w:p w14:paraId="606C5E77"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3870F511"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6B17A40C" w14:textId="77777777" w:rsidTr="005F346B">
        <w:trPr>
          <w:trHeight w:val="900"/>
        </w:trPr>
        <w:tc>
          <w:tcPr>
            <w:tcW w:w="993" w:type="dxa"/>
            <w:noWrap/>
            <w:hideMark/>
          </w:tcPr>
          <w:p w14:paraId="359AC152"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510</w:t>
            </w:r>
          </w:p>
        </w:tc>
        <w:tc>
          <w:tcPr>
            <w:tcW w:w="3812" w:type="dxa"/>
            <w:hideMark/>
          </w:tcPr>
          <w:p w14:paraId="0CF73B89"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Fourniture et pose des gouttières métallique y compris toutes sujétions</w:t>
            </w:r>
          </w:p>
        </w:tc>
        <w:tc>
          <w:tcPr>
            <w:tcW w:w="807" w:type="dxa"/>
            <w:noWrap/>
            <w:hideMark/>
          </w:tcPr>
          <w:p w14:paraId="03B3BAF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ml</w:t>
            </w:r>
          </w:p>
        </w:tc>
        <w:tc>
          <w:tcPr>
            <w:tcW w:w="1538" w:type="dxa"/>
            <w:noWrap/>
            <w:hideMark/>
          </w:tcPr>
          <w:p w14:paraId="211807B9"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31ECF8F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0EEB0B36" w14:textId="77777777" w:rsidTr="005F346B">
        <w:trPr>
          <w:trHeight w:val="300"/>
        </w:trPr>
        <w:tc>
          <w:tcPr>
            <w:tcW w:w="993" w:type="dxa"/>
            <w:noWrap/>
            <w:hideMark/>
          </w:tcPr>
          <w:p w14:paraId="04FD406C"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600</w:t>
            </w:r>
          </w:p>
        </w:tc>
        <w:tc>
          <w:tcPr>
            <w:tcW w:w="6157" w:type="dxa"/>
            <w:gridSpan w:val="3"/>
            <w:noWrap/>
            <w:hideMark/>
          </w:tcPr>
          <w:p w14:paraId="029D1D9E"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Enduit et revêtements</w:t>
            </w:r>
          </w:p>
        </w:tc>
        <w:tc>
          <w:tcPr>
            <w:tcW w:w="2086" w:type="dxa"/>
            <w:noWrap/>
            <w:hideMark/>
          </w:tcPr>
          <w:p w14:paraId="6085FA9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0BABA4C0" w14:textId="77777777" w:rsidTr="005F346B">
        <w:trPr>
          <w:trHeight w:val="1200"/>
        </w:trPr>
        <w:tc>
          <w:tcPr>
            <w:tcW w:w="993" w:type="dxa"/>
            <w:noWrap/>
            <w:hideMark/>
          </w:tcPr>
          <w:p w14:paraId="6A19E25E"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601</w:t>
            </w:r>
          </w:p>
        </w:tc>
        <w:tc>
          <w:tcPr>
            <w:tcW w:w="3812" w:type="dxa"/>
            <w:hideMark/>
          </w:tcPr>
          <w:p w14:paraId="7E0E227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Enduits intérieurs et extérieurs verticaux y compris préparation des murs et raccords</w:t>
            </w:r>
          </w:p>
        </w:tc>
        <w:tc>
          <w:tcPr>
            <w:tcW w:w="807" w:type="dxa"/>
            <w:noWrap/>
            <w:hideMark/>
          </w:tcPr>
          <w:p w14:paraId="7F4DF64A"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6CEE6FD6"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124567C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1E308E7E" w14:textId="77777777" w:rsidTr="005F346B">
        <w:trPr>
          <w:trHeight w:val="1200"/>
        </w:trPr>
        <w:tc>
          <w:tcPr>
            <w:tcW w:w="993" w:type="dxa"/>
            <w:noWrap/>
            <w:hideMark/>
          </w:tcPr>
          <w:p w14:paraId="52DC1099"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602</w:t>
            </w:r>
          </w:p>
        </w:tc>
        <w:tc>
          <w:tcPr>
            <w:tcW w:w="3812" w:type="dxa"/>
            <w:hideMark/>
          </w:tcPr>
          <w:p w14:paraId="5F7595E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Fourniture et pose des carreaux grès cérame de 30 x 30 sur sol y compris toutes sujétions</w:t>
            </w:r>
          </w:p>
        </w:tc>
        <w:tc>
          <w:tcPr>
            <w:tcW w:w="807" w:type="dxa"/>
            <w:noWrap/>
            <w:hideMark/>
          </w:tcPr>
          <w:p w14:paraId="3D055E7E"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1206E6D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2DD34CA8"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2EB6F603" w14:textId="77777777" w:rsidTr="005F346B">
        <w:trPr>
          <w:trHeight w:val="1200"/>
        </w:trPr>
        <w:tc>
          <w:tcPr>
            <w:tcW w:w="993" w:type="dxa"/>
            <w:noWrap/>
            <w:hideMark/>
          </w:tcPr>
          <w:p w14:paraId="47D739DC"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603</w:t>
            </w:r>
          </w:p>
        </w:tc>
        <w:tc>
          <w:tcPr>
            <w:tcW w:w="3812" w:type="dxa"/>
            <w:hideMark/>
          </w:tcPr>
          <w:p w14:paraId="26D38EB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xml:space="preserve">Fourniture et pose revêtement mural en </w:t>
            </w:r>
            <w:proofErr w:type="spellStart"/>
            <w:r w:rsidRPr="008D027C">
              <w:rPr>
                <w:rFonts w:ascii="Arial Narrow" w:hAnsi="Arial Narrow"/>
                <w:sz w:val="24"/>
              </w:rPr>
              <w:t>faїnce</w:t>
            </w:r>
            <w:proofErr w:type="spellEnd"/>
            <w:r w:rsidRPr="008D027C">
              <w:rPr>
                <w:rFonts w:ascii="Arial Narrow" w:hAnsi="Arial Narrow"/>
                <w:sz w:val="24"/>
              </w:rPr>
              <w:t xml:space="preserve"> aux toilettes sur 1,7m de hauteur</w:t>
            </w:r>
          </w:p>
        </w:tc>
        <w:tc>
          <w:tcPr>
            <w:tcW w:w="807" w:type="dxa"/>
            <w:noWrap/>
            <w:hideMark/>
          </w:tcPr>
          <w:p w14:paraId="1D166ACE"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000C2B6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6DE96AE6"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77755858" w14:textId="77777777" w:rsidTr="005F346B">
        <w:trPr>
          <w:trHeight w:val="900"/>
        </w:trPr>
        <w:tc>
          <w:tcPr>
            <w:tcW w:w="993" w:type="dxa"/>
            <w:noWrap/>
            <w:hideMark/>
          </w:tcPr>
          <w:p w14:paraId="3C08AD54"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lastRenderedPageBreak/>
              <w:t>604</w:t>
            </w:r>
          </w:p>
        </w:tc>
        <w:tc>
          <w:tcPr>
            <w:tcW w:w="3812" w:type="dxa"/>
            <w:hideMark/>
          </w:tcPr>
          <w:p w14:paraId="33EE39FF"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Fourniture et pose des carreaux anti dérapant de 5x5 sur sol de toilette</w:t>
            </w:r>
          </w:p>
        </w:tc>
        <w:tc>
          <w:tcPr>
            <w:tcW w:w="807" w:type="dxa"/>
            <w:noWrap/>
            <w:hideMark/>
          </w:tcPr>
          <w:p w14:paraId="5533B43E"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m²</w:t>
            </w:r>
          </w:p>
        </w:tc>
        <w:tc>
          <w:tcPr>
            <w:tcW w:w="1538" w:type="dxa"/>
            <w:noWrap/>
            <w:hideMark/>
          </w:tcPr>
          <w:p w14:paraId="3B9688BD"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190888D0"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1653F3DD" w14:textId="77777777" w:rsidTr="005F346B">
        <w:trPr>
          <w:trHeight w:val="300"/>
        </w:trPr>
        <w:tc>
          <w:tcPr>
            <w:tcW w:w="993" w:type="dxa"/>
            <w:noWrap/>
            <w:hideMark/>
          </w:tcPr>
          <w:p w14:paraId="6BCB1E6E"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6157" w:type="dxa"/>
            <w:gridSpan w:val="3"/>
            <w:noWrap/>
            <w:hideMark/>
          </w:tcPr>
          <w:p w14:paraId="6A5B428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4A14AD94"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2A854013" w14:textId="77777777" w:rsidTr="005F346B">
        <w:trPr>
          <w:trHeight w:val="300"/>
        </w:trPr>
        <w:tc>
          <w:tcPr>
            <w:tcW w:w="993" w:type="dxa"/>
            <w:noWrap/>
            <w:hideMark/>
          </w:tcPr>
          <w:p w14:paraId="2DBF2ABF"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700</w:t>
            </w:r>
          </w:p>
        </w:tc>
        <w:tc>
          <w:tcPr>
            <w:tcW w:w="6157" w:type="dxa"/>
            <w:gridSpan w:val="3"/>
            <w:noWrap/>
            <w:hideMark/>
          </w:tcPr>
          <w:p w14:paraId="19D7A37A" w14:textId="77777777" w:rsidR="005F346B" w:rsidRPr="008D027C" w:rsidRDefault="005F346B" w:rsidP="005F346B">
            <w:pPr>
              <w:spacing w:before="120" w:after="120"/>
              <w:rPr>
                <w:rFonts w:ascii="Arial Narrow" w:hAnsi="Arial Narrow"/>
                <w:b/>
                <w:bCs/>
                <w:sz w:val="24"/>
              </w:rPr>
            </w:pPr>
            <w:r w:rsidRPr="008D027C">
              <w:rPr>
                <w:rFonts w:ascii="Arial Narrow" w:hAnsi="Arial Narrow"/>
                <w:b/>
                <w:bCs/>
                <w:sz w:val="24"/>
              </w:rPr>
              <w:t>Menuiserie Bois et Métalliques</w:t>
            </w:r>
          </w:p>
        </w:tc>
        <w:tc>
          <w:tcPr>
            <w:tcW w:w="2086" w:type="dxa"/>
            <w:noWrap/>
            <w:hideMark/>
          </w:tcPr>
          <w:p w14:paraId="00A73ABE"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r w:rsidR="005F346B" w:rsidRPr="008D027C" w14:paraId="5E9CE107" w14:textId="77777777" w:rsidTr="005F346B">
        <w:trPr>
          <w:trHeight w:val="1800"/>
        </w:trPr>
        <w:tc>
          <w:tcPr>
            <w:tcW w:w="993" w:type="dxa"/>
            <w:noWrap/>
            <w:hideMark/>
          </w:tcPr>
          <w:p w14:paraId="54F7E375"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701</w:t>
            </w:r>
          </w:p>
        </w:tc>
        <w:tc>
          <w:tcPr>
            <w:tcW w:w="3812" w:type="dxa"/>
            <w:hideMark/>
          </w:tcPr>
          <w:p w14:paraId="44DDDA94"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Porte en bois massif  pleine double battant semi vitrée de 1,60m x 2,10 m y compris cadres, serrures, paumelles et toutes sujétions</w:t>
            </w:r>
          </w:p>
        </w:tc>
        <w:tc>
          <w:tcPr>
            <w:tcW w:w="807" w:type="dxa"/>
            <w:noWrap/>
            <w:hideMark/>
          </w:tcPr>
          <w:p w14:paraId="0E174479"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u</w:t>
            </w:r>
          </w:p>
        </w:tc>
        <w:tc>
          <w:tcPr>
            <w:tcW w:w="1538" w:type="dxa"/>
            <w:noWrap/>
            <w:hideMark/>
          </w:tcPr>
          <w:p w14:paraId="2DAA8E3B"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c>
          <w:tcPr>
            <w:tcW w:w="2086" w:type="dxa"/>
            <w:noWrap/>
            <w:hideMark/>
          </w:tcPr>
          <w:p w14:paraId="031F30B9" w14:textId="77777777" w:rsidR="005F346B" w:rsidRPr="008D027C" w:rsidRDefault="005F346B" w:rsidP="005F346B">
            <w:pPr>
              <w:spacing w:before="120" w:after="120"/>
              <w:rPr>
                <w:rFonts w:ascii="Arial Narrow" w:hAnsi="Arial Narrow"/>
                <w:sz w:val="24"/>
              </w:rPr>
            </w:pPr>
            <w:r w:rsidRPr="008D027C">
              <w:rPr>
                <w:rFonts w:ascii="Arial Narrow" w:hAnsi="Arial Narrow"/>
                <w:sz w:val="24"/>
              </w:rPr>
              <w:t> </w:t>
            </w:r>
          </w:p>
        </w:tc>
      </w:tr>
    </w:tbl>
    <w:p w14:paraId="4BEF1B1D" w14:textId="77777777" w:rsidR="000517B1" w:rsidRPr="00C827CE" w:rsidRDefault="000517B1" w:rsidP="005F346B">
      <w:pPr>
        <w:spacing w:before="120" w:after="120"/>
        <w:rPr>
          <w:rFonts w:ascii="Arial Narrow" w:hAnsi="Arial Narrow"/>
          <w:sz w:val="24"/>
        </w:rPr>
      </w:pPr>
    </w:p>
    <w:p w14:paraId="2EF00D5D" w14:textId="77777777" w:rsidR="000517B1" w:rsidRPr="00C827CE" w:rsidRDefault="000517B1" w:rsidP="00E7657C">
      <w:pPr>
        <w:spacing w:before="120" w:after="120"/>
        <w:rPr>
          <w:rFonts w:ascii="Arial Narrow" w:hAnsi="Arial Narrow"/>
          <w:sz w:val="24"/>
        </w:rPr>
      </w:pPr>
    </w:p>
    <w:p w14:paraId="4A3D7CDB" w14:textId="77777777" w:rsidR="000517B1" w:rsidRPr="00C827CE" w:rsidRDefault="000517B1" w:rsidP="00740B80">
      <w:pPr>
        <w:spacing w:before="120" w:after="120"/>
        <w:jc w:val="center"/>
        <w:rPr>
          <w:rFonts w:ascii="Arial Narrow" w:hAnsi="Arial Narrow"/>
          <w:sz w:val="24"/>
        </w:rPr>
      </w:pPr>
    </w:p>
    <w:p w14:paraId="33EBAFC2" w14:textId="77777777" w:rsidR="000517B1" w:rsidRPr="00C827CE" w:rsidRDefault="000517B1" w:rsidP="00740B80">
      <w:pPr>
        <w:spacing w:before="120" w:after="120"/>
        <w:jc w:val="center"/>
        <w:rPr>
          <w:rFonts w:ascii="Arial Narrow" w:hAnsi="Arial Narrow"/>
          <w:sz w:val="24"/>
        </w:rPr>
      </w:pPr>
    </w:p>
    <w:p w14:paraId="184D41A6" w14:textId="24A67202" w:rsidR="00CA24EE" w:rsidRPr="00C827CE" w:rsidRDefault="00CA24EE" w:rsidP="00CA24EE">
      <w:pPr>
        <w:spacing w:before="200" w:line="276" w:lineRule="auto"/>
        <w:jc w:val="center"/>
        <w:rPr>
          <w:rFonts w:ascii="Arial Narrow" w:hAnsi="Arial Narrow"/>
          <w:b/>
          <w:sz w:val="28"/>
          <w:szCs w:val="24"/>
          <w:lang w:val="fr-CM" w:eastAsia="en-US"/>
        </w:rPr>
      </w:pPr>
    </w:p>
    <w:p w14:paraId="2AA99EEA" w14:textId="207086FA" w:rsidR="00CA24EE" w:rsidRDefault="00CA24EE" w:rsidP="00CA24EE">
      <w:pPr>
        <w:spacing w:before="120" w:after="120"/>
        <w:rPr>
          <w:rFonts w:ascii="Arial Narrow" w:hAnsi="Arial Narrow" w:cs="Tahoma"/>
          <w:sz w:val="24"/>
          <w:szCs w:val="24"/>
          <w:lang w:val="fr-CM" w:eastAsia="en-US"/>
        </w:rPr>
      </w:pPr>
    </w:p>
    <w:p w14:paraId="17F6ECE7" w14:textId="76EB29B7" w:rsidR="00042C6D" w:rsidRDefault="00042C6D" w:rsidP="00CA24EE">
      <w:pPr>
        <w:spacing w:before="120" w:after="120"/>
        <w:rPr>
          <w:rFonts w:ascii="Arial Narrow" w:hAnsi="Arial Narrow" w:cs="Tahoma"/>
          <w:sz w:val="24"/>
          <w:szCs w:val="24"/>
          <w:lang w:val="fr-CM" w:eastAsia="en-US"/>
        </w:rPr>
      </w:pPr>
    </w:p>
    <w:p w14:paraId="36AC3C7B" w14:textId="0898FCD9" w:rsidR="00042C6D" w:rsidRDefault="00042C6D" w:rsidP="00CA24EE">
      <w:pPr>
        <w:spacing w:before="120" w:after="120"/>
        <w:rPr>
          <w:rFonts w:ascii="Arial Narrow" w:hAnsi="Arial Narrow" w:cs="Tahoma"/>
          <w:sz w:val="24"/>
          <w:szCs w:val="24"/>
          <w:lang w:val="fr-CM" w:eastAsia="en-US"/>
        </w:rPr>
      </w:pPr>
    </w:p>
    <w:p w14:paraId="7028D337" w14:textId="693BE2A2" w:rsidR="00042C6D" w:rsidRDefault="00042C6D" w:rsidP="00CA24EE">
      <w:pPr>
        <w:spacing w:before="120" w:after="120"/>
        <w:rPr>
          <w:rFonts w:ascii="Arial Narrow" w:hAnsi="Arial Narrow" w:cs="Tahoma"/>
          <w:sz w:val="24"/>
          <w:szCs w:val="24"/>
          <w:lang w:val="fr-CM" w:eastAsia="en-US"/>
        </w:rPr>
      </w:pPr>
    </w:p>
    <w:p w14:paraId="39725238" w14:textId="71C9015D" w:rsidR="00042C6D" w:rsidRDefault="00042C6D" w:rsidP="00CA24EE">
      <w:pPr>
        <w:spacing w:before="120" w:after="120"/>
        <w:rPr>
          <w:rFonts w:ascii="Arial Narrow" w:hAnsi="Arial Narrow" w:cs="Tahoma"/>
          <w:sz w:val="24"/>
          <w:szCs w:val="24"/>
          <w:lang w:val="fr-CM" w:eastAsia="en-US"/>
        </w:rPr>
      </w:pPr>
    </w:p>
    <w:p w14:paraId="47463084" w14:textId="6AC008CC" w:rsidR="00042C6D" w:rsidRDefault="00042C6D" w:rsidP="00CA24EE">
      <w:pPr>
        <w:spacing w:before="120" w:after="120"/>
        <w:rPr>
          <w:rFonts w:ascii="Arial Narrow" w:hAnsi="Arial Narrow" w:cs="Tahoma"/>
          <w:sz w:val="24"/>
          <w:szCs w:val="24"/>
          <w:lang w:val="fr-CM" w:eastAsia="en-US"/>
        </w:rPr>
      </w:pPr>
    </w:p>
    <w:p w14:paraId="641E79EF" w14:textId="0038C163" w:rsidR="00042C6D" w:rsidRDefault="00042C6D" w:rsidP="00CA24EE">
      <w:pPr>
        <w:spacing w:before="120" w:after="120"/>
        <w:rPr>
          <w:rFonts w:ascii="Arial Narrow" w:hAnsi="Arial Narrow" w:cs="Tahoma"/>
          <w:sz w:val="24"/>
          <w:szCs w:val="24"/>
          <w:lang w:val="fr-CM" w:eastAsia="en-US"/>
        </w:rPr>
      </w:pPr>
    </w:p>
    <w:p w14:paraId="1C5F943C" w14:textId="19C68E27" w:rsidR="00042C6D" w:rsidRDefault="00042C6D" w:rsidP="00CA24EE">
      <w:pPr>
        <w:spacing w:before="120" w:after="120"/>
        <w:rPr>
          <w:rFonts w:ascii="Arial Narrow" w:hAnsi="Arial Narrow" w:cs="Tahoma"/>
          <w:sz w:val="24"/>
          <w:szCs w:val="24"/>
          <w:lang w:val="fr-CM" w:eastAsia="en-US"/>
        </w:rPr>
      </w:pPr>
    </w:p>
    <w:p w14:paraId="7148338D" w14:textId="79EE89B3" w:rsidR="00042C6D" w:rsidRDefault="00042C6D" w:rsidP="00CA24EE">
      <w:pPr>
        <w:spacing w:before="120" w:after="120"/>
        <w:rPr>
          <w:rFonts w:ascii="Arial Narrow" w:hAnsi="Arial Narrow" w:cs="Tahoma"/>
          <w:sz w:val="24"/>
          <w:szCs w:val="24"/>
          <w:lang w:val="fr-CM" w:eastAsia="en-US"/>
        </w:rPr>
      </w:pPr>
    </w:p>
    <w:p w14:paraId="4F25A45E" w14:textId="721F8C3A" w:rsidR="00042C6D" w:rsidRDefault="00042C6D" w:rsidP="00CA24EE">
      <w:pPr>
        <w:spacing w:before="120" w:after="120"/>
        <w:rPr>
          <w:rFonts w:ascii="Arial Narrow" w:hAnsi="Arial Narrow" w:cs="Tahoma"/>
          <w:sz w:val="24"/>
          <w:szCs w:val="24"/>
          <w:lang w:val="fr-CM" w:eastAsia="en-US"/>
        </w:rPr>
      </w:pPr>
    </w:p>
    <w:p w14:paraId="3F53845B" w14:textId="0209777F" w:rsidR="00042C6D" w:rsidRDefault="00042C6D" w:rsidP="00CA24EE">
      <w:pPr>
        <w:spacing w:before="120" w:after="120"/>
        <w:rPr>
          <w:rFonts w:ascii="Arial Narrow" w:hAnsi="Arial Narrow" w:cs="Tahoma"/>
          <w:sz w:val="24"/>
          <w:szCs w:val="24"/>
          <w:lang w:val="fr-CM" w:eastAsia="en-US"/>
        </w:rPr>
      </w:pPr>
    </w:p>
    <w:p w14:paraId="4039EDD9" w14:textId="096665D8" w:rsidR="00042C6D" w:rsidRDefault="00042C6D" w:rsidP="00CA24EE">
      <w:pPr>
        <w:spacing w:before="120" w:after="120"/>
        <w:rPr>
          <w:rFonts w:ascii="Arial Narrow" w:hAnsi="Arial Narrow" w:cs="Tahoma"/>
          <w:sz w:val="24"/>
          <w:szCs w:val="24"/>
          <w:lang w:val="fr-CM" w:eastAsia="en-US"/>
        </w:rPr>
      </w:pPr>
    </w:p>
    <w:p w14:paraId="385DC8F1" w14:textId="00F2853E" w:rsidR="00042C6D" w:rsidRDefault="00042C6D" w:rsidP="00CA24EE">
      <w:pPr>
        <w:spacing w:before="120" w:after="120"/>
        <w:rPr>
          <w:rFonts w:ascii="Arial Narrow" w:hAnsi="Arial Narrow" w:cs="Tahoma"/>
          <w:sz w:val="24"/>
          <w:szCs w:val="24"/>
          <w:lang w:val="fr-CM" w:eastAsia="en-US"/>
        </w:rPr>
      </w:pPr>
    </w:p>
    <w:p w14:paraId="72EE5E22" w14:textId="3D9E2A8D" w:rsidR="00042C6D" w:rsidRDefault="00042C6D" w:rsidP="00CA24EE">
      <w:pPr>
        <w:spacing w:before="120" w:after="120"/>
        <w:rPr>
          <w:rFonts w:ascii="Arial Narrow" w:hAnsi="Arial Narrow" w:cs="Tahoma"/>
          <w:sz w:val="24"/>
          <w:szCs w:val="24"/>
          <w:lang w:val="fr-CM" w:eastAsia="en-US"/>
        </w:rPr>
      </w:pPr>
    </w:p>
    <w:p w14:paraId="77D32D53" w14:textId="7B7EBBA4" w:rsidR="00042C6D" w:rsidRDefault="00042C6D" w:rsidP="00CA24EE">
      <w:pPr>
        <w:spacing w:before="120" w:after="120"/>
        <w:rPr>
          <w:rFonts w:ascii="Arial Narrow" w:hAnsi="Arial Narrow" w:cs="Tahoma"/>
          <w:sz w:val="24"/>
          <w:szCs w:val="24"/>
          <w:lang w:val="fr-CM" w:eastAsia="en-US"/>
        </w:rPr>
      </w:pPr>
    </w:p>
    <w:p w14:paraId="47F17166" w14:textId="14982269" w:rsidR="00042C6D" w:rsidRDefault="00042C6D" w:rsidP="00CA24EE">
      <w:pPr>
        <w:spacing w:before="120" w:after="120"/>
        <w:rPr>
          <w:rFonts w:ascii="Arial Narrow" w:hAnsi="Arial Narrow" w:cs="Tahoma"/>
          <w:sz w:val="24"/>
          <w:szCs w:val="24"/>
          <w:lang w:val="fr-CM" w:eastAsia="en-US"/>
        </w:rPr>
      </w:pPr>
    </w:p>
    <w:p w14:paraId="2B6CCD25" w14:textId="0806C45C" w:rsidR="00042C6D" w:rsidRDefault="00042C6D" w:rsidP="00CA24EE">
      <w:pPr>
        <w:spacing w:before="120" w:after="120"/>
        <w:rPr>
          <w:rFonts w:ascii="Arial Narrow" w:hAnsi="Arial Narrow" w:cs="Tahoma"/>
          <w:sz w:val="24"/>
          <w:szCs w:val="24"/>
          <w:lang w:val="fr-CM" w:eastAsia="en-US"/>
        </w:rPr>
      </w:pPr>
    </w:p>
    <w:p w14:paraId="06A7AE94" w14:textId="69E11D3C" w:rsidR="00042C6D" w:rsidRDefault="00042C6D" w:rsidP="00CA24EE">
      <w:pPr>
        <w:spacing w:before="120" w:after="120"/>
        <w:rPr>
          <w:rFonts w:ascii="Arial Narrow" w:hAnsi="Arial Narrow" w:cs="Tahoma"/>
          <w:sz w:val="24"/>
          <w:szCs w:val="24"/>
          <w:lang w:val="fr-CM" w:eastAsia="en-US"/>
        </w:rPr>
      </w:pPr>
    </w:p>
    <w:p w14:paraId="7C2B6CD9" w14:textId="28FBA9CF" w:rsidR="00042C6D" w:rsidRDefault="00042C6D" w:rsidP="00CA24EE">
      <w:pPr>
        <w:spacing w:before="120" w:after="120"/>
        <w:rPr>
          <w:rFonts w:ascii="Arial Narrow" w:hAnsi="Arial Narrow" w:cs="Tahoma"/>
          <w:sz w:val="24"/>
          <w:szCs w:val="24"/>
          <w:lang w:val="fr-CM" w:eastAsia="en-US"/>
        </w:rPr>
      </w:pPr>
    </w:p>
    <w:p w14:paraId="59AE301B" w14:textId="0A7867B5" w:rsidR="00042C6D" w:rsidRDefault="00042C6D" w:rsidP="00CA24EE">
      <w:pPr>
        <w:spacing w:before="120" w:after="120"/>
        <w:rPr>
          <w:rFonts w:ascii="Arial Narrow" w:hAnsi="Arial Narrow" w:cs="Tahoma"/>
          <w:sz w:val="24"/>
          <w:szCs w:val="24"/>
          <w:lang w:val="fr-CM" w:eastAsia="en-US"/>
        </w:rPr>
      </w:pPr>
    </w:p>
    <w:p w14:paraId="482F53CF" w14:textId="5AAF09DC" w:rsidR="00042C6D" w:rsidRDefault="00042C6D" w:rsidP="00CA24EE">
      <w:pPr>
        <w:spacing w:before="120" w:after="120"/>
        <w:rPr>
          <w:rFonts w:ascii="Arial Narrow" w:hAnsi="Arial Narrow" w:cs="Tahoma"/>
          <w:sz w:val="24"/>
          <w:szCs w:val="24"/>
          <w:lang w:val="fr-CM" w:eastAsia="en-US"/>
        </w:rPr>
      </w:pPr>
    </w:p>
    <w:p w14:paraId="081A18B6" w14:textId="6C32C526" w:rsidR="00042C6D" w:rsidRDefault="00042C6D" w:rsidP="00CA24EE">
      <w:pPr>
        <w:spacing w:before="120" w:after="120"/>
        <w:rPr>
          <w:rFonts w:ascii="Arial Narrow" w:hAnsi="Arial Narrow" w:cs="Tahoma"/>
          <w:sz w:val="24"/>
          <w:szCs w:val="24"/>
          <w:lang w:val="fr-CM" w:eastAsia="en-US"/>
        </w:rPr>
      </w:pPr>
    </w:p>
    <w:p w14:paraId="72C22422" w14:textId="1CF12AC2" w:rsidR="00042C6D" w:rsidRDefault="00042C6D" w:rsidP="00CA24EE">
      <w:pPr>
        <w:spacing w:before="120" w:after="120"/>
        <w:rPr>
          <w:rFonts w:ascii="Arial Narrow" w:hAnsi="Arial Narrow" w:cs="Tahoma"/>
          <w:sz w:val="24"/>
          <w:szCs w:val="24"/>
          <w:lang w:val="fr-CM" w:eastAsia="en-US"/>
        </w:rPr>
      </w:pPr>
    </w:p>
    <w:p w14:paraId="6B02186F" w14:textId="4A7050DC" w:rsidR="00042C6D" w:rsidRDefault="00042C6D" w:rsidP="00CA24EE">
      <w:pPr>
        <w:spacing w:before="120" w:after="120"/>
        <w:rPr>
          <w:rFonts w:ascii="Arial Narrow" w:hAnsi="Arial Narrow" w:cs="Tahoma"/>
          <w:sz w:val="24"/>
          <w:szCs w:val="24"/>
          <w:lang w:val="fr-CM" w:eastAsia="en-US"/>
        </w:rPr>
      </w:pPr>
    </w:p>
    <w:p w14:paraId="51DAEF8C" w14:textId="5724AFB7" w:rsidR="00042C6D" w:rsidRDefault="00042C6D" w:rsidP="00CA24EE">
      <w:pPr>
        <w:spacing w:before="120" w:after="120"/>
        <w:rPr>
          <w:rFonts w:ascii="Arial Narrow" w:hAnsi="Arial Narrow" w:cs="Tahoma"/>
          <w:sz w:val="24"/>
          <w:szCs w:val="24"/>
          <w:lang w:val="fr-CM" w:eastAsia="en-US"/>
        </w:rPr>
      </w:pPr>
    </w:p>
    <w:p w14:paraId="3575E1DD" w14:textId="0666A1B9" w:rsidR="00042C6D" w:rsidRDefault="00042C6D" w:rsidP="00CA24EE">
      <w:pPr>
        <w:spacing w:before="120" w:after="120"/>
        <w:rPr>
          <w:rFonts w:ascii="Arial Narrow" w:hAnsi="Arial Narrow" w:cs="Tahoma"/>
          <w:sz w:val="24"/>
          <w:szCs w:val="24"/>
          <w:lang w:val="fr-CM" w:eastAsia="en-US"/>
        </w:rPr>
      </w:pPr>
    </w:p>
    <w:p w14:paraId="2A56DFCB" w14:textId="61D44151" w:rsidR="00042C6D" w:rsidRDefault="00042C6D" w:rsidP="00CA24EE">
      <w:pPr>
        <w:spacing w:before="120" w:after="120"/>
        <w:rPr>
          <w:rFonts w:ascii="Arial Narrow" w:hAnsi="Arial Narrow" w:cs="Tahoma"/>
          <w:sz w:val="24"/>
          <w:szCs w:val="24"/>
          <w:lang w:val="fr-CM" w:eastAsia="en-US"/>
        </w:rPr>
      </w:pPr>
    </w:p>
    <w:p w14:paraId="26DAA0B6" w14:textId="2C542941" w:rsidR="00042C6D" w:rsidRDefault="00042C6D" w:rsidP="00CA24EE">
      <w:pPr>
        <w:spacing w:before="120" w:after="120"/>
        <w:rPr>
          <w:rFonts w:ascii="Arial Narrow" w:hAnsi="Arial Narrow" w:cs="Tahoma"/>
          <w:sz w:val="24"/>
          <w:szCs w:val="24"/>
          <w:lang w:val="fr-CM" w:eastAsia="en-US"/>
        </w:rPr>
      </w:pPr>
    </w:p>
    <w:p w14:paraId="33BF72DD" w14:textId="52A6505E" w:rsidR="00042C6D" w:rsidRDefault="00042C6D" w:rsidP="00CA24EE">
      <w:pPr>
        <w:spacing w:before="120" w:after="120"/>
        <w:rPr>
          <w:rFonts w:ascii="Arial Narrow" w:hAnsi="Arial Narrow" w:cs="Tahoma"/>
          <w:sz w:val="24"/>
          <w:szCs w:val="24"/>
          <w:lang w:val="fr-CM" w:eastAsia="en-US"/>
        </w:rPr>
      </w:pPr>
    </w:p>
    <w:p w14:paraId="5165F5F2" w14:textId="4F992FE9" w:rsidR="00042C6D" w:rsidRDefault="00042C6D" w:rsidP="00CA24EE">
      <w:pPr>
        <w:spacing w:before="120" w:after="120"/>
        <w:rPr>
          <w:rFonts w:ascii="Arial Narrow" w:hAnsi="Arial Narrow" w:cs="Tahoma"/>
          <w:sz w:val="24"/>
          <w:szCs w:val="24"/>
          <w:lang w:val="fr-CM" w:eastAsia="en-US"/>
        </w:rPr>
      </w:pPr>
    </w:p>
    <w:p w14:paraId="42CFE62B" w14:textId="3CBDE85F" w:rsidR="00042C6D" w:rsidRDefault="00042C6D" w:rsidP="00CA24EE">
      <w:pPr>
        <w:spacing w:before="120" w:after="120"/>
        <w:rPr>
          <w:rFonts w:ascii="Arial Narrow" w:hAnsi="Arial Narrow" w:cs="Tahoma"/>
          <w:sz w:val="24"/>
          <w:szCs w:val="24"/>
          <w:lang w:val="fr-CM" w:eastAsia="en-US"/>
        </w:rPr>
      </w:pPr>
    </w:p>
    <w:p w14:paraId="5C885BCD" w14:textId="7636B8C3" w:rsidR="00042C6D" w:rsidRDefault="00042C6D" w:rsidP="00CA24EE">
      <w:pPr>
        <w:spacing w:before="120" w:after="120"/>
        <w:rPr>
          <w:rFonts w:ascii="Arial Narrow" w:hAnsi="Arial Narrow" w:cs="Tahoma"/>
          <w:sz w:val="24"/>
          <w:szCs w:val="24"/>
          <w:lang w:val="fr-CM" w:eastAsia="en-US"/>
        </w:rPr>
      </w:pPr>
    </w:p>
    <w:p w14:paraId="2C5B0342" w14:textId="3A98BC8A" w:rsidR="00042C6D" w:rsidRDefault="00042C6D" w:rsidP="00CA24EE">
      <w:pPr>
        <w:spacing w:before="120" w:after="120"/>
        <w:rPr>
          <w:rFonts w:ascii="Arial Narrow" w:hAnsi="Arial Narrow" w:cs="Tahoma"/>
          <w:sz w:val="24"/>
          <w:szCs w:val="24"/>
          <w:lang w:val="fr-CM" w:eastAsia="en-US"/>
        </w:rPr>
      </w:pPr>
    </w:p>
    <w:p w14:paraId="1085D181" w14:textId="78C2ED65" w:rsidR="00042C6D" w:rsidRDefault="00042C6D" w:rsidP="00CA24EE">
      <w:pPr>
        <w:spacing w:before="120" w:after="120"/>
        <w:rPr>
          <w:rFonts w:ascii="Arial Narrow" w:hAnsi="Arial Narrow" w:cs="Tahoma"/>
          <w:sz w:val="24"/>
          <w:szCs w:val="24"/>
          <w:lang w:val="fr-CM" w:eastAsia="en-US"/>
        </w:rPr>
      </w:pPr>
    </w:p>
    <w:p w14:paraId="691A29FC" w14:textId="2BC990C6" w:rsidR="00042C6D" w:rsidRDefault="00042C6D" w:rsidP="00CA24EE">
      <w:pPr>
        <w:spacing w:before="120" w:after="120"/>
        <w:rPr>
          <w:rFonts w:ascii="Arial Narrow" w:hAnsi="Arial Narrow" w:cs="Tahoma"/>
          <w:sz w:val="24"/>
          <w:szCs w:val="24"/>
          <w:lang w:val="fr-CM" w:eastAsia="en-US"/>
        </w:rPr>
      </w:pPr>
    </w:p>
    <w:p w14:paraId="6EC3C8CE" w14:textId="77777777" w:rsidR="00042C6D" w:rsidRPr="00C827CE" w:rsidRDefault="00042C6D" w:rsidP="00CA24EE">
      <w:pPr>
        <w:spacing w:before="120" w:after="120"/>
        <w:rPr>
          <w:rFonts w:ascii="Arial Narrow" w:hAnsi="Arial Narrow" w:cs="Tahoma"/>
          <w:sz w:val="24"/>
          <w:szCs w:val="24"/>
          <w:lang w:val="fr-CM" w:eastAsia="en-US"/>
        </w:rPr>
      </w:pPr>
    </w:p>
    <w:p w14:paraId="484232BA" w14:textId="77777777" w:rsidR="00CA24EE" w:rsidRPr="00C827CE" w:rsidRDefault="00CA24EE" w:rsidP="00CA24EE">
      <w:pPr>
        <w:spacing w:before="120" w:after="120"/>
        <w:rPr>
          <w:rFonts w:ascii="Arial Narrow" w:hAnsi="Arial Narrow" w:cs="Tahoma"/>
          <w:sz w:val="24"/>
          <w:szCs w:val="24"/>
          <w:lang w:val="fr-CM" w:eastAsia="en-US"/>
        </w:rPr>
      </w:pPr>
    </w:p>
    <w:p w14:paraId="2EA0DA7F" w14:textId="77777777" w:rsidR="00CA24EE" w:rsidRPr="00C827CE" w:rsidRDefault="00CA24EE" w:rsidP="00CA24EE">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A24EE" w:rsidRPr="00C827CE" w:rsidSect="00042C6D">
          <w:footerReference w:type="even" r:id="rId18"/>
          <w:footerReference w:type="default" r:id="rId19"/>
          <w:pgSz w:w="11906" w:h="16838"/>
          <w:pgMar w:top="993" w:right="1700" w:bottom="1418" w:left="1418" w:header="709" w:footer="709" w:gutter="0"/>
          <w:cols w:space="720"/>
          <w:titlePg/>
        </w:sectPr>
      </w:pPr>
      <w:bookmarkStart w:id="196" w:name="_Toc91509235"/>
      <w:r w:rsidRPr="00C827CE">
        <w:rPr>
          <w:rFonts w:ascii="Arial Narrow" w:eastAsia="Arial Unicode MS" w:hAnsi="Arial Narrow" w:cs="Tahoma"/>
          <w:b/>
          <w:bCs/>
          <w:caps/>
          <w:sz w:val="48"/>
          <w:szCs w:val="48"/>
          <w:lang w:val="fr-CM"/>
        </w:rPr>
        <w:t>Pièce N° 7: CADRE DU DETAIL QUANTITATIF ET ESTIMATIF</w:t>
      </w:r>
      <w:bookmarkEnd w:id="196"/>
    </w:p>
    <w:p w14:paraId="27DFDF1A" w14:textId="72A4D3FC" w:rsidR="002E7E2D" w:rsidRPr="00C827CE" w:rsidRDefault="002E7E2D" w:rsidP="007156BA">
      <w:pPr>
        <w:jc w:val="center"/>
        <w:rPr>
          <w:rFonts w:ascii="Arial Narrow" w:hAnsi="Arial Narrow"/>
          <w:b/>
          <w:sz w:val="28"/>
          <w:szCs w:val="24"/>
        </w:rPr>
      </w:pPr>
      <w:r w:rsidRPr="00C827CE">
        <w:rPr>
          <w:rFonts w:ascii="Arial Narrow" w:hAnsi="Arial Narrow"/>
          <w:b/>
          <w:sz w:val="28"/>
          <w:szCs w:val="24"/>
        </w:rPr>
        <w:lastRenderedPageBreak/>
        <w:t>CADRE DU DETAIL QUANTITATIF ET ESTIMATIF (DQE)</w:t>
      </w:r>
    </w:p>
    <w:p w14:paraId="5CC8C246" w14:textId="1FF3C75B" w:rsidR="007D232E" w:rsidRDefault="00717471" w:rsidP="003E7A4D">
      <w:pPr>
        <w:spacing w:after="240"/>
        <w:jc w:val="center"/>
        <w:rPr>
          <w:rFonts w:ascii="Arial Narrow" w:hAnsi="Arial Narrow"/>
          <w:b/>
          <w:sz w:val="24"/>
          <w:szCs w:val="32"/>
        </w:rPr>
      </w:pPr>
      <w:r w:rsidRPr="00C827CE">
        <w:rPr>
          <w:rFonts w:ascii="Arial Narrow" w:hAnsi="Arial Narrow"/>
          <w:b/>
          <w:sz w:val="24"/>
          <w:szCs w:val="32"/>
        </w:rPr>
        <w:t xml:space="preserve"> </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
        <w:gridCol w:w="2648"/>
        <w:gridCol w:w="1345"/>
        <w:gridCol w:w="1345"/>
        <w:gridCol w:w="1652"/>
        <w:gridCol w:w="1611"/>
      </w:tblGrid>
      <w:tr w:rsidR="008D027C" w:rsidRPr="008D027C" w14:paraId="44BD55CA" w14:textId="77777777" w:rsidTr="008D027C">
        <w:trPr>
          <w:trHeight w:val="558"/>
        </w:trPr>
        <w:tc>
          <w:tcPr>
            <w:tcW w:w="9203" w:type="dxa"/>
            <w:gridSpan w:val="6"/>
            <w:shd w:val="clear" w:color="000000" w:fill="FFFFFF"/>
            <w:vAlign w:val="center"/>
            <w:hideMark/>
          </w:tcPr>
          <w:p w14:paraId="36C528DC" w14:textId="781B2573"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 xml:space="preserve">DEVIS  QUANTITATIF ET ESTIMATIF  DES TRAVAUX </w:t>
            </w:r>
            <w:r w:rsidR="005F346B">
              <w:rPr>
                <w:rFonts w:ascii="Calibri" w:hAnsi="Calibri" w:cs="Calibri"/>
                <w:b/>
                <w:bCs/>
                <w:color w:val="000000"/>
                <w:sz w:val="22"/>
                <w:szCs w:val="22"/>
              </w:rPr>
              <w:t>DE CONSTRUCTION DU MAGASIN DE STOKGE DANS LA LOCALITE DE SANGHA</w:t>
            </w:r>
          </w:p>
        </w:tc>
      </w:tr>
      <w:tr w:rsidR="008D027C" w:rsidRPr="008D027C" w14:paraId="7E6FCA58" w14:textId="77777777" w:rsidTr="005F346B">
        <w:trPr>
          <w:trHeight w:val="279"/>
        </w:trPr>
        <w:tc>
          <w:tcPr>
            <w:tcW w:w="602" w:type="dxa"/>
            <w:vMerge w:val="restart"/>
            <w:shd w:val="clear" w:color="000000" w:fill="FFFFFF"/>
            <w:noWrap/>
            <w:vAlign w:val="center"/>
            <w:hideMark/>
          </w:tcPr>
          <w:p w14:paraId="2E91065E"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N°</w:t>
            </w:r>
          </w:p>
        </w:tc>
        <w:tc>
          <w:tcPr>
            <w:tcW w:w="2648" w:type="dxa"/>
            <w:vMerge w:val="restart"/>
            <w:shd w:val="clear" w:color="000000" w:fill="FFFFFF"/>
            <w:vAlign w:val="center"/>
            <w:hideMark/>
          </w:tcPr>
          <w:p w14:paraId="0CAE11C7"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DESIGNATION DES OUVRAGES</w:t>
            </w:r>
          </w:p>
        </w:tc>
        <w:tc>
          <w:tcPr>
            <w:tcW w:w="1345" w:type="dxa"/>
            <w:vMerge w:val="restart"/>
            <w:shd w:val="clear" w:color="000000" w:fill="FFFFFF"/>
            <w:vAlign w:val="center"/>
            <w:hideMark/>
          </w:tcPr>
          <w:p w14:paraId="0CECB9AA"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UNITE</w:t>
            </w:r>
          </w:p>
        </w:tc>
        <w:tc>
          <w:tcPr>
            <w:tcW w:w="1345" w:type="dxa"/>
            <w:vMerge w:val="restart"/>
            <w:shd w:val="clear" w:color="000000" w:fill="FFFFFF"/>
            <w:vAlign w:val="center"/>
            <w:hideMark/>
          </w:tcPr>
          <w:p w14:paraId="709B7556"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Qté</w:t>
            </w:r>
          </w:p>
        </w:tc>
        <w:tc>
          <w:tcPr>
            <w:tcW w:w="1652" w:type="dxa"/>
            <w:vMerge w:val="restart"/>
            <w:shd w:val="clear" w:color="000000" w:fill="FFFFFF"/>
            <w:vAlign w:val="center"/>
            <w:hideMark/>
          </w:tcPr>
          <w:p w14:paraId="16F1687E"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 xml:space="preserve">P.U. /  (FCFA)     </w:t>
            </w:r>
          </w:p>
        </w:tc>
        <w:tc>
          <w:tcPr>
            <w:tcW w:w="1611" w:type="dxa"/>
            <w:vMerge w:val="restart"/>
            <w:shd w:val="clear" w:color="000000" w:fill="FFFFFF"/>
            <w:vAlign w:val="center"/>
            <w:hideMark/>
          </w:tcPr>
          <w:p w14:paraId="4642742D"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 xml:space="preserve">P.T. /   (FCFA)   </w:t>
            </w:r>
          </w:p>
        </w:tc>
      </w:tr>
      <w:tr w:rsidR="008D027C" w:rsidRPr="008D027C" w14:paraId="2F265AB8" w14:textId="77777777" w:rsidTr="005F346B">
        <w:trPr>
          <w:trHeight w:val="279"/>
        </w:trPr>
        <w:tc>
          <w:tcPr>
            <w:tcW w:w="602" w:type="dxa"/>
            <w:vMerge/>
            <w:vAlign w:val="center"/>
            <w:hideMark/>
          </w:tcPr>
          <w:p w14:paraId="21B296AB" w14:textId="77777777" w:rsidR="008D027C" w:rsidRPr="008D027C" w:rsidRDefault="008D027C" w:rsidP="008D027C">
            <w:pPr>
              <w:rPr>
                <w:rFonts w:ascii="Calibri" w:hAnsi="Calibri" w:cs="Calibri"/>
                <w:b/>
                <w:bCs/>
                <w:color w:val="000000"/>
                <w:sz w:val="22"/>
                <w:szCs w:val="22"/>
              </w:rPr>
            </w:pPr>
          </w:p>
        </w:tc>
        <w:tc>
          <w:tcPr>
            <w:tcW w:w="2648" w:type="dxa"/>
            <w:vMerge/>
            <w:vAlign w:val="center"/>
            <w:hideMark/>
          </w:tcPr>
          <w:p w14:paraId="5B4AEBF8" w14:textId="77777777" w:rsidR="008D027C" w:rsidRPr="008D027C" w:rsidRDefault="008D027C" w:rsidP="008D027C">
            <w:pPr>
              <w:rPr>
                <w:rFonts w:ascii="Calibri" w:hAnsi="Calibri" w:cs="Calibri"/>
                <w:b/>
                <w:bCs/>
                <w:color w:val="000000"/>
                <w:sz w:val="22"/>
                <w:szCs w:val="22"/>
              </w:rPr>
            </w:pPr>
          </w:p>
        </w:tc>
        <w:tc>
          <w:tcPr>
            <w:tcW w:w="1345" w:type="dxa"/>
            <w:vMerge/>
            <w:vAlign w:val="center"/>
            <w:hideMark/>
          </w:tcPr>
          <w:p w14:paraId="644B7EBB" w14:textId="77777777" w:rsidR="008D027C" w:rsidRPr="008D027C" w:rsidRDefault="008D027C" w:rsidP="008D027C">
            <w:pPr>
              <w:rPr>
                <w:rFonts w:ascii="Calibri" w:hAnsi="Calibri" w:cs="Calibri"/>
                <w:b/>
                <w:bCs/>
                <w:color w:val="000000"/>
                <w:sz w:val="22"/>
                <w:szCs w:val="22"/>
              </w:rPr>
            </w:pPr>
          </w:p>
        </w:tc>
        <w:tc>
          <w:tcPr>
            <w:tcW w:w="1345" w:type="dxa"/>
            <w:vMerge/>
            <w:vAlign w:val="center"/>
            <w:hideMark/>
          </w:tcPr>
          <w:p w14:paraId="3F49AC84" w14:textId="77777777" w:rsidR="008D027C" w:rsidRPr="008D027C" w:rsidRDefault="008D027C" w:rsidP="008D027C">
            <w:pPr>
              <w:rPr>
                <w:rFonts w:ascii="Calibri" w:hAnsi="Calibri" w:cs="Calibri"/>
                <w:b/>
                <w:bCs/>
                <w:color w:val="000000"/>
                <w:sz w:val="22"/>
                <w:szCs w:val="22"/>
              </w:rPr>
            </w:pPr>
          </w:p>
        </w:tc>
        <w:tc>
          <w:tcPr>
            <w:tcW w:w="1652" w:type="dxa"/>
            <w:vMerge/>
            <w:vAlign w:val="center"/>
            <w:hideMark/>
          </w:tcPr>
          <w:p w14:paraId="086C22F7" w14:textId="77777777" w:rsidR="008D027C" w:rsidRPr="008D027C" w:rsidRDefault="008D027C" w:rsidP="008D027C">
            <w:pPr>
              <w:rPr>
                <w:rFonts w:ascii="Calibri" w:hAnsi="Calibri" w:cs="Calibri"/>
                <w:b/>
                <w:bCs/>
                <w:color w:val="000000"/>
                <w:sz w:val="22"/>
                <w:szCs w:val="22"/>
              </w:rPr>
            </w:pPr>
          </w:p>
        </w:tc>
        <w:tc>
          <w:tcPr>
            <w:tcW w:w="1611" w:type="dxa"/>
            <w:vMerge/>
            <w:vAlign w:val="center"/>
            <w:hideMark/>
          </w:tcPr>
          <w:p w14:paraId="37861D7F" w14:textId="77777777" w:rsidR="008D027C" w:rsidRPr="008D027C" w:rsidRDefault="008D027C" w:rsidP="008D027C">
            <w:pPr>
              <w:rPr>
                <w:rFonts w:ascii="Calibri" w:hAnsi="Calibri" w:cs="Calibri"/>
                <w:b/>
                <w:bCs/>
                <w:color w:val="000000"/>
                <w:sz w:val="22"/>
                <w:szCs w:val="22"/>
              </w:rPr>
            </w:pPr>
          </w:p>
        </w:tc>
      </w:tr>
      <w:tr w:rsidR="008D027C" w:rsidRPr="008D027C" w14:paraId="41A5ABCD" w14:textId="77777777" w:rsidTr="005F346B">
        <w:trPr>
          <w:trHeight w:val="279"/>
        </w:trPr>
        <w:tc>
          <w:tcPr>
            <w:tcW w:w="602" w:type="dxa"/>
            <w:shd w:val="clear" w:color="000000" w:fill="FFFFFF"/>
            <w:noWrap/>
            <w:vAlign w:val="center"/>
            <w:hideMark/>
          </w:tcPr>
          <w:p w14:paraId="6D73068E"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100</w:t>
            </w:r>
          </w:p>
        </w:tc>
        <w:tc>
          <w:tcPr>
            <w:tcW w:w="6990" w:type="dxa"/>
            <w:gridSpan w:val="4"/>
            <w:shd w:val="clear" w:color="000000" w:fill="FFFFFF"/>
            <w:noWrap/>
            <w:vAlign w:val="center"/>
            <w:hideMark/>
          </w:tcPr>
          <w:p w14:paraId="70CF5AE3"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Travaux préparatoires</w:t>
            </w:r>
          </w:p>
        </w:tc>
        <w:tc>
          <w:tcPr>
            <w:tcW w:w="1611" w:type="dxa"/>
            <w:shd w:val="clear" w:color="000000" w:fill="FFFFFF"/>
            <w:vAlign w:val="center"/>
            <w:hideMark/>
          </w:tcPr>
          <w:p w14:paraId="5DDEA67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42A32073" w14:textId="77777777" w:rsidTr="005F346B">
        <w:trPr>
          <w:trHeight w:val="1116"/>
        </w:trPr>
        <w:tc>
          <w:tcPr>
            <w:tcW w:w="602" w:type="dxa"/>
            <w:shd w:val="clear" w:color="000000" w:fill="FFFFFF"/>
            <w:noWrap/>
            <w:vAlign w:val="center"/>
            <w:hideMark/>
          </w:tcPr>
          <w:p w14:paraId="0BBCBFA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101</w:t>
            </w:r>
          </w:p>
        </w:tc>
        <w:tc>
          <w:tcPr>
            <w:tcW w:w="2648" w:type="dxa"/>
            <w:shd w:val="clear" w:color="000000" w:fill="FFFFFF"/>
            <w:vAlign w:val="center"/>
            <w:hideMark/>
          </w:tcPr>
          <w:p w14:paraId="6310230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Nettoyage et décapage des terres végétales dans l'emprise de la construction</w:t>
            </w:r>
          </w:p>
        </w:tc>
        <w:tc>
          <w:tcPr>
            <w:tcW w:w="1345" w:type="dxa"/>
            <w:shd w:val="clear" w:color="000000" w:fill="FFFFFF"/>
            <w:vAlign w:val="center"/>
            <w:hideMark/>
          </w:tcPr>
          <w:p w14:paraId="7D1CD5C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564308E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400</w:t>
            </w:r>
          </w:p>
        </w:tc>
        <w:tc>
          <w:tcPr>
            <w:tcW w:w="1652" w:type="dxa"/>
            <w:shd w:val="clear" w:color="000000" w:fill="FFFFFF"/>
            <w:vAlign w:val="center"/>
            <w:hideMark/>
          </w:tcPr>
          <w:p w14:paraId="64B8F09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25F1A71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02DF4E5" w14:textId="77777777" w:rsidTr="005F346B">
        <w:trPr>
          <w:trHeight w:val="558"/>
        </w:trPr>
        <w:tc>
          <w:tcPr>
            <w:tcW w:w="602" w:type="dxa"/>
            <w:shd w:val="clear" w:color="000000" w:fill="FFFFFF"/>
            <w:noWrap/>
            <w:vAlign w:val="center"/>
            <w:hideMark/>
          </w:tcPr>
          <w:p w14:paraId="0720BD7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102</w:t>
            </w:r>
          </w:p>
        </w:tc>
        <w:tc>
          <w:tcPr>
            <w:tcW w:w="2648" w:type="dxa"/>
            <w:shd w:val="clear" w:color="000000" w:fill="FFFFFF"/>
            <w:vAlign w:val="center"/>
            <w:hideMark/>
          </w:tcPr>
          <w:p w14:paraId="0E12127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Installation du chantier + panneau de chantier</w:t>
            </w:r>
          </w:p>
        </w:tc>
        <w:tc>
          <w:tcPr>
            <w:tcW w:w="1345" w:type="dxa"/>
            <w:shd w:val="clear" w:color="000000" w:fill="FFFFFF"/>
            <w:vAlign w:val="center"/>
            <w:hideMark/>
          </w:tcPr>
          <w:p w14:paraId="665C3A7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Ens.</w:t>
            </w:r>
          </w:p>
        </w:tc>
        <w:tc>
          <w:tcPr>
            <w:tcW w:w="1345" w:type="dxa"/>
            <w:shd w:val="clear" w:color="000000" w:fill="FFFFFF"/>
            <w:vAlign w:val="center"/>
            <w:hideMark/>
          </w:tcPr>
          <w:p w14:paraId="7B3B1CF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2" w:type="dxa"/>
            <w:shd w:val="clear" w:color="000000" w:fill="FFFFFF"/>
            <w:vAlign w:val="center"/>
            <w:hideMark/>
          </w:tcPr>
          <w:p w14:paraId="25D37C7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3D59917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462F98D" w14:textId="77777777" w:rsidTr="005F346B">
        <w:trPr>
          <w:trHeight w:val="558"/>
        </w:trPr>
        <w:tc>
          <w:tcPr>
            <w:tcW w:w="602" w:type="dxa"/>
            <w:shd w:val="clear" w:color="000000" w:fill="FFFFFF"/>
            <w:noWrap/>
            <w:vAlign w:val="center"/>
            <w:hideMark/>
          </w:tcPr>
          <w:p w14:paraId="6E18C24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103</w:t>
            </w:r>
          </w:p>
        </w:tc>
        <w:tc>
          <w:tcPr>
            <w:tcW w:w="2648" w:type="dxa"/>
            <w:shd w:val="clear" w:color="000000" w:fill="FFFFFF"/>
            <w:vAlign w:val="center"/>
            <w:hideMark/>
          </w:tcPr>
          <w:p w14:paraId="46E28D9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Implantation du bâtiment</w:t>
            </w:r>
          </w:p>
        </w:tc>
        <w:tc>
          <w:tcPr>
            <w:tcW w:w="1345" w:type="dxa"/>
            <w:shd w:val="clear" w:color="000000" w:fill="FFFFFF"/>
            <w:vAlign w:val="center"/>
            <w:hideMark/>
          </w:tcPr>
          <w:p w14:paraId="7C5DB0B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Ens.</w:t>
            </w:r>
          </w:p>
        </w:tc>
        <w:tc>
          <w:tcPr>
            <w:tcW w:w="1345" w:type="dxa"/>
            <w:shd w:val="clear" w:color="000000" w:fill="FFFFFF"/>
            <w:vAlign w:val="center"/>
            <w:hideMark/>
          </w:tcPr>
          <w:p w14:paraId="3152444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2" w:type="dxa"/>
            <w:shd w:val="clear" w:color="000000" w:fill="FFFFFF"/>
            <w:vAlign w:val="center"/>
            <w:hideMark/>
          </w:tcPr>
          <w:p w14:paraId="3C1287A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2DEAD10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4253289" w14:textId="77777777" w:rsidTr="005F346B">
        <w:trPr>
          <w:trHeight w:val="279"/>
        </w:trPr>
        <w:tc>
          <w:tcPr>
            <w:tcW w:w="602" w:type="dxa"/>
            <w:shd w:val="clear" w:color="000000" w:fill="FFFFFF"/>
            <w:noWrap/>
            <w:vAlign w:val="center"/>
            <w:hideMark/>
          </w:tcPr>
          <w:p w14:paraId="040C6C8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6BACCD8F"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Sous-Total 100</w:t>
            </w:r>
          </w:p>
        </w:tc>
        <w:tc>
          <w:tcPr>
            <w:tcW w:w="1611" w:type="dxa"/>
            <w:shd w:val="clear" w:color="000000" w:fill="FFFFFF"/>
            <w:vAlign w:val="center"/>
            <w:hideMark/>
          </w:tcPr>
          <w:p w14:paraId="5F56E893"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62EB3E12" w14:textId="77777777" w:rsidTr="005F346B">
        <w:trPr>
          <w:trHeight w:val="279"/>
        </w:trPr>
        <w:tc>
          <w:tcPr>
            <w:tcW w:w="602" w:type="dxa"/>
            <w:shd w:val="clear" w:color="000000" w:fill="FFFFFF"/>
            <w:noWrap/>
            <w:vAlign w:val="center"/>
            <w:hideMark/>
          </w:tcPr>
          <w:p w14:paraId="42107129"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200</w:t>
            </w:r>
          </w:p>
        </w:tc>
        <w:tc>
          <w:tcPr>
            <w:tcW w:w="6990" w:type="dxa"/>
            <w:gridSpan w:val="4"/>
            <w:shd w:val="clear" w:color="000000" w:fill="FFFFFF"/>
            <w:noWrap/>
            <w:vAlign w:val="center"/>
            <w:hideMark/>
          </w:tcPr>
          <w:p w14:paraId="0BD1FF00"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Terrassements</w:t>
            </w:r>
          </w:p>
        </w:tc>
        <w:tc>
          <w:tcPr>
            <w:tcW w:w="1611" w:type="dxa"/>
            <w:shd w:val="clear" w:color="000000" w:fill="FFFFFF"/>
            <w:vAlign w:val="center"/>
            <w:hideMark/>
          </w:tcPr>
          <w:p w14:paraId="123052F5" w14:textId="77777777" w:rsidR="008D027C" w:rsidRPr="008D027C" w:rsidRDefault="008D027C" w:rsidP="008D027C">
            <w:pPr>
              <w:jc w:val="right"/>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B64BE07" w14:textId="77777777" w:rsidTr="005F346B">
        <w:trPr>
          <w:trHeight w:val="837"/>
        </w:trPr>
        <w:tc>
          <w:tcPr>
            <w:tcW w:w="602" w:type="dxa"/>
            <w:shd w:val="clear" w:color="000000" w:fill="FFFFFF"/>
            <w:noWrap/>
            <w:vAlign w:val="center"/>
            <w:hideMark/>
          </w:tcPr>
          <w:p w14:paraId="75B913C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201</w:t>
            </w:r>
          </w:p>
        </w:tc>
        <w:tc>
          <w:tcPr>
            <w:tcW w:w="2648" w:type="dxa"/>
            <w:shd w:val="clear" w:color="000000" w:fill="FFFFFF"/>
            <w:vAlign w:val="center"/>
            <w:hideMark/>
          </w:tcPr>
          <w:p w14:paraId="5839827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Fouilles manuelles en rigoles et en puits pour fondation </w:t>
            </w:r>
          </w:p>
        </w:tc>
        <w:tc>
          <w:tcPr>
            <w:tcW w:w="1345" w:type="dxa"/>
            <w:shd w:val="clear" w:color="000000" w:fill="FFFFFF"/>
            <w:vAlign w:val="center"/>
            <w:hideMark/>
          </w:tcPr>
          <w:p w14:paraId="314E740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29C6333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37,76</w:t>
            </w:r>
          </w:p>
        </w:tc>
        <w:tc>
          <w:tcPr>
            <w:tcW w:w="1652" w:type="dxa"/>
            <w:shd w:val="clear" w:color="000000" w:fill="FFFFFF"/>
            <w:vAlign w:val="center"/>
            <w:hideMark/>
          </w:tcPr>
          <w:p w14:paraId="33A7BCC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45027C3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7390F62" w14:textId="77777777" w:rsidTr="005F346B">
        <w:trPr>
          <w:trHeight w:val="837"/>
        </w:trPr>
        <w:tc>
          <w:tcPr>
            <w:tcW w:w="602" w:type="dxa"/>
            <w:shd w:val="clear" w:color="000000" w:fill="FFFFFF"/>
            <w:noWrap/>
            <w:vAlign w:val="center"/>
            <w:hideMark/>
          </w:tcPr>
          <w:p w14:paraId="32DAB6C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202</w:t>
            </w:r>
          </w:p>
        </w:tc>
        <w:tc>
          <w:tcPr>
            <w:tcW w:w="2648" w:type="dxa"/>
            <w:shd w:val="clear" w:color="000000" w:fill="FFFFFF"/>
            <w:vAlign w:val="center"/>
            <w:hideMark/>
          </w:tcPr>
          <w:p w14:paraId="0BA3F9B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Remblais compacté des fouilles après coulage et sous dallage</w:t>
            </w:r>
          </w:p>
        </w:tc>
        <w:tc>
          <w:tcPr>
            <w:tcW w:w="1345" w:type="dxa"/>
            <w:shd w:val="clear" w:color="000000" w:fill="FFFFFF"/>
            <w:vAlign w:val="center"/>
            <w:hideMark/>
          </w:tcPr>
          <w:p w14:paraId="2CB0BFF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13C2688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41,56</w:t>
            </w:r>
          </w:p>
        </w:tc>
        <w:tc>
          <w:tcPr>
            <w:tcW w:w="1652" w:type="dxa"/>
            <w:shd w:val="clear" w:color="000000" w:fill="FFFFFF"/>
            <w:vAlign w:val="center"/>
            <w:hideMark/>
          </w:tcPr>
          <w:p w14:paraId="243133E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0E9FE5A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7295ADA3" w14:textId="77777777" w:rsidTr="005F346B">
        <w:trPr>
          <w:trHeight w:val="279"/>
        </w:trPr>
        <w:tc>
          <w:tcPr>
            <w:tcW w:w="602" w:type="dxa"/>
            <w:shd w:val="clear" w:color="000000" w:fill="FFFFFF"/>
            <w:noWrap/>
            <w:vAlign w:val="center"/>
            <w:hideMark/>
          </w:tcPr>
          <w:p w14:paraId="530FD76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21C84C9D"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Sous-Total 200</w:t>
            </w:r>
          </w:p>
        </w:tc>
        <w:tc>
          <w:tcPr>
            <w:tcW w:w="1611" w:type="dxa"/>
            <w:shd w:val="clear" w:color="000000" w:fill="FFFFFF"/>
            <w:vAlign w:val="center"/>
            <w:hideMark/>
          </w:tcPr>
          <w:p w14:paraId="1C2FD89D"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00B05B6E" w14:textId="77777777" w:rsidTr="005F346B">
        <w:trPr>
          <w:trHeight w:val="279"/>
        </w:trPr>
        <w:tc>
          <w:tcPr>
            <w:tcW w:w="602" w:type="dxa"/>
            <w:shd w:val="clear" w:color="000000" w:fill="FFFFFF"/>
            <w:noWrap/>
            <w:vAlign w:val="center"/>
            <w:hideMark/>
          </w:tcPr>
          <w:p w14:paraId="733345AA"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300</w:t>
            </w:r>
          </w:p>
        </w:tc>
        <w:tc>
          <w:tcPr>
            <w:tcW w:w="6990" w:type="dxa"/>
            <w:gridSpan w:val="4"/>
            <w:shd w:val="clear" w:color="000000" w:fill="FFFFFF"/>
            <w:noWrap/>
            <w:vAlign w:val="center"/>
            <w:hideMark/>
          </w:tcPr>
          <w:p w14:paraId="110489EA"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Fondation</w:t>
            </w:r>
          </w:p>
        </w:tc>
        <w:tc>
          <w:tcPr>
            <w:tcW w:w="1611" w:type="dxa"/>
            <w:shd w:val="clear" w:color="000000" w:fill="FFFFFF"/>
            <w:vAlign w:val="center"/>
            <w:hideMark/>
          </w:tcPr>
          <w:p w14:paraId="762B92E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459412E" w14:textId="77777777" w:rsidTr="005F346B">
        <w:trPr>
          <w:trHeight w:val="879"/>
        </w:trPr>
        <w:tc>
          <w:tcPr>
            <w:tcW w:w="602" w:type="dxa"/>
            <w:shd w:val="clear" w:color="000000" w:fill="FFFFFF"/>
            <w:noWrap/>
            <w:vAlign w:val="center"/>
            <w:hideMark/>
          </w:tcPr>
          <w:p w14:paraId="08B0297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301</w:t>
            </w:r>
          </w:p>
        </w:tc>
        <w:tc>
          <w:tcPr>
            <w:tcW w:w="2648" w:type="dxa"/>
            <w:shd w:val="clear" w:color="000000" w:fill="FFFFFF"/>
            <w:vAlign w:val="center"/>
            <w:hideMark/>
          </w:tcPr>
          <w:p w14:paraId="6933449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Béton de propreté coulé au fond des fouilles  dosé à 150KG/m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6EDA7CE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4EF7773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1,78</w:t>
            </w:r>
          </w:p>
        </w:tc>
        <w:tc>
          <w:tcPr>
            <w:tcW w:w="1652" w:type="dxa"/>
            <w:shd w:val="clear" w:color="000000" w:fill="FFFFFF"/>
            <w:vAlign w:val="center"/>
            <w:hideMark/>
          </w:tcPr>
          <w:p w14:paraId="06A4B6F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780C20F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5C4B863" w14:textId="77777777" w:rsidTr="005F346B">
        <w:trPr>
          <w:trHeight w:val="837"/>
        </w:trPr>
        <w:tc>
          <w:tcPr>
            <w:tcW w:w="602" w:type="dxa"/>
            <w:shd w:val="clear" w:color="000000" w:fill="FFFFFF"/>
            <w:noWrap/>
            <w:vAlign w:val="center"/>
            <w:hideMark/>
          </w:tcPr>
          <w:p w14:paraId="6F26440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302</w:t>
            </w:r>
          </w:p>
        </w:tc>
        <w:tc>
          <w:tcPr>
            <w:tcW w:w="2648" w:type="dxa"/>
            <w:shd w:val="clear" w:color="000000" w:fill="FFFFFF"/>
            <w:vAlign w:val="center"/>
            <w:hideMark/>
          </w:tcPr>
          <w:p w14:paraId="2A0C6A8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Agglos de 20x20x40 bourrés pour soubassement</w:t>
            </w:r>
          </w:p>
        </w:tc>
        <w:tc>
          <w:tcPr>
            <w:tcW w:w="1345" w:type="dxa"/>
            <w:shd w:val="clear" w:color="000000" w:fill="FFFFFF"/>
            <w:vAlign w:val="center"/>
            <w:hideMark/>
          </w:tcPr>
          <w:p w14:paraId="395EA5E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7F0FCDA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61,11</w:t>
            </w:r>
          </w:p>
        </w:tc>
        <w:tc>
          <w:tcPr>
            <w:tcW w:w="1652" w:type="dxa"/>
            <w:shd w:val="clear" w:color="000000" w:fill="FFFFFF"/>
            <w:vAlign w:val="center"/>
            <w:hideMark/>
          </w:tcPr>
          <w:p w14:paraId="1C529DF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288231F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571FA1A0" w14:textId="77777777" w:rsidTr="005F346B">
        <w:trPr>
          <w:trHeight w:val="1158"/>
        </w:trPr>
        <w:tc>
          <w:tcPr>
            <w:tcW w:w="602" w:type="dxa"/>
            <w:shd w:val="clear" w:color="000000" w:fill="FFFFFF"/>
            <w:noWrap/>
            <w:vAlign w:val="center"/>
            <w:hideMark/>
          </w:tcPr>
          <w:p w14:paraId="06E2830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303</w:t>
            </w:r>
          </w:p>
        </w:tc>
        <w:tc>
          <w:tcPr>
            <w:tcW w:w="2648" w:type="dxa"/>
            <w:shd w:val="clear" w:color="000000" w:fill="FFFFFF"/>
            <w:vAlign w:val="center"/>
            <w:hideMark/>
          </w:tcPr>
          <w:p w14:paraId="3AC8C3C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Béton armé dosé à 350KG/m</w:t>
            </w:r>
            <w:r w:rsidRPr="008D027C">
              <w:rPr>
                <w:rFonts w:ascii="Calibri" w:hAnsi="Calibri" w:cs="Calibri"/>
                <w:color w:val="000000"/>
                <w:sz w:val="22"/>
                <w:szCs w:val="22"/>
                <w:vertAlign w:val="superscript"/>
              </w:rPr>
              <w:t>3</w:t>
            </w:r>
            <w:r w:rsidRPr="008D027C">
              <w:rPr>
                <w:rFonts w:ascii="Calibri" w:hAnsi="Calibri" w:cs="Calibri"/>
                <w:color w:val="000000"/>
                <w:sz w:val="22"/>
                <w:szCs w:val="22"/>
              </w:rPr>
              <w:t xml:space="preserve"> pour semelles isolées, amorces et longrines</w:t>
            </w:r>
          </w:p>
        </w:tc>
        <w:tc>
          <w:tcPr>
            <w:tcW w:w="1345" w:type="dxa"/>
            <w:shd w:val="clear" w:color="000000" w:fill="FFFFFF"/>
            <w:vAlign w:val="center"/>
            <w:hideMark/>
          </w:tcPr>
          <w:p w14:paraId="430BCA9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3668C5A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5,8</w:t>
            </w:r>
          </w:p>
        </w:tc>
        <w:tc>
          <w:tcPr>
            <w:tcW w:w="1652" w:type="dxa"/>
            <w:shd w:val="clear" w:color="000000" w:fill="FFFFFF"/>
            <w:vAlign w:val="center"/>
            <w:hideMark/>
          </w:tcPr>
          <w:p w14:paraId="6C73384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1B423CB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AC1E74E" w14:textId="77777777" w:rsidTr="005F346B">
        <w:trPr>
          <w:trHeight w:val="1437"/>
        </w:trPr>
        <w:tc>
          <w:tcPr>
            <w:tcW w:w="602" w:type="dxa"/>
            <w:shd w:val="clear" w:color="000000" w:fill="FFFFFF"/>
            <w:noWrap/>
            <w:vAlign w:val="center"/>
            <w:hideMark/>
          </w:tcPr>
          <w:p w14:paraId="738867F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304</w:t>
            </w:r>
          </w:p>
        </w:tc>
        <w:tc>
          <w:tcPr>
            <w:tcW w:w="2648" w:type="dxa"/>
            <w:shd w:val="clear" w:color="000000" w:fill="FFFFFF"/>
            <w:vAlign w:val="center"/>
            <w:hideMark/>
          </w:tcPr>
          <w:p w14:paraId="53095DB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Béton dosé à 250KG/m</w:t>
            </w:r>
            <w:r w:rsidRPr="008D027C">
              <w:rPr>
                <w:rFonts w:ascii="Calibri" w:hAnsi="Calibri" w:cs="Calibri"/>
                <w:color w:val="000000"/>
                <w:sz w:val="22"/>
                <w:szCs w:val="22"/>
                <w:vertAlign w:val="superscript"/>
              </w:rPr>
              <w:t>3</w:t>
            </w:r>
            <w:r w:rsidRPr="008D027C">
              <w:rPr>
                <w:rFonts w:ascii="Calibri" w:hAnsi="Calibri" w:cs="Calibri"/>
                <w:color w:val="000000"/>
                <w:sz w:val="22"/>
                <w:szCs w:val="22"/>
              </w:rPr>
              <w:t xml:space="preserve"> pour dallage  intérieur  du bâtiment (ép.=8cm) y compris film polyane et toutes sujétions</w:t>
            </w:r>
          </w:p>
        </w:tc>
        <w:tc>
          <w:tcPr>
            <w:tcW w:w="1345" w:type="dxa"/>
            <w:shd w:val="clear" w:color="000000" w:fill="FFFFFF"/>
            <w:vAlign w:val="center"/>
            <w:hideMark/>
          </w:tcPr>
          <w:p w14:paraId="295C765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5B33D68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10,14</w:t>
            </w:r>
          </w:p>
        </w:tc>
        <w:tc>
          <w:tcPr>
            <w:tcW w:w="1652" w:type="dxa"/>
            <w:shd w:val="clear" w:color="000000" w:fill="FFFFFF"/>
            <w:vAlign w:val="center"/>
            <w:hideMark/>
          </w:tcPr>
          <w:p w14:paraId="6EBA798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02D4DA2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EB24300" w14:textId="77777777" w:rsidTr="005F346B">
        <w:trPr>
          <w:trHeight w:val="279"/>
        </w:trPr>
        <w:tc>
          <w:tcPr>
            <w:tcW w:w="602" w:type="dxa"/>
            <w:shd w:val="clear" w:color="000000" w:fill="FFFFFF"/>
            <w:noWrap/>
            <w:vAlign w:val="center"/>
            <w:hideMark/>
          </w:tcPr>
          <w:p w14:paraId="3BD36CB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38FE56A3"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Sous-Total 300</w:t>
            </w:r>
          </w:p>
        </w:tc>
        <w:tc>
          <w:tcPr>
            <w:tcW w:w="1611" w:type="dxa"/>
            <w:shd w:val="clear" w:color="000000" w:fill="FFFFFF"/>
            <w:vAlign w:val="center"/>
            <w:hideMark/>
          </w:tcPr>
          <w:p w14:paraId="104E80DC"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46E8C834" w14:textId="77777777" w:rsidTr="005F346B">
        <w:trPr>
          <w:trHeight w:val="279"/>
        </w:trPr>
        <w:tc>
          <w:tcPr>
            <w:tcW w:w="602" w:type="dxa"/>
            <w:shd w:val="clear" w:color="000000" w:fill="FFFFFF"/>
            <w:noWrap/>
            <w:vAlign w:val="center"/>
            <w:hideMark/>
          </w:tcPr>
          <w:p w14:paraId="07C130FE"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400</w:t>
            </w:r>
          </w:p>
        </w:tc>
        <w:tc>
          <w:tcPr>
            <w:tcW w:w="6990" w:type="dxa"/>
            <w:gridSpan w:val="4"/>
            <w:shd w:val="clear" w:color="000000" w:fill="FFFFFF"/>
            <w:noWrap/>
            <w:vAlign w:val="center"/>
            <w:hideMark/>
          </w:tcPr>
          <w:p w14:paraId="19813985"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Maçonnerie pour superstructure</w:t>
            </w:r>
          </w:p>
        </w:tc>
        <w:tc>
          <w:tcPr>
            <w:tcW w:w="1611" w:type="dxa"/>
            <w:shd w:val="clear" w:color="000000" w:fill="FFFFFF"/>
            <w:vAlign w:val="center"/>
            <w:hideMark/>
          </w:tcPr>
          <w:p w14:paraId="0D88747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B4B1A08" w14:textId="77777777" w:rsidTr="005F346B">
        <w:trPr>
          <w:trHeight w:val="558"/>
        </w:trPr>
        <w:tc>
          <w:tcPr>
            <w:tcW w:w="602" w:type="dxa"/>
            <w:shd w:val="clear" w:color="000000" w:fill="FFFFFF"/>
            <w:noWrap/>
            <w:vAlign w:val="center"/>
            <w:hideMark/>
          </w:tcPr>
          <w:p w14:paraId="6B555DF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401</w:t>
            </w:r>
          </w:p>
        </w:tc>
        <w:tc>
          <w:tcPr>
            <w:tcW w:w="2648" w:type="dxa"/>
            <w:shd w:val="clear" w:color="000000" w:fill="FFFFFF"/>
            <w:vAlign w:val="center"/>
            <w:hideMark/>
          </w:tcPr>
          <w:p w14:paraId="450295D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Murs en agglos creux de 15x20x40 </w:t>
            </w:r>
          </w:p>
        </w:tc>
        <w:tc>
          <w:tcPr>
            <w:tcW w:w="1345" w:type="dxa"/>
            <w:shd w:val="clear" w:color="000000" w:fill="FFFFFF"/>
            <w:vAlign w:val="center"/>
            <w:hideMark/>
          </w:tcPr>
          <w:p w14:paraId="0F3BFD8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0B7AE1E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241,833</w:t>
            </w:r>
          </w:p>
        </w:tc>
        <w:tc>
          <w:tcPr>
            <w:tcW w:w="1652" w:type="dxa"/>
            <w:shd w:val="clear" w:color="000000" w:fill="FFFFFF"/>
            <w:vAlign w:val="center"/>
            <w:hideMark/>
          </w:tcPr>
          <w:p w14:paraId="0438AF3D"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0DA76E9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047DFED" w14:textId="77777777" w:rsidTr="005F346B">
        <w:trPr>
          <w:trHeight w:val="879"/>
        </w:trPr>
        <w:tc>
          <w:tcPr>
            <w:tcW w:w="602" w:type="dxa"/>
            <w:shd w:val="clear" w:color="000000" w:fill="FFFFFF"/>
            <w:noWrap/>
            <w:vAlign w:val="center"/>
            <w:hideMark/>
          </w:tcPr>
          <w:p w14:paraId="3B328A0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402</w:t>
            </w:r>
          </w:p>
        </w:tc>
        <w:tc>
          <w:tcPr>
            <w:tcW w:w="2648" w:type="dxa"/>
            <w:shd w:val="clear" w:color="000000" w:fill="FFFFFF"/>
            <w:vAlign w:val="center"/>
            <w:hideMark/>
          </w:tcPr>
          <w:p w14:paraId="1CE743A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 Béton armé dosé à 350KG/m</w:t>
            </w:r>
            <w:r w:rsidRPr="008D027C">
              <w:rPr>
                <w:rFonts w:ascii="Calibri" w:hAnsi="Calibri" w:cs="Calibri"/>
                <w:color w:val="000000"/>
                <w:sz w:val="22"/>
                <w:szCs w:val="22"/>
                <w:vertAlign w:val="superscript"/>
              </w:rPr>
              <w:t xml:space="preserve">3 </w:t>
            </w:r>
            <w:r w:rsidRPr="008D027C">
              <w:rPr>
                <w:rFonts w:ascii="Calibri" w:hAnsi="Calibri" w:cs="Calibri"/>
                <w:color w:val="000000"/>
                <w:sz w:val="22"/>
                <w:szCs w:val="22"/>
              </w:rPr>
              <w:t>pour linteaux, poteaux et chaînages</w:t>
            </w:r>
          </w:p>
        </w:tc>
        <w:tc>
          <w:tcPr>
            <w:tcW w:w="1345" w:type="dxa"/>
            <w:shd w:val="clear" w:color="000000" w:fill="FFFFFF"/>
            <w:vAlign w:val="center"/>
            <w:hideMark/>
          </w:tcPr>
          <w:p w14:paraId="6F1C491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2B2C0FB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5,24</w:t>
            </w:r>
          </w:p>
        </w:tc>
        <w:tc>
          <w:tcPr>
            <w:tcW w:w="1652" w:type="dxa"/>
            <w:shd w:val="clear" w:color="000000" w:fill="FFFFFF"/>
            <w:vAlign w:val="center"/>
            <w:hideMark/>
          </w:tcPr>
          <w:p w14:paraId="54644AD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2697955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F267B98" w14:textId="77777777" w:rsidTr="005F346B">
        <w:trPr>
          <w:trHeight w:val="279"/>
        </w:trPr>
        <w:tc>
          <w:tcPr>
            <w:tcW w:w="602" w:type="dxa"/>
            <w:shd w:val="clear" w:color="000000" w:fill="FFFFFF"/>
            <w:noWrap/>
            <w:vAlign w:val="center"/>
            <w:hideMark/>
          </w:tcPr>
          <w:p w14:paraId="006653F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70B05F3B"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400</w:t>
            </w:r>
          </w:p>
        </w:tc>
        <w:tc>
          <w:tcPr>
            <w:tcW w:w="1611" w:type="dxa"/>
            <w:shd w:val="clear" w:color="000000" w:fill="FFFFFF"/>
            <w:vAlign w:val="center"/>
            <w:hideMark/>
          </w:tcPr>
          <w:p w14:paraId="39424A3B"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2149DC3F" w14:textId="77777777" w:rsidTr="005F346B">
        <w:trPr>
          <w:trHeight w:val="279"/>
        </w:trPr>
        <w:tc>
          <w:tcPr>
            <w:tcW w:w="602" w:type="dxa"/>
            <w:shd w:val="clear" w:color="000000" w:fill="FFFFFF"/>
            <w:noWrap/>
            <w:vAlign w:val="center"/>
            <w:hideMark/>
          </w:tcPr>
          <w:p w14:paraId="42605EF8"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500</w:t>
            </w:r>
          </w:p>
        </w:tc>
        <w:tc>
          <w:tcPr>
            <w:tcW w:w="6990" w:type="dxa"/>
            <w:gridSpan w:val="4"/>
            <w:shd w:val="clear" w:color="000000" w:fill="FFFFFF"/>
            <w:noWrap/>
            <w:vAlign w:val="center"/>
            <w:hideMark/>
          </w:tcPr>
          <w:p w14:paraId="06282764"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Charpente et Couverture</w:t>
            </w:r>
          </w:p>
        </w:tc>
        <w:tc>
          <w:tcPr>
            <w:tcW w:w="1611" w:type="dxa"/>
            <w:shd w:val="clear" w:color="000000" w:fill="FFFFFF"/>
            <w:vAlign w:val="center"/>
            <w:hideMark/>
          </w:tcPr>
          <w:p w14:paraId="4D7BCBE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CF48E36" w14:textId="77777777" w:rsidTr="005F346B">
        <w:trPr>
          <w:trHeight w:val="837"/>
        </w:trPr>
        <w:tc>
          <w:tcPr>
            <w:tcW w:w="602" w:type="dxa"/>
            <w:shd w:val="clear" w:color="000000" w:fill="FFFFFF"/>
            <w:noWrap/>
            <w:vAlign w:val="center"/>
            <w:hideMark/>
          </w:tcPr>
          <w:p w14:paraId="29931E6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501</w:t>
            </w:r>
          </w:p>
        </w:tc>
        <w:tc>
          <w:tcPr>
            <w:tcW w:w="2648" w:type="dxa"/>
            <w:shd w:val="clear" w:color="000000" w:fill="FFFFFF"/>
            <w:vAlign w:val="center"/>
            <w:hideMark/>
          </w:tcPr>
          <w:p w14:paraId="0C01194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Bois de charpente traité pour fermes et pannes  y compris toutes sujétions</w:t>
            </w:r>
          </w:p>
        </w:tc>
        <w:tc>
          <w:tcPr>
            <w:tcW w:w="1345" w:type="dxa"/>
            <w:shd w:val="clear" w:color="000000" w:fill="FFFFFF"/>
            <w:vAlign w:val="center"/>
            <w:hideMark/>
          </w:tcPr>
          <w:p w14:paraId="2133687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4C3ACB5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w:t>
            </w:r>
          </w:p>
        </w:tc>
        <w:tc>
          <w:tcPr>
            <w:tcW w:w="1652" w:type="dxa"/>
            <w:shd w:val="clear" w:color="000000" w:fill="FFFFFF"/>
            <w:vAlign w:val="center"/>
            <w:hideMark/>
          </w:tcPr>
          <w:p w14:paraId="069767A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796F469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C04554B" w14:textId="77777777" w:rsidTr="005F346B">
        <w:trPr>
          <w:trHeight w:val="1395"/>
        </w:trPr>
        <w:tc>
          <w:tcPr>
            <w:tcW w:w="602" w:type="dxa"/>
            <w:shd w:val="clear" w:color="000000" w:fill="FFFFFF"/>
            <w:noWrap/>
            <w:vAlign w:val="center"/>
            <w:hideMark/>
          </w:tcPr>
          <w:p w14:paraId="0D0088A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lastRenderedPageBreak/>
              <w:t>502</w:t>
            </w:r>
          </w:p>
        </w:tc>
        <w:tc>
          <w:tcPr>
            <w:tcW w:w="2648" w:type="dxa"/>
            <w:shd w:val="clear" w:color="000000" w:fill="FFFFFF"/>
            <w:vAlign w:val="center"/>
            <w:hideMark/>
          </w:tcPr>
          <w:p w14:paraId="6887631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Plafond en panneaux de </w:t>
            </w:r>
            <w:proofErr w:type="spellStart"/>
            <w:r w:rsidRPr="008D027C">
              <w:rPr>
                <w:rFonts w:ascii="Calibri" w:hAnsi="Calibri" w:cs="Calibri"/>
                <w:color w:val="000000"/>
                <w:sz w:val="22"/>
                <w:szCs w:val="22"/>
              </w:rPr>
              <w:t>sappelli</w:t>
            </w:r>
            <w:proofErr w:type="spellEnd"/>
            <w:r w:rsidRPr="008D027C">
              <w:rPr>
                <w:rFonts w:ascii="Calibri" w:hAnsi="Calibri" w:cs="Calibri"/>
                <w:color w:val="000000"/>
                <w:sz w:val="22"/>
                <w:szCs w:val="22"/>
              </w:rPr>
              <w:t xml:space="preserve"> fixé sur ossature en bois y compris solivage et toutes sujétions</w:t>
            </w:r>
          </w:p>
        </w:tc>
        <w:tc>
          <w:tcPr>
            <w:tcW w:w="1345" w:type="dxa"/>
            <w:shd w:val="clear" w:color="000000" w:fill="FFFFFF"/>
            <w:vAlign w:val="center"/>
            <w:hideMark/>
          </w:tcPr>
          <w:p w14:paraId="2CF1E6F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57374C2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126,73</w:t>
            </w:r>
          </w:p>
        </w:tc>
        <w:tc>
          <w:tcPr>
            <w:tcW w:w="1652" w:type="dxa"/>
            <w:shd w:val="clear" w:color="000000" w:fill="FFFFFF"/>
            <w:vAlign w:val="center"/>
            <w:hideMark/>
          </w:tcPr>
          <w:p w14:paraId="7F706E1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173D76D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90158FA" w14:textId="77777777" w:rsidTr="005F346B">
        <w:trPr>
          <w:trHeight w:val="1395"/>
        </w:trPr>
        <w:tc>
          <w:tcPr>
            <w:tcW w:w="602" w:type="dxa"/>
            <w:shd w:val="clear" w:color="000000" w:fill="FFFFFF"/>
            <w:noWrap/>
            <w:vAlign w:val="center"/>
            <w:hideMark/>
          </w:tcPr>
          <w:p w14:paraId="3D48F38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503</w:t>
            </w:r>
          </w:p>
        </w:tc>
        <w:tc>
          <w:tcPr>
            <w:tcW w:w="2648" w:type="dxa"/>
            <w:shd w:val="clear" w:color="000000" w:fill="FFFFFF"/>
            <w:vAlign w:val="center"/>
            <w:hideMark/>
          </w:tcPr>
          <w:p w14:paraId="32B2DD8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Plafond extérieur en </w:t>
            </w:r>
            <w:proofErr w:type="spellStart"/>
            <w:r w:rsidRPr="008D027C">
              <w:rPr>
                <w:rFonts w:ascii="Calibri" w:hAnsi="Calibri" w:cs="Calibri"/>
                <w:color w:val="000000"/>
                <w:sz w:val="22"/>
                <w:szCs w:val="22"/>
              </w:rPr>
              <w:t>tole</w:t>
            </w:r>
            <w:proofErr w:type="spellEnd"/>
            <w:r w:rsidRPr="008D027C">
              <w:rPr>
                <w:rFonts w:ascii="Calibri" w:hAnsi="Calibri" w:cs="Calibri"/>
                <w:color w:val="000000"/>
                <w:sz w:val="22"/>
                <w:szCs w:val="22"/>
              </w:rPr>
              <w:t xml:space="preserve"> lisse fixé sur ossature en bois y compris solivage et toutes sujétions</w:t>
            </w:r>
          </w:p>
        </w:tc>
        <w:tc>
          <w:tcPr>
            <w:tcW w:w="1345" w:type="dxa"/>
            <w:shd w:val="clear" w:color="000000" w:fill="FFFFFF"/>
            <w:vAlign w:val="center"/>
            <w:hideMark/>
          </w:tcPr>
          <w:p w14:paraId="12EA58D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m²</w:t>
            </w:r>
          </w:p>
        </w:tc>
        <w:tc>
          <w:tcPr>
            <w:tcW w:w="1345" w:type="dxa"/>
            <w:shd w:val="clear" w:color="000000" w:fill="FFFFFF"/>
            <w:vAlign w:val="center"/>
            <w:hideMark/>
          </w:tcPr>
          <w:p w14:paraId="435E27A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73,93</w:t>
            </w:r>
          </w:p>
        </w:tc>
        <w:tc>
          <w:tcPr>
            <w:tcW w:w="1652" w:type="dxa"/>
            <w:shd w:val="clear" w:color="000000" w:fill="FFFFFF"/>
            <w:vAlign w:val="center"/>
            <w:hideMark/>
          </w:tcPr>
          <w:p w14:paraId="0E24612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24AFD81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C738ED8" w14:textId="77777777" w:rsidTr="005F346B">
        <w:trPr>
          <w:trHeight w:val="1116"/>
        </w:trPr>
        <w:tc>
          <w:tcPr>
            <w:tcW w:w="602" w:type="dxa"/>
            <w:shd w:val="clear" w:color="000000" w:fill="FFFFFF"/>
            <w:noWrap/>
            <w:vAlign w:val="center"/>
            <w:hideMark/>
          </w:tcPr>
          <w:p w14:paraId="13BF1CE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504</w:t>
            </w:r>
          </w:p>
        </w:tc>
        <w:tc>
          <w:tcPr>
            <w:tcW w:w="2648" w:type="dxa"/>
            <w:shd w:val="clear" w:color="000000" w:fill="FFFFFF"/>
            <w:vAlign w:val="center"/>
            <w:hideMark/>
          </w:tcPr>
          <w:p w14:paraId="25C4989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Fourniture et pose couverture en  tôles BAC ALU 6/10è y compris  toutes  sujétions </w:t>
            </w:r>
          </w:p>
        </w:tc>
        <w:tc>
          <w:tcPr>
            <w:tcW w:w="1345" w:type="dxa"/>
            <w:shd w:val="clear" w:color="000000" w:fill="FFFFFF"/>
            <w:vAlign w:val="center"/>
            <w:hideMark/>
          </w:tcPr>
          <w:p w14:paraId="021ECE6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72E1B87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178,87</w:t>
            </w:r>
          </w:p>
        </w:tc>
        <w:tc>
          <w:tcPr>
            <w:tcW w:w="1652" w:type="dxa"/>
            <w:shd w:val="clear" w:color="000000" w:fill="FFFFFF"/>
            <w:vAlign w:val="center"/>
            <w:hideMark/>
          </w:tcPr>
          <w:p w14:paraId="586F502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4163CB1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456A5866" w14:textId="77777777" w:rsidTr="005F346B">
        <w:trPr>
          <w:trHeight w:val="558"/>
        </w:trPr>
        <w:tc>
          <w:tcPr>
            <w:tcW w:w="602" w:type="dxa"/>
            <w:shd w:val="clear" w:color="000000" w:fill="FFFFFF"/>
            <w:noWrap/>
            <w:vAlign w:val="center"/>
            <w:hideMark/>
          </w:tcPr>
          <w:p w14:paraId="683BCB9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505</w:t>
            </w:r>
          </w:p>
        </w:tc>
        <w:tc>
          <w:tcPr>
            <w:tcW w:w="2648" w:type="dxa"/>
            <w:shd w:val="clear" w:color="000000" w:fill="FFFFFF"/>
            <w:vAlign w:val="center"/>
            <w:hideMark/>
          </w:tcPr>
          <w:p w14:paraId="58FF030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 tôle faitière</w:t>
            </w:r>
          </w:p>
        </w:tc>
        <w:tc>
          <w:tcPr>
            <w:tcW w:w="1345" w:type="dxa"/>
            <w:shd w:val="clear" w:color="000000" w:fill="FFFFFF"/>
            <w:vAlign w:val="center"/>
            <w:hideMark/>
          </w:tcPr>
          <w:p w14:paraId="4A23F7D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60E7B3D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44,23</w:t>
            </w:r>
          </w:p>
        </w:tc>
        <w:tc>
          <w:tcPr>
            <w:tcW w:w="1652" w:type="dxa"/>
            <w:shd w:val="clear" w:color="000000" w:fill="FFFFFF"/>
            <w:vAlign w:val="center"/>
            <w:hideMark/>
          </w:tcPr>
          <w:p w14:paraId="33EB3CE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628C8F8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4BE970A" w14:textId="77777777" w:rsidTr="005F346B">
        <w:trPr>
          <w:trHeight w:val="558"/>
        </w:trPr>
        <w:tc>
          <w:tcPr>
            <w:tcW w:w="602" w:type="dxa"/>
            <w:shd w:val="clear" w:color="000000" w:fill="FFFFFF"/>
            <w:noWrap/>
            <w:vAlign w:val="center"/>
            <w:hideMark/>
          </w:tcPr>
          <w:p w14:paraId="1BCE29A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506</w:t>
            </w:r>
          </w:p>
        </w:tc>
        <w:tc>
          <w:tcPr>
            <w:tcW w:w="2648" w:type="dxa"/>
            <w:shd w:val="clear" w:color="000000" w:fill="FFFFFF"/>
            <w:vAlign w:val="center"/>
            <w:hideMark/>
          </w:tcPr>
          <w:p w14:paraId="4F20DB6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 noue tôle</w:t>
            </w:r>
          </w:p>
        </w:tc>
        <w:tc>
          <w:tcPr>
            <w:tcW w:w="1345" w:type="dxa"/>
            <w:shd w:val="clear" w:color="000000" w:fill="FFFFFF"/>
            <w:vAlign w:val="center"/>
            <w:hideMark/>
          </w:tcPr>
          <w:p w14:paraId="3A8D382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56AF620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7,54</w:t>
            </w:r>
          </w:p>
        </w:tc>
        <w:tc>
          <w:tcPr>
            <w:tcW w:w="1652" w:type="dxa"/>
            <w:shd w:val="clear" w:color="000000" w:fill="FFFFFF"/>
            <w:vAlign w:val="center"/>
            <w:hideMark/>
          </w:tcPr>
          <w:p w14:paraId="2150225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1A42839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3D5CBE4" w14:textId="77777777" w:rsidTr="005F346B">
        <w:trPr>
          <w:trHeight w:val="1116"/>
        </w:trPr>
        <w:tc>
          <w:tcPr>
            <w:tcW w:w="602" w:type="dxa"/>
            <w:shd w:val="clear" w:color="000000" w:fill="FFFFFF"/>
            <w:noWrap/>
            <w:vAlign w:val="center"/>
            <w:hideMark/>
          </w:tcPr>
          <w:p w14:paraId="1EB51F0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507</w:t>
            </w:r>
          </w:p>
        </w:tc>
        <w:tc>
          <w:tcPr>
            <w:tcW w:w="2648" w:type="dxa"/>
            <w:shd w:val="clear" w:color="000000" w:fill="FFFFFF"/>
            <w:vAlign w:val="center"/>
            <w:hideMark/>
          </w:tcPr>
          <w:p w14:paraId="2574BC9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Fourniture et pose de planche de rive y compris  toutes  sujétions </w:t>
            </w:r>
          </w:p>
        </w:tc>
        <w:tc>
          <w:tcPr>
            <w:tcW w:w="1345" w:type="dxa"/>
            <w:shd w:val="clear" w:color="000000" w:fill="FFFFFF"/>
            <w:vAlign w:val="center"/>
            <w:hideMark/>
          </w:tcPr>
          <w:p w14:paraId="0A74C82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3D2F2FF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54,48</w:t>
            </w:r>
          </w:p>
        </w:tc>
        <w:tc>
          <w:tcPr>
            <w:tcW w:w="1652" w:type="dxa"/>
            <w:shd w:val="clear" w:color="000000" w:fill="FFFFFF"/>
            <w:vAlign w:val="center"/>
            <w:hideMark/>
          </w:tcPr>
          <w:p w14:paraId="565038F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5EA5A5C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5F290F36" w14:textId="77777777" w:rsidTr="005F346B">
        <w:trPr>
          <w:trHeight w:val="558"/>
        </w:trPr>
        <w:tc>
          <w:tcPr>
            <w:tcW w:w="602" w:type="dxa"/>
            <w:shd w:val="clear" w:color="000000" w:fill="FFFFFF"/>
            <w:noWrap/>
            <w:vAlign w:val="center"/>
            <w:hideMark/>
          </w:tcPr>
          <w:p w14:paraId="0BFBA25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508</w:t>
            </w:r>
          </w:p>
        </w:tc>
        <w:tc>
          <w:tcPr>
            <w:tcW w:w="2648" w:type="dxa"/>
            <w:shd w:val="clear" w:color="000000" w:fill="FFFFFF"/>
            <w:vAlign w:val="center"/>
            <w:hideMark/>
          </w:tcPr>
          <w:p w14:paraId="4F8F225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Fourniture et pose bande de rive </w:t>
            </w:r>
          </w:p>
        </w:tc>
        <w:tc>
          <w:tcPr>
            <w:tcW w:w="1345" w:type="dxa"/>
            <w:shd w:val="clear" w:color="000000" w:fill="FFFFFF"/>
            <w:vAlign w:val="center"/>
            <w:hideMark/>
          </w:tcPr>
          <w:p w14:paraId="41255BC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513F3BB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54,48</w:t>
            </w:r>
          </w:p>
        </w:tc>
        <w:tc>
          <w:tcPr>
            <w:tcW w:w="1652" w:type="dxa"/>
            <w:shd w:val="clear" w:color="000000" w:fill="FFFFFF"/>
            <w:vAlign w:val="center"/>
            <w:hideMark/>
          </w:tcPr>
          <w:p w14:paraId="01E27B1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689960F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3481F7C" w14:textId="77777777" w:rsidTr="005F346B">
        <w:trPr>
          <w:trHeight w:val="837"/>
        </w:trPr>
        <w:tc>
          <w:tcPr>
            <w:tcW w:w="602" w:type="dxa"/>
            <w:shd w:val="clear" w:color="000000" w:fill="FFFFFF"/>
            <w:noWrap/>
            <w:vAlign w:val="center"/>
            <w:hideMark/>
          </w:tcPr>
          <w:p w14:paraId="45397FA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509</w:t>
            </w:r>
          </w:p>
        </w:tc>
        <w:tc>
          <w:tcPr>
            <w:tcW w:w="2648" w:type="dxa"/>
            <w:shd w:val="clear" w:color="000000" w:fill="FFFFFF"/>
            <w:vAlign w:val="center"/>
            <w:hideMark/>
          </w:tcPr>
          <w:p w14:paraId="49E31F3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 descente d'eau en PVC y compris toutes sujétions</w:t>
            </w:r>
          </w:p>
        </w:tc>
        <w:tc>
          <w:tcPr>
            <w:tcW w:w="1345" w:type="dxa"/>
            <w:shd w:val="clear" w:color="000000" w:fill="FFFFFF"/>
            <w:vAlign w:val="center"/>
            <w:hideMark/>
          </w:tcPr>
          <w:p w14:paraId="2931F40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7C6C537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w:t>
            </w:r>
          </w:p>
        </w:tc>
        <w:tc>
          <w:tcPr>
            <w:tcW w:w="1652" w:type="dxa"/>
            <w:shd w:val="clear" w:color="000000" w:fill="FFFFFF"/>
            <w:vAlign w:val="center"/>
            <w:hideMark/>
          </w:tcPr>
          <w:p w14:paraId="62CBC82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3ECAC08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C598C5E" w14:textId="77777777" w:rsidTr="005F346B">
        <w:trPr>
          <w:trHeight w:val="837"/>
        </w:trPr>
        <w:tc>
          <w:tcPr>
            <w:tcW w:w="602" w:type="dxa"/>
            <w:shd w:val="clear" w:color="000000" w:fill="FFFFFF"/>
            <w:noWrap/>
            <w:vAlign w:val="center"/>
            <w:hideMark/>
          </w:tcPr>
          <w:p w14:paraId="00EC8CE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510</w:t>
            </w:r>
          </w:p>
        </w:tc>
        <w:tc>
          <w:tcPr>
            <w:tcW w:w="2648" w:type="dxa"/>
            <w:shd w:val="clear" w:color="000000" w:fill="FFFFFF"/>
            <w:vAlign w:val="center"/>
            <w:hideMark/>
          </w:tcPr>
          <w:p w14:paraId="0DE5230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des gouttières métallique y compris toutes sujétions</w:t>
            </w:r>
          </w:p>
        </w:tc>
        <w:tc>
          <w:tcPr>
            <w:tcW w:w="1345" w:type="dxa"/>
            <w:shd w:val="clear" w:color="000000" w:fill="FFFFFF"/>
            <w:vAlign w:val="center"/>
            <w:hideMark/>
          </w:tcPr>
          <w:p w14:paraId="2A7D901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2E0E87A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54,48</w:t>
            </w:r>
          </w:p>
        </w:tc>
        <w:tc>
          <w:tcPr>
            <w:tcW w:w="1652" w:type="dxa"/>
            <w:shd w:val="clear" w:color="000000" w:fill="FFFFFF"/>
            <w:vAlign w:val="center"/>
            <w:hideMark/>
          </w:tcPr>
          <w:p w14:paraId="7E77CD6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551045F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F579100" w14:textId="77777777" w:rsidTr="005F346B">
        <w:trPr>
          <w:trHeight w:val="279"/>
        </w:trPr>
        <w:tc>
          <w:tcPr>
            <w:tcW w:w="602" w:type="dxa"/>
            <w:shd w:val="clear" w:color="000000" w:fill="FFFFFF"/>
            <w:noWrap/>
            <w:vAlign w:val="center"/>
            <w:hideMark/>
          </w:tcPr>
          <w:p w14:paraId="426AD85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17FAC53F"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500</w:t>
            </w:r>
          </w:p>
        </w:tc>
        <w:tc>
          <w:tcPr>
            <w:tcW w:w="1611" w:type="dxa"/>
            <w:shd w:val="clear" w:color="000000" w:fill="FFFFFF"/>
            <w:vAlign w:val="center"/>
            <w:hideMark/>
          </w:tcPr>
          <w:p w14:paraId="0A6DBF7B"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26407079" w14:textId="77777777" w:rsidTr="005F346B">
        <w:trPr>
          <w:trHeight w:val="279"/>
        </w:trPr>
        <w:tc>
          <w:tcPr>
            <w:tcW w:w="602" w:type="dxa"/>
            <w:shd w:val="clear" w:color="000000" w:fill="FFFFFF"/>
            <w:noWrap/>
            <w:vAlign w:val="center"/>
            <w:hideMark/>
          </w:tcPr>
          <w:p w14:paraId="4D627322"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600</w:t>
            </w:r>
          </w:p>
        </w:tc>
        <w:tc>
          <w:tcPr>
            <w:tcW w:w="6990" w:type="dxa"/>
            <w:gridSpan w:val="4"/>
            <w:shd w:val="clear" w:color="000000" w:fill="FFFFFF"/>
            <w:noWrap/>
            <w:vAlign w:val="center"/>
            <w:hideMark/>
          </w:tcPr>
          <w:p w14:paraId="54E7B9CA"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Enduit et revêtements</w:t>
            </w:r>
          </w:p>
        </w:tc>
        <w:tc>
          <w:tcPr>
            <w:tcW w:w="1611" w:type="dxa"/>
            <w:shd w:val="clear" w:color="000000" w:fill="FFFFFF"/>
            <w:vAlign w:val="center"/>
            <w:hideMark/>
          </w:tcPr>
          <w:p w14:paraId="58CF5D7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AF23D68" w14:textId="77777777" w:rsidTr="005F346B">
        <w:trPr>
          <w:trHeight w:val="1116"/>
        </w:trPr>
        <w:tc>
          <w:tcPr>
            <w:tcW w:w="602" w:type="dxa"/>
            <w:shd w:val="clear" w:color="000000" w:fill="FFFFFF"/>
            <w:noWrap/>
            <w:vAlign w:val="center"/>
            <w:hideMark/>
          </w:tcPr>
          <w:p w14:paraId="1127A32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601</w:t>
            </w:r>
          </w:p>
        </w:tc>
        <w:tc>
          <w:tcPr>
            <w:tcW w:w="2648" w:type="dxa"/>
            <w:shd w:val="clear" w:color="000000" w:fill="FFFFFF"/>
            <w:vAlign w:val="center"/>
            <w:hideMark/>
          </w:tcPr>
          <w:p w14:paraId="38ABF1A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Enduits intérieurs et extérieurs verticaux y compris préparation des murs et raccords</w:t>
            </w:r>
          </w:p>
        </w:tc>
        <w:tc>
          <w:tcPr>
            <w:tcW w:w="1345" w:type="dxa"/>
            <w:shd w:val="clear" w:color="000000" w:fill="FFFFFF"/>
            <w:vAlign w:val="center"/>
            <w:hideMark/>
          </w:tcPr>
          <w:p w14:paraId="37627A9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5806EF4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524,1</w:t>
            </w:r>
          </w:p>
        </w:tc>
        <w:tc>
          <w:tcPr>
            <w:tcW w:w="1652" w:type="dxa"/>
            <w:shd w:val="clear" w:color="000000" w:fill="FFFFFF"/>
            <w:vAlign w:val="center"/>
            <w:hideMark/>
          </w:tcPr>
          <w:p w14:paraId="1D15E4D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6BF7C29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A0103FA" w14:textId="77777777" w:rsidTr="005F346B">
        <w:trPr>
          <w:trHeight w:val="1116"/>
        </w:trPr>
        <w:tc>
          <w:tcPr>
            <w:tcW w:w="602" w:type="dxa"/>
            <w:shd w:val="clear" w:color="000000" w:fill="FFFFFF"/>
            <w:noWrap/>
            <w:vAlign w:val="center"/>
            <w:hideMark/>
          </w:tcPr>
          <w:p w14:paraId="5A2A8B2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602</w:t>
            </w:r>
          </w:p>
        </w:tc>
        <w:tc>
          <w:tcPr>
            <w:tcW w:w="2648" w:type="dxa"/>
            <w:shd w:val="clear" w:color="000000" w:fill="FFFFFF"/>
            <w:vAlign w:val="center"/>
            <w:hideMark/>
          </w:tcPr>
          <w:p w14:paraId="2D2874B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des carreaux grès cérame de 30 x 30 sur sol y compris toutes sujétions</w:t>
            </w:r>
          </w:p>
        </w:tc>
        <w:tc>
          <w:tcPr>
            <w:tcW w:w="1345" w:type="dxa"/>
            <w:shd w:val="clear" w:color="000000" w:fill="FFFFFF"/>
            <w:vAlign w:val="center"/>
            <w:hideMark/>
          </w:tcPr>
          <w:p w14:paraId="0412506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4DA30A3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126,73</w:t>
            </w:r>
          </w:p>
        </w:tc>
        <w:tc>
          <w:tcPr>
            <w:tcW w:w="1652" w:type="dxa"/>
            <w:shd w:val="clear" w:color="000000" w:fill="FFFFFF"/>
            <w:vAlign w:val="center"/>
            <w:hideMark/>
          </w:tcPr>
          <w:p w14:paraId="02CB731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520AF90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7CD60EB7" w14:textId="77777777" w:rsidTr="005F346B">
        <w:trPr>
          <w:trHeight w:val="1116"/>
        </w:trPr>
        <w:tc>
          <w:tcPr>
            <w:tcW w:w="602" w:type="dxa"/>
            <w:shd w:val="clear" w:color="000000" w:fill="FFFFFF"/>
            <w:noWrap/>
            <w:vAlign w:val="center"/>
            <w:hideMark/>
          </w:tcPr>
          <w:p w14:paraId="6402444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603</w:t>
            </w:r>
          </w:p>
        </w:tc>
        <w:tc>
          <w:tcPr>
            <w:tcW w:w="2648" w:type="dxa"/>
            <w:shd w:val="clear" w:color="000000" w:fill="FFFFFF"/>
            <w:vAlign w:val="center"/>
            <w:hideMark/>
          </w:tcPr>
          <w:p w14:paraId="4602CD1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Fourniture et pose revêtement mural en </w:t>
            </w:r>
            <w:proofErr w:type="spellStart"/>
            <w:r w:rsidRPr="008D027C">
              <w:rPr>
                <w:rFonts w:ascii="Calibri" w:hAnsi="Calibri" w:cs="Calibri"/>
                <w:color w:val="000000"/>
                <w:sz w:val="22"/>
                <w:szCs w:val="22"/>
              </w:rPr>
              <w:t>faїnce</w:t>
            </w:r>
            <w:proofErr w:type="spellEnd"/>
            <w:r w:rsidRPr="008D027C">
              <w:rPr>
                <w:rFonts w:ascii="Calibri" w:hAnsi="Calibri" w:cs="Calibri"/>
                <w:color w:val="000000"/>
                <w:sz w:val="22"/>
                <w:szCs w:val="22"/>
              </w:rPr>
              <w:t xml:space="preserve"> aux toilettes sur 1,7m de hauteur</w:t>
            </w:r>
          </w:p>
        </w:tc>
        <w:tc>
          <w:tcPr>
            <w:tcW w:w="1345" w:type="dxa"/>
            <w:shd w:val="clear" w:color="000000" w:fill="FFFFFF"/>
            <w:vAlign w:val="center"/>
            <w:hideMark/>
          </w:tcPr>
          <w:p w14:paraId="7483792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72CC6A3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28,7</w:t>
            </w:r>
          </w:p>
        </w:tc>
        <w:tc>
          <w:tcPr>
            <w:tcW w:w="1652" w:type="dxa"/>
            <w:shd w:val="clear" w:color="000000" w:fill="FFFFFF"/>
            <w:vAlign w:val="center"/>
            <w:hideMark/>
          </w:tcPr>
          <w:p w14:paraId="2712D88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1908ACB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F2B4E1B" w14:textId="77777777" w:rsidTr="005F346B">
        <w:trPr>
          <w:trHeight w:val="837"/>
        </w:trPr>
        <w:tc>
          <w:tcPr>
            <w:tcW w:w="602" w:type="dxa"/>
            <w:shd w:val="clear" w:color="000000" w:fill="FFFFFF"/>
            <w:noWrap/>
            <w:vAlign w:val="center"/>
            <w:hideMark/>
          </w:tcPr>
          <w:p w14:paraId="3AFF6B7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604</w:t>
            </w:r>
          </w:p>
        </w:tc>
        <w:tc>
          <w:tcPr>
            <w:tcW w:w="2648" w:type="dxa"/>
            <w:shd w:val="clear" w:color="000000" w:fill="FFFFFF"/>
            <w:vAlign w:val="center"/>
            <w:hideMark/>
          </w:tcPr>
          <w:p w14:paraId="73CA2D6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des carreaux anti dérapant de 5x5 sur sol de toilette</w:t>
            </w:r>
          </w:p>
        </w:tc>
        <w:tc>
          <w:tcPr>
            <w:tcW w:w="1345" w:type="dxa"/>
            <w:shd w:val="clear" w:color="000000" w:fill="FFFFFF"/>
            <w:vAlign w:val="center"/>
            <w:hideMark/>
          </w:tcPr>
          <w:p w14:paraId="2E3D010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m²</w:t>
            </w:r>
          </w:p>
        </w:tc>
        <w:tc>
          <w:tcPr>
            <w:tcW w:w="1345" w:type="dxa"/>
            <w:shd w:val="clear" w:color="000000" w:fill="FFFFFF"/>
            <w:vAlign w:val="center"/>
            <w:hideMark/>
          </w:tcPr>
          <w:p w14:paraId="755DCC0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8,16</w:t>
            </w:r>
          </w:p>
        </w:tc>
        <w:tc>
          <w:tcPr>
            <w:tcW w:w="1652" w:type="dxa"/>
            <w:shd w:val="clear" w:color="000000" w:fill="FFFFFF"/>
            <w:vAlign w:val="center"/>
            <w:hideMark/>
          </w:tcPr>
          <w:p w14:paraId="2A69EC6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3C9E478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5DE8C01" w14:textId="77777777" w:rsidTr="005F346B">
        <w:trPr>
          <w:trHeight w:val="279"/>
        </w:trPr>
        <w:tc>
          <w:tcPr>
            <w:tcW w:w="602" w:type="dxa"/>
            <w:shd w:val="clear" w:color="000000" w:fill="FFFFFF"/>
            <w:noWrap/>
            <w:vAlign w:val="center"/>
            <w:hideMark/>
          </w:tcPr>
          <w:p w14:paraId="5B60148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1000A47D"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600</w:t>
            </w:r>
          </w:p>
        </w:tc>
        <w:tc>
          <w:tcPr>
            <w:tcW w:w="1611" w:type="dxa"/>
            <w:shd w:val="clear" w:color="000000" w:fill="FFFFFF"/>
            <w:vAlign w:val="center"/>
            <w:hideMark/>
          </w:tcPr>
          <w:p w14:paraId="03B3054A"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6646B229" w14:textId="77777777" w:rsidTr="005F346B">
        <w:trPr>
          <w:trHeight w:val="279"/>
        </w:trPr>
        <w:tc>
          <w:tcPr>
            <w:tcW w:w="602" w:type="dxa"/>
            <w:shd w:val="clear" w:color="000000" w:fill="FFFFFF"/>
            <w:noWrap/>
            <w:vAlign w:val="center"/>
            <w:hideMark/>
          </w:tcPr>
          <w:p w14:paraId="45ADA49B"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700</w:t>
            </w:r>
          </w:p>
        </w:tc>
        <w:tc>
          <w:tcPr>
            <w:tcW w:w="6990" w:type="dxa"/>
            <w:gridSpan w:val="4"/>
            <w:shd w:val="clear" w:color="000000" w:fill="FFFFFF"/>
            <w:noWrap/>
            <w:vAlign w:val="center"/>
            <w:hideMark/>
          </w:tcPr>
          <w:p w14:paraId="3190A886"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Menuiserie Bois et Métalliques</w:t>
            </w:r>
          </w:p>
        </w:tc>
        <w:tc>
          <w:tcPr>
            <w:tcW w:w="1611" w:type="dxa"/>
            <w:shd w:val="clear" w:color="000000" w:fill="FFFFFF"/>
            <w:vAlign w:val="center"/>
            <w:hideMark/>
          </w:tcPr>
          <w:p w14:paraId="159DEAD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4503FD9C" w14:textId="77777777" w:rsidTr="005F346B">
        <w:trPr>
          <w:trHeight w:val="1674"/>
        </w:trPr>
        <w:tc>
          <w:tcPr>
            <w:tcW w:w="602" w:type="dxa"/>
            <w:shd w:val="clear" w:color="000000" w:fill="FFFFFF"/>
            <w:noWrap/>
            <w:vAlign w:val="center"/>
            <w:hideMark/>
          </w:tcPr>
          <w:p w14:paraId="412DC55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701</w:t>
            </w:r>
          </w:p>
        </w:tc>
        <w:tc>
          <w:tcPr>
            <w:tcW w:w="2648" w:type="dxa"/>
            <w:shd w:val="clear" w:color="000000" w:fill="FFFFFF"/>
            <w:vAlign w:val="center"/>
            <w:hideMark/>
          </w:tcPr>
          <w:p w14:paraId="13F9149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Porte en bois massif  pleine double battant semi vitrée de 1,60m x 2,10 m y compris cadres, serrures, paumelles et toutes sujétions</w:t>
            </w:r>
          </w:p>
        </w:tc>
        <w:tc>
          <w:tcPr>
            <w:tcW w:w="1345" w:type="dxa"/>
            <w:shd w:val="clear" w:color="000000" w:fill="FFFFFF"/>
            <w:vAlign w:val="center"/>
            <w:hideMark/>
          </w:tcPr>
          <w:p w14:paraId="5596D6B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16B814B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2" w:type="dxa"/>
            <w:shd w:val="clear" w:color="000000" w:fill="FFFFFF"/>
            <w:vAlign w:val="center"/>
            <w:hideMark/>
          </w:tcPr>
          <w:p w14:paraId="2F00132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30EB115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1D421D2" w14:textId="77777777" w:rsidTr="005F346B">
        <w:trPr>
          <w:trHeight w:val="1116"/>
        </w:trPr>
        <w:tc>
          <w:tcPr>
            <w:tcW w:w="602" w:type="dxa"/>
            <w:shd w:val="clear" w:color="000000" w:fill="FFFFFF"/>
            <w:noWrap/>
            <w:vAlign w:val="center"/>
            <w:hideMark/>
          </w:tcPr>
          <w:p w14:paraId="4525117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lastRenderedPageBreak/>
              <w:t>702</w:t>
            </w:r>
          </w:p>
        </w:tc>
        <w:tc>
          <w:tcPr>
            <w:tcW w:w="2648" w:type="dxa"/>
            <w:shd w:val="clear" w:color="000000" w:fill="FFFFFF"/>
            <w:vAlign w:val="center"/>
            <w:hideMark/>
          </w:tcPr>
          <w:p w14:paraId="3A1B696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Fourniture et pose porte métallique double battant de sécurité de dimension 1,6x2,1m </w:t>
            </w:r>
          </w:p>
        </w:tc>
        <w:tc>
          <w:tcPr>
            <w:tcW w:w="1345" w:type="dxa"/>
            <w:shd w:val="clear" w:color="000000" w:fill="FFFFFF"/>
            <w:vAlign w:val="center"/>
            <w:hideMark/>
          </w:tcPr>
          <w:p w14:paraId="48A8761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01C6C44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2" w:type="dxa"/>
            <w:shd w:val="clear" w:color="000000" w:fill="FFFFFF"/>
            <w:vAlign w:val="center"/>
            <w:hideMark/>
          </w:tcPr>
          <w:p w14:paraId="416541B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64970CD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3149663" w14:textId="77777777" w:rsidTr="005F346B">
        <w:trPr>
          <w:trHeight w:val="1395"/>
        </w:trPr>
        <w:tc>
          <w:tcPr>
            <w:tcW w:w="602" w:type="dxa"/>
            <w:shd w:val="clear" w:color="000000" w:fill="FFFFFF"/>
            <w:noWrap/>
            <w:vAlign w:val="center"/>
            <w:hideMark/>
          </w:tcPr>
          <w:p w14:paraId="122231F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703</w:t>
            </w:r>
          </w:p>
        </w:tc>
        <w:tc>
          <w:tcPr>
            <w:tcW w:w="2648" w:type="dxa"/>
            <w:shd w:val="clear" w:color="000000" w:fill="FFFFFF"/>
            <w:vAlign w:val="center"/>
            <w:hideMark/>
          </w:tcPr>
          <w:p w14:paraId="44E448F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Portes en bois massif  pleine de 0,90m x 2,10 m y compris cadres, serrures, paumelles et toutes sujétions</w:t>
            </w:r>
          </w:p>
        </w:tc>
        <w:tc>
          <w:tcPr>
            <w:tcW w:w="1345" w:type="dxa"/>
            <w:shd w:val="clear" w:color="000000" w:fill="FFFFFF"/>
            <w:vAlign w:val="center"/>
            <w:hideMark/>
          </w:tcPr>
          <w:p w14:paraId="04D0235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3FE7B05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9,45</w:t>
            </w:r>
          </w:p>
        </w:tc>
        <w:tc>
          <w:tcPr>
            <w:tcW w:w="1652" w:type="dxa"/>
            <w:shd w:val="clear" w:color="000000" w:fill="FFFFFF"/>
            <w:vAlign w:val="center"/>
            <w:hideMark/>
          </w:tcPr>
          <w:p w14:paraId="3665ED1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7F45C7F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42D2AB5" w14:textId="77777777" w:rsidTr="005F346B">
        <w:trPr>
          <w:trHeight w:val="1674"/>
        </w:trPr>
        <w:tc>
          <w:tcPr>
            <w:tcW w:w="602" w:type="dxa"/>
            <w:shd w:val="clear" w:color="000000" w:fill="FFFFFF"/>
            <w:noWrap/>
            <w:vAlign w:val="center"/>
            <w:hideMark/>
          </w:tcPr>
          <w:p w14:paraId="37DA170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704</w:t>
            </w:r>
          </w:p>
        </w:tc>
        <w:tc>
          <w:tcPr>
            <w:tcW w:w="2648" w:type="dxa"/>
            <w:shd w:val="clear" w:color="000000" w:fill="FFFFFF"/>
            <w:vAlign w:val="center"/>
            <w:hideMark/>
          </w:tcPr>
          <w:p w14:paraId="44B230D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Portes complètes iso planes à âme pleine de 0,65m x 2,20m y compris cadres, serrures, paumelles et toutes sujétions</w:t>
            </w:r>
          </w:p>
        </w:tc>
        <w:tc>
          <w:tcPr>
            <w:tcW w:w="1345" w:type="dxa"/>
            <w:shd w:val="clear" w:color="000000" w:fill="FFFFFF"/>
            <w:vAlign w:val="center"/>
            <w:hideMark/>
          </w:tcPr>
          <w:p w14:paraId="0307DAD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5F63D2F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2,73</w:t>
            </w:r>
          </w:p>
        </w:tc>
        <w:tc>
          <w:tcPr>
            <w:tcW w:w="1652" w:type="dxa"/>
            <w:shd w:val="clear" w:color="000000" w:fill="FFFFFF"/>
            <w:vAlign w:val="center"/>
            <w:hideMark/>
          </w:tcPr>
          <w:p w14:paraId="13A1D5B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4290482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4D72BC1" w14:textId="77777777" w:rsidTr="005F346B">
        <w:trPr>
          <w:trHeight w:val="558"/>
        </w:trPr>
        <w:tc>
          <w:tcPr>
            <w:tcW w:w="602" w:type="dxa"/>
            <w:shd w:val="clear" w:color="000000" w:fill="FFFFFF"/>
            <w:noWrap/>
            <w:vAlign w:val="center"/>
            <w:hideMark/>
          </w:tcPr>
          <w:p w14:paraId="43CC251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705</w:t>
            </w:r>
          </w:p>
        </w:tc>
        <w:tc>
          <w:tcPr>
            <w:tcW w:w="2648" w:type="dxa"/>
            <w:shd w:val="clear" w:color="000000" w:fill="FFFFFF"/>
            <w:vAlign w:val="center"/>
            <w:hideMark/>
          </w:tcPr>
          <w:p w14:paraId="09B8AEB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Grilles métalliques antivol pour  fenêtres</w:t>
            </w:r>
          </w:p>
        </w:tc>
        <w:tc>
          <w:tcPr>
            <w:tcW w:w="1345" w:type="dxa"/>
            <w:shd w:val="clear" w:color="000000" w:fill="FFFFFF"/>
            <w:vAlign w:val="center"/>
            <w:hideMark/>
          </w:tcPr>
          <w:p w14:paraId="0D12780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189328B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14,74</w:t>
            </w:r>
          </w:p>
        </w:tc>
        <w:tc>
          <w:tcPr>
            <w:tcW w:w="1652" w:type="dxa"/>
            <w:shd w:val="clear" w:color="000000" w:fill="FFFFFF"/>
            <w:vAlign w:val="center"/>
            <w:hideMark/>
          </w:tcPr>
          <w:p w14:paraId="608EBB1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5EAC58C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20CB67D" w14:textId="77777777" w:rsidTr="005F346B">
        <w:trPr>
          <w:trHeight w:val="279"/>
        </w:trPr>
        <w:tc>
          <w:tcPr>
            <w:tcW w:w="602" w:type="dxa"/>
            <w:shd w:val="clear" w:color="000000" w:fill="FFFFFF"/>
            <w:noWrap/>
            <w:vAlign w:val="center"/>
            <w:hideMark/>
          </w:tcPr>
          <w:p w14:paraId="1DB653F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76BF33AB"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700</w:t>
            </w:r>
          </w:p>
        </w:tc>
        <w:tc>
          <w:tcPr>
            <w:tcW w:w="1611" w:type="dxa"/>
            <w:shd w:val="clear" w:color="000000" w:fill="FFFFFF"/>
            <w:vAlign w:val="center"/>
            <w:hideMark/>
          </w:tcPr>
          <w:p w14:paraId="202E0F46"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1F691A9E" w14:textId="77777777" w:rsidTr="005F346B">
        <w:trPr>
          <w:trHeight w:val="279"/>
        </w:trPr>
        <w:tc>
          <w:tcPr>
            <w:tcW w:w="602" w:type="dxa"/>
            <w:shd w:val="clear" w:color="000000" w:fill="FFFFFF"/>
            <w:noWrap/>
            <w:vAlign w:val="center"/>
            <w:hideMark/>
          </w:tcPr>
          <w:p w14:paraId="5CC1ACE1"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800</w:t>
            </w:r>
          </w:p>
        </w:tc>
        <w:tc>
          <w:tcPr>
            <w:tcW w:w="6990" w:type="dxa"/>
            <w:gridSpan w:val="4"/>
            <w:shd w:val="clear" w:color="000000" w:fill="FFFFFF"/>
            <w:noWrap/>
            <w:vAlign w:val="center"/>
            <w:hideMark/>
          </w:tcPr>
          <w:p w14:paraId="0D121AEB"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 xml:space="preserve"> Peinture </w:t>
            </w:r>
          </w:p>
        </w:tc>
        <w:tc>
          <w:tcPr>
            <w:tcW w:w="1611" w:type="dxa"/>
            <w:shd w:val="clear" w:color="000000" w:fill="FFFFFF"/>
            <w:vAlign w:val="center"/>
            <w:hideMark/>
          </w:tcPr>
          <w:p w14:paraId="0A9F616C" w14:textId="77777777" w:rsidR="008D027C" w:rsidRPr="008D027C" w:rsidRDefault="008D027C" w:rsidP="008D027C">
            <w:pPr>
              <w:jc w:val="right"/>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F2F0290" w14:textId="77777777" w:rsidTr="005F346B">
        <w:trPr>
          <w:trHeight w:val="321"/>
        </w:trPr>
        <w:tc>
          <w:tcPr>
            <w:tcW w:w="602" w:type="dxa"/>
            <w:shd w:val="clear" w:color="000000" w:fill="FFFFFF"/>
            <w:noWrap/>
            <w:vAlign w:val="center"/>
            <w:hideMark/>
          </w:tcPr>
          <w:p w14:paraId="1E2EE39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801</w:t>
            </w:r>
          </w:p>
        </w:tc>
        <w:tc>
          <w:tcPr>
            <w:tcW w:w="2648" w:type="dxa"/>
            <w:shd w:val="clear" w:color="000000" w:fill="FFFFFF"/>
            <w:vAlign w:val="center"/>
            <w:hideMark/>
          </w:tcPr>
          <w:p w14:paraId="07DDB03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 Badigeonnage à la chaux </w:t>
            </w:r>
          </w:p>
        </w:tc>
        <w:tc>
          <w:tcPr>
            <w:tcW w:w="1345" w:type="dxa"/>
            <w:shd w:val="clear" w:color="000000" w:fill="FFFFFF"/>
            <w:vAlign w:val="center"/>
            <w:hideMark/>
          </w:tcPr>
          <w:p w14:paraId="5EBDBC5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2FF0373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524,1</w:t>
            </w:r>
          </w:p>
        </w:tc>
        <w:tc>
          <w:tcPr>
            <w:tcW w:w="1652" w:type="dxa"/>
            <w:shd w:val="clear" w:color="000000" w:fill="FFFFFF"/>
            <w:vAlign w:val="center"/>
            <w:hideMark/>
          </w:tcPr>
          <w:p w14:paraId="2D8232D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76E5F68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A85E67E" w14:textId="77777777" w:rsidTr="005F346B">
        <w:trPr>
          <w:trHeight w:val="837"/>
        </w:trPr>
        <w:tc>
          <w:tcPr>
            <w:tcW w:w="602" w:type="dxa"/>
            <w:shd w:val="clear" w:color="000000" w:fill="FFFFFF"/>
            <w:noWrap/>
            <w:vAlign w:val="center"/>
            <w:hideMark/>
          </w:tcPr>
          <w:p w14:paraId="79823BA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802</w:t>
            </w:r>
          </w:p>
        </w:tc>
        <w:tc>
          <w:tcPr>
            <w:tcW w:w="2648" w:type="dxa"/>
            <w:shd w:val="clear" w:color="000000" w:fill="FFFFFF"/>
            <w:vAlign w:val="center"/>
            <w:hideMark/>
          </w:tcPr>
          <w:p w14:paraId="1436904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 application  peinture pantex 1300 Bicouche pour murs extérieurs</w:t>
            </w:r>
          </w:p>
        </w:tc>
        <w:tc>
          <w:tcPr>
            <w:tcW w:w="1345" w:type="dxa"/>
            <w:shd w:val="clear" w:color="000000" w:fill="FFFFFF"/>
            <w:vAlign w:val="center"/>
            <w:hideMark/>
          </w:tcPr>
          <w:p w14:paraId="0C4A4A0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19063AD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133,02</w:t>
            </w:r>
          </w:p>
        </w:tc>
        <w:tc>
          <w:tcPr>
            <w:tcW w:w="1652" w:type="dxa"/>
            <w:shd w:val="clear" w:color="000000" w:fill="FFFFFF"/>
            <w:vAlign w:val="center"/>
            <w:hideMark/>
          </w:tcPr>
          <w:p w14:paraId="1F0C3D9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33A2E05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56ECBC6E" w14:textId="77777777" w:rsidTr="005F346B">
        <w:trPr>
          <w:trHeight w:val="1116"/>
        </w:trPr>
        <w:tc>
          <w:tcPr>
            <w:tcW w:w="602" w:type="dxa"/>
            <w:shd w:val="clear" w:color="000000" w:fill="FFFFFF"/>
            <w:noWrap/>
            <w:vAlign w:val="center"/>
            <w:hideMark/>
          </w:tcPr>
          <w:p w14:paraId="4DE824A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803</w:t>
            </w:r>
          </w:p>
        </w:tc>
        <w:tc>
          <w:tcPr>
            <w:tcW w:w="2648" w:type="dxa"/>
            <w:shd w:val="clear" w:color="000000" w:fill="FFFFFF"/>
            <w:vAlign w:val="center"/>
            <w:hideMark/>
          </w:tcPr>
          <w:p w14:paraId="5DD3BD7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 application  peinture pantex 800 Bicouche sur  murs intérieurs et plafond</w:t>
            </w:r>
          </w:p>
        </w:tc>
        <w:tc>
          <w:tcPr>
            <w:tcW w:w="1345" w:type="dxa"/>
            <w:shd w:val="clear" w:color="000000" w:fill="FFFFFF"/>
            <w:vAlign w:val="center"/>
            <w:hideMark/>
          </w:tcPr>
          <w:p w14:paraId="1F18560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03A9DFB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391,08</w:t>
            </w:r>
          </w:p>
        </w:tc>
        <w:tc>
          <w:tcPr>
            <w:tcW w:w="1652" w:type="dxa"/>
            <w:shd w:val="clear" w:color="000000" w:fill="FFFFFF"/>
            <w:vAlign w:val="center"/>
            <w:hideMark/>
          </w:tcPr>
          <w:p w14:paraId="26F7D1F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0C3E8E7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42D7062" w14:textId="77777777" w:rsidTr="005F346B">
        <w:trPr>
          <w:trHeight w:val="837"/>
        </w:trPr>
        <w:tc>
          <w:tcPr>
            <w:tcW w:w="602" w:type="dxa"/>
            <w:shd w:val="clear" w:color="000000" w:fill="FFFFFF"/>
            <w:noWrap/>
            <w:vAlign w:val="center"/>
            <w:hideMark/>
          </w:tcPr>
          <w:p w14:paraId="5305A73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804</w:t>
            </w:r>
          </w:p>
        </w:tc>
        <w:tc>
          <w:tcPr>
            <w:tcW w:w="2648" w:type="dxa"/>
            <w:shd w:val="clear" w:color="000000" w:fill="FFFFFF"/>
            <w:vAlign w:val="center"/>
            <w:hideMark/>
          </w:tcPr>
          <w:p w14:paraId="1AEBFDD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application  peinture à huile Bicouche pour grilles antivol fenêtres </w:t>
            </w:r>
          </w:p>
        </w:tc>
        <w:tc>
          <w:tcPr>
            <w:tcW w:w="1345" w:type="dxa"/>
            <w:shd w:val="clear" w:color="000000" w:fill="FFFFFF"/>
            <w:vAlign w:val="center"/>
            <w:hideMark/>
          </w:tcPr>
          <w:p w14:paraId="6A75B7F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411F1B3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36,25</w:t>
            </w:r>
          </w:p>
        </w:tc>
        <w:tc>
          <w:tcPr>
            <w:tcW w:w="1652" w:type="dxa"/>
            <w:shd w:val="clear" w:color="000000" w:fill="FFFFFF"/>
            <w:vAlign w:val="center"/>
            <w:hideMark/>
          </w:tcPr>
          <w:p w14:paraId="616374A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3F7E1D0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5B1475C" w14:textId="77777777" w:rsidTr="005F346B">
        <w:trPr>
          <w:trHeight w:val="279"/>
        </w:trPr>
        <w:tc>
          <w:tcPr>
            <w:tcW w:w="602" w:type="dxa"/>
            <w:shd w:val="clear" w:color="000000" w:fill="FFFFFF"/>
            <w:noWrap/>
            <w:vAlign w:val="center"/>
            <w:hideMark/>
          </w:tcPr>
          <w:p w14:paraId="3E3D58B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52801FCB"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 Total 800</w:t>
            </w:r>
          </w:p>
        </w:tc>
        <w:tc>
          <w:tcPr>
            <w:tcW w:w="1611" w:type="dxa"/>
            <w:shd w:val="clear" w:color="000000" w:fill="FFFFFF"/>
            <w:vAlign w:val="center"/>
            <w:hideMark/>
          </w:tcPr>
          <w:p w14:paraId="18509001"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6FB86F9B" w14:textId="77777777" w:rsidTr="005F346B">
        <w:trPr>
          <w:trHeight w:val="279"/>
        </w:trPr>
        <w:tc>
          <w:tcPr>
            <w:tcW w:w="602" w:type="dxa"/>
            <w:shd w:val="clear" w:color="000000" w:fill="FFFFFF"/>
            <w:noWrap/>
            <w:vAlign w:val="center"/>
            <w:hideMark/>
          </w:tcPr>
          <w:p w14:paraId="5D0B7BD2"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900</w:t>
            </w:r>
          </w:p>
        </w:tc>
        <w:tc>
          <w:tcPr>
            <w:tcW w:w="6990" w:type="dxa"/>
            <w:gridSpan w:val="4"/>
            <w:shd w:val="clear" w:color="000000" w:fill="FFFFFF"/>
            <w:noWrap/>
            <w:vAlign w:val="center"/>
            <w:hideMark/>
          </w:tcPr>
          <w:p w14:paraId="1C9A1A9B"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Electricité</w:t>
            </w:r>
          </w:p>
        </w:tc>
        <w:tc>
          <w:tcPr>
            <w:tcW w:w="1611" w:type="dxa"/>
            <w:shd w:val="clear" w:color="000000" w:fill="FFFFFF"/>
            <w:vAlign w:val="center"/>
            <w:hideMark/>
          </w:tcPr>
          <w:p w14:paraId="5EFB74B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74130B6D" w14:textId="77777777" w:rsidTr="005F346B">
        <w:trPr>
          <w:trHeight w:val="558"/>
        </w:trPr>
        <w:tc>
          <w:tcPr>
            <w:tcW w:w="602" w:type="dxa"/>
            <w:shd w:val="clear" w:color="000000" w:fill="FFFFFF"/>
            <w:noWrap/>
            <w:vAlign w:val="center"/>
            <w:hideMark/>
          </w:tcPr>
          <w:p w14:paraId="119E8E3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901</w:t>
            </w:r>
          </w:p>
        </w:tc>
        <w:tc>
          <w:tcPr>
            <w:tcW w:w="2648" w:type="dxa"/>
            <w:shd w:val="clear" w:color="000000" w:fill="FFFFFF"/>
            <w:vAlign w:val="center"/>
            <w:hideMark/>
          </w:tcPr>
          <w:p w14:paraId="0AC18B1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Mise à la terre y compris toutes sujétions</w:t>
            </w:r>
          </w:p>
        </w:tc>
        <w:tc>
          <w:tcPr>
            <w:tcW w:w="1345" w:type="dxa"/>
            <w:shd w:val="clear" w:color="000000" w:fill="FFFFFF"/>
            <w:vAlign w:val="center"/>
            <w:hideMark/>
          </w:tcPr>
          <w:p w14:paraId="3E0218B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FF</w:t>
            </w:r>
          </w:p>
        </w:tc>
        <w:tc>
          <w:tcPr>
            <w:tcW w:w="1345" w:type="dxa"/>
            <w:shd w:val="clear" w:color="000000" w:fill="FFFFFF"/>
            <w:vAlign w:val="center"/>
            <w:hideMark/>
          </w:tcPr>
          <w:p w14:paraId="717C28F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2" w:type="dxa"/>
            <w:shd w:val="clear" w:color="000000" w:fill="FFFFFF"/>
            <w:vAlign w:val="center"/>
            <w:hideMark/>
          </w:tcPr>
          <w:p w14:paraId="433D1DF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1AB3857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C138DDB" w14:textId="77777777" w:rsidTr="005F346B">
        <w:trPr>
          <w:trHeight w:val="837"/>
        </w:trPr>
        <w:tc>
          <w:tcPr>
            <w:tcW w:w="602" w:type="dxa"/>
            <w:shd w:val="clear" w:color="000000" w:fill="FFFFFF"/>
            <w:noWrap/>
            <w:vAlign w:val="center"/>
            <w:hideMark/>
          </w:tcPr>
          <w:p w14:paraId="19AA4A7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902</w:t>
            </w:r>
          </w:p>
        </w:tc>
        <w:tc>
          <w:tcPr>
            <w:tcW w:w="2648" w:type="dxa"/>
            <w:shd w:val="clear" w:color="000000" w:fill="FFFFFF"/>
            <w:vAlign w:val="center"/>
            <w:hideMark/>
          </w:tcPr>
          <w:p w14:paraId="34F7601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Fourreautage et Câblage générale du bâtiment et toutes sujétions</w:t>
            </w:r>
          </w:p>
        </w:tc>
        <w:tc>
          <w:tcPr>
            <w:tcW w:w="1345" w:type="dxa"/>
            <w:shd w:val="clear" w:color="000000" w:fill="FFFFFF"/>
            <w:vAlign w:val="center"/>
            <w:hideMark/>
          </w:tcPr>
          <w:p w14:paraId="112D45C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FF</w:t>
            </w:r>
          </w:p>
        </w:tc>
        <w:tc>
          <w:tcPr>
            <w:tcW w:w="1345" w:type="dxa"/>
            <w:shd w:val="clear" w:color="000000" w:fill="FFFFFF"/>
            <w:vAlign w:val="center"/>
            <w:hideMark/>
          </w:tcPr>
          <w:p w14:paraId="10DB398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2" w:type="dxa"/>
            <w:shd w:val="clear" w:color="000000" w:fill="FFFFFF"/>
            <w:vAlign w:val="center"/>
            <w:hideMark/>
          </w:tcPr>
          <w:p w14:paraId="453A3C5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6629C91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7D78B56B" w14:textId="77777777" w:rsidTr="005F346B">
        <w:trPr>
          <w:trHeight w:val="558"/>
        </w:trPr>
        <w:tc>
          <w:tcPr>
            <w:tcW w:w="602" w:type="dxa"/>
            <w:shd w:val="clear" w:color="000000" w:fill="FFFFFF"/>
            <w:noWrap/>
            <w:vAlign w:val="center"/>
            <w:hideMark/>
          </w:tcPr>
          <w:p w14:paraId="4535EDF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903</w:t>
            </w:r>
          </w:p>
        </w:tc>
        <w:tc>
          <w:tcPr>
            <w:tcW w:w="2648" w:type="dxa"/>
            <w:shd w:val="clear" w:color="000000" w:fill="FFFFFF"/>
            <w:vAlign w:val="center"/>
            <w:hideMark/>
          </w:tcPr>
          <w:p w14:paraId="40F7DE3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interrupteurs S.A.</w:t>
            </w:r>
          </w:p>
        </w:tc>
        <w:tc>
          <w:tcPr>
            <w:tcW w:w="1345" w:type="dxa"/>
            <w:shd w:val="clear" w:color="000000" w:fill="FFFFFF"/>
            <w:vAlign w:val="center"/>
            <w:hideMark/>
          </w:tcPr>
          <w:p w14:paraId="001600D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672AE56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w:t>
            </w:r>
          </w:p>
        </w:tc>
        <w:tc>
          <w:tcPr>
            <w:tcW w:w="1652" w:type="dxa"/>
            <w:shd w:val="clear" w:color="000000" w:fill="FFFFFF"/>
            <w:vAlign w:val="center"/>
            <w:hideMark/>
          </w:tcPr>
          <w:p w14:paraId="73B0CF6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6111A87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395840E" w14:textId="77777777" w:rsidTr="005F346B">
        <w:trPr>
          <w:trHeight w:val="558"/>
        </w:trPr>
        <w:tc>
          <w:tcPr>
            <w:tcW w:w="602" w:type="dxa"/>
            <w:shd w:val="clear" w:color="000000" w:fill="FFFFFF"/>
            <w:noWrap/>
            <w:vAlign w:val="center"/>
            <w:hideMark/>
          </w:tcPr>
          <w:p w14:paraId="1AD4C20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904</w:t>
            </w:r>
          </w:p>
        </w:tc>
        <w:tc>
          <w:tcPr>
            <w:tcW w:w="2648" w:type="dxa"/>
            <w:shd w:val="clear" w:color="000000" w:fill="FFFFFF"/>
            <w:vAlign w:val="center"/>
            <w:hideMark/>
          </w:tcPr>
          <w:p w14:paraId="6F257A6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interrupteurs D.A.</w:t>
            </w:r>
          </w:p>
        </w:tc>
        <w:tc>
          <w:tcPr>
            <w:tcW w:w="1345" w:type="dxa"/>
            <w:shd w:val="clear" w:color="000000" w:fill="FFFFFF"/>
            <w:vAlign w:val="center"/>
            <w:hideMark/>
          </w:tcPr>
          <w:p w14:paraId="0BD5FA7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2AF7806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w:t>
            </w:r>
          </w:p>
        </w:tc>
        <w:tc>
          <w:tcPr>
            <w:tcW w:w="1652" w:type="dxa"/>
            <w:shd w:val="clear" w:color="000000" w:fill="FFFFFF"/>
            <w:vAlign w:val="center"/>
            <w:hideMark/>
          </w:tcPr>
          <w:p w14:paraId="7406A87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3E79D96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633BA72" w14:textId="77777777" w:rsidTr="005F346B">
        <w:trPr>
          <w:trHeight w:val="558"/>
        </w:trPr>
        <w:tc>
          <w:tcPr>
            <w:tcW w:w="602" w:type="dxa"/>
            <w:shd w:val="clear" w:color="000000" w:fill="FFFFFF"/>
            <w:noWrap/>
            <w:vAlign w:val="center"/>
            <w:hideMark/>
          </w:tcPr>
          <w:p w14:paraId="79F7E5C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905</w:t>
            </w:r>
          </w:p>
        </w:tc>
        <w:tc>
          <w:tcPr>
            <w:tcW w:w="2648" w:type="dxa"/>
            <w:shd w:val="clear" w:color="000000" w:fill="FFFFFF"/>
            <w:vAlign w:val="center"/>
            <w:hideMark/>
          </w:tcPr>
          <w:p w14:paraId="3637C5B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prise force 2p (10/16A)</w:t>
            </w:r>
          </w:p>
        </w:tc>
        <w:tc>
          <w:tcPr>
            <w:tcW w:w="1345" w:type="dxa"/>
            <w:shd w:val="clear" w:color="000000" w:fill="FFFFFF"/>
            <w:vAlign w:val="center"/>
            <w:hideMark/>
          </w:tcPr>
          <w:p w14:paraId="14A8A1A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244F130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12</w:t>
            </w:r>
          </w:p>
        </w:tc>
        <w:tc>
          <w:tcPr>
            <w:tcW w:w="1652" w:type="dxa"/>
            <w:shd w:val="clear" w:color="000000" w:fill="FFFFFF"/>
            <w:vAlign w:val="center"/>
            <w:hideMark/>
          </w:tcPr>
          <w:p w14:paraId="089AFC8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3CD72F0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F72B53A" w14:textId="77777777" w:rsidTr="005F346B">
        <w:trPr>
          <w:trHeight w:val="558"/>
        </w:trPr>
        <w:tc>
          <w:tcPr>
            <w:tcW w:w="602" w:type="dxa"/>
            <w:shd w:val="clear" w:color="000000" w:fill="FFFFFF"/>
            <w:noWrap/>
            <w:vAlign w:val="center"/>
            <w:hideMark/>
          </w:tcPr>
          <w:p w14:paraId="298462E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906</w:t>
            </w:r>
          </w:p>
        </w:tc>
        <w:tc>
          <w:tcPr>
            <w:tcW w:w="2648" w:type="dxa"/>
            <w:shd w:val="clear" w:color="000000" w:fill="FFFFFF"/>
            <w:vAlign w:val="center"/>
            <w:hideMark/>
          </w:tcPr>
          <w:p w14:paraId="56D340A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prise TV</w:t>
            </w:r>
          </w:p>
        </w:tc>
        <w:tc>
          <w:tcPr>
            <w:tcW w:w="1345" w:type="dxa"/>
            <w:shd w:val="clear" w:color="000000" w:fill="FFFFFF"/>
            <w:vAlign w:val="center"/>
            <w:hideMark/>
          </w:tcPr>
          <w:p w14:paraId="0164803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0796A7C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2" w:type="dxa"/>
            <w:shd w:val="clear" w:color="000000" w:fill="FFFFFF"/>
            <w:vAlign w:val="center"/>
            <w:hideMark/>
          </w:tcPr>
          <w:p w14:paraId="39AE435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6D598C9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4328EB9" w14:textId="77777777" w:rsidTr="005F346B">
        <w:trPr>
          <w:trHeight w:val="1116"/>
        </w:trPr>
        <w:tc>
          <w:tcPr>
            <w:tcW w:w="602" w:type="dxa"/>
            <w:shd w:val="clear" w:color="000000" w:fill="FFFFFF"/>
            <w:noWrap/>
            <w:vAlign w:val="center"/>
            <w:hideMark/>
          </w:tcPr>
          <w:p w14:paraId="0E9F330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907</w:t>
            </w:r>
          </w:p>
        </w:tc>
        <w:tc>
          <w:tcPr>
            <w:tcW w:w="2648" w:type="dxa"/>
            <w:shd w:val="clear" w:color="000000" w:fill="FFFFFF"/>
            <w:vAlign w:val="center"/>
            <w:hideMark/>
          </w:tcPr>
          <w:p w14:paraId="0C75A64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réglette avec tube fluorescent de 1,20 y compris toutes sujétions</w:t>
            </w:r>
          </w:p>
        </w:tc>
        <w:tc>
          <w:tcPr>
            <w:tcW w:w="1345" w:type="dxa"/>
            <w:shd w:val="clear" w:color="000000" w:fill="FFFFFF"/>
            <w:vAlign w:val="center"/>
            <w:hideMark/>
          </w:tcPr>
          <w:p w14:paraId="1877D81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48AABBD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14</w:t>
            </w:r>
          </w:p>
        </w:tc>
        <w:tc>
          <w:tcPr>
            <w:tcW w:w="1652" w:type="dxa"/>
            <w:shd w:val="clear" w:color="000000" w:fill="FFFFFF"/>
            <w:vAlign w:val="center"/>
            <w:hideMark/>
          </w:tcPr>
          <w:p w14:paraId="58F4B86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3F5392C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F5EB889" w14:textId="77777777" w:rsidTr="005F346B">
        <w:trPr>
          <w:trHeight w:val="1116"/>
        </w:trPr>
        <w:tc>
          <w:tcPr>
            <w:tcW w:w="602" w:type="dxa"/>
            <w:shd w:val="clear" w:color="000000" w:fill="FFFFFF"/>
            <w:noWrap/>
            <w:vAlign w:val="center"/>
            <w:hideMark/>
          </w:tcPr>
          <w:p w14:paraId="229A0C0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908</w:t>
            </w:r>
          </w:p>
        </w:tc>
        <w:tc>
          <w:tcPr>
            <w:tcW w:w="2648" w:type="dxa"/>
            <w:shd w:val="clear" w:color="000000" w:fill="FFFFFF"/>
            <w:vAlign w:val="center"/>
            <w:hideMark/>
          </w:tcPr>
          <w:p w14:paraId="0ACD151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réglette étanche  avec tube fluorescent de 60 y compris toutes sujétions</w:t>
            </w:r>
          </w:p>
        </w:tc>
        <w:tc>
          <w:tcPr>
            <w:tcW w:w="1345" w:type="dxa"/>
            <w:shd w:val="clear" w:color="000000" w:fill="FFFFFF"/>
            <w:vAlign w:val="center"/>
            <w:hideMark/>
          </w:tcPr>
          <w:p w14:paraId="78AE8F9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5BC82A5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w:t>
            </w:r>
          </w:p>
        </w:tc>
        <w:tc>
          <w:tcPr>
            <w:tcW w:w="1652" w:type="dxa"/>
            <w:shd w:val="clear" w:color="000000" w:fill="FFFFFF"/>
            <w:vAlign w:val="center"/>
            <w:hideMark/>
          </w:tcPr>
          <w:p w14:paraId="290E11C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1BCC803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E69B78A" w14:textId="77777777" w:rsidTr="005F346B">
        <w:trPr>
          <w:trHeight w:val="279"/>
        </w:trPr>
        <w:tc>
          <w:tcPr>
            <w:tcW w:w="602" w:type="dxa"/>
            <w:shd w:val="clear" w:color="000000" w:fill="FFFFFF"/>
            <w:noWrap/>
            <w:vAlign w:val="center"/>
            <w:hideMark/>
          </w:tcPr>
          <w:p w14:paraId="3FDA265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2EFE2895"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 Total 900</w:t>
            </w:r>
          </w:p>
        </w:tc>
        <w:tc>
          <w:tcPr>
            <w:tcW w:w="1611" w:type="dxa"/>
            <w:shd w:val="clear" w:color="000000" w:fill="FFFFFF"/>
            <w:vAlign w:val="center"/>
            <w:hideMark/>
          </w:tcPr>
          <w:p w14:paraId="6767A675"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5DE171F7" w14:textId="77777777" w:rsidTr="005F346B">
        <w:trPr>
          <w:trHeight w:val="279"/>
        </w:trPr>
        <w:tc>
          <w:tcPr>
            <w:tcW w:w="602" w:type="dxa"/>
            <w:shd w:val="clear" w:color="000000" w:fill="FFFFFF"/>
            <w:noWrap/>
            <w:vAlign w:val="center"/>
            <w:hideMark/>
          </w:tcPr>
          <w:p w14:paraId="08B2E53B"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1000</w:t>
            </w:r>
          </w:p>
        </w:tc>
        <w:tc>
          <w:tcPr>
            <w:tcW w:w="6990" w:type="dxa"/>
            <w:gridSpan w:val="4"/>
            <w:shd w:val="clear" w:color="000000" w:fill="FFFFFF"/>
            <w:noWrap/>
            <w:vAlign w:val="center"/>
            <w:hideMark/>
          </w:tcPr>
          <w:p w14:paraId="5210AF78"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Plomberie Sanitaire</w:t>
            </w:r>
          </w:p>
        </w:tc>
        <w:tc>
          <w:tcPr>
            <w:tcW w:w="1611" w:type="dxa"/>
            <w:shd w:val="clear" w:color="000000" w:fill="FFFFFF"/>
            <w:vAlign w:val="center"/>
            <w:hideMark/>
          </w:tcPr>
          <w:p w14:paraId="652880C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5218D687" w14:textId="77777777" w:rsidTr="005F346B">
        <w:trPr>
          <w:trHeight w:val="1116"/>
        </w:trPr>
        <w:tc>
          <w:tcPr>
            <w:tcW w:w="602" w:type="dxa"/>
            <w:shd w:val="clear" w:color="000000" w:fill="FFFFFF"/>
            <w:noWrap/>
            <w:vAlign w:val="center"/>
            <w:hideMark/>
          </w:tcPr>
          <w:p w14:paraId="2CDDED7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lastRenderedPageBreak/>
              <w:t>1001</w:t>
            </w:r>
          </w:p>
        </w:tc>
        <w:tc>
          <w:tcPr>
            <w:tcW w:w="2648" w:type="dxa"/>
            <w:shd w:val="clear" w:color="000000" w:fill="FFFFFF"/>
            <w:vAlign w:val="center"/>
            <w:hideMark/>
          </w:tcPr>
          <w:p w14:paraId="58ECCFA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Canalisation générale pour alimentation et évacuation y compris siphon de sol </w:t>
            </w:r>
          </w:p>
        </w:tc>
        <w:tc>
          <w:tcPr>
            <w:tcW w:w="1345" w:type="dxa"/>
            <w:shd w:val="clear" w:color="000000" w:fill="FFFFFF"/>
            <w:vAlign w:val="center"/>
            <w:hideMark/>
          </w:tcPr>
          <w:p w14:paraId="0FE7A53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Ens.</w:t>
            </w:r>
          </w:p>
        </w:tc>
        <w:tc>
          <w:tcPr>
            <w:tcW w:w="1345" w:type="dxa"/>
            <w:shd w:val="clear" w:color="000000" w:fill="FFFFFF"/>
            <w:vAlign w:val="center"/>
            <w:hideMark/>
          </w:tcPr>
          <w:p w14:paraId="44BB185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2" w:type="dxa"/>
            <w:shd w:val="clear" w:color="000000" w:fill="FFFFFF"/>
            <w:vAlign w:val="center"/>
            <w:hideMark/>
          </w:tcPr>
          <w:p w14:paraId="58A25D4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67E1878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CE43D3A" w14:textId="77777777" w:rsidTr="005F346B">
        <w:trPr>
          <w:trHeight w:val="837"/>
        </w:trPr>
        <w:tc>
          <w:tcPr>
            <w:tcW w:w="602" w:type="dxa"/>
            <w:shd w:val="clear" w:color="000000" w:fill="FFFFFF"/>
            <w:noWrap/>
            <w:vAlign w:val="center"/>
            <w:hideMark/>
          </w:tcPr>
          <w:p w14:paraId="1DEAD16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1002</w:t>
            </w:r>
          </w:p>
        </w:tc>
        <w:tc>
          <w:tcPr>
            <w:tcW w:w="2648" w:type="dxa"/>
            <w:shd w:val="clear" w:color="000000" w:fill="FFFFFF"/>
            <w:vAlign w:val="center"/>
            <w:hideMark/>
          </w:tcPr>
          <w:p w14:paraId="546F7C5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W.C. à l'anglaise avec chasse basse (Complet) blanc</w:t>
            </w:r>
          </w:p>
        </w:tc>
        <w:tc>
          <w:tcPr>
            <w:tcW w:w="1345" w:type="dxa"/>
            <w:shd w:val="clear" w:color="000000" w:fill="FFFFFF"/>
            <w:vAlign w:val="center"/>
            <w:hideMark/>
          </w:tcPr>
          <w:p w14:paraId="5402B48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06D3A5F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w:t>
            </w:r>
          </w:p>
        </w:tc>
        <w:tc>
          <w:tcPr>
            <w:tcW w:w="1652" w:type="dxa"/>
            <w:shd w:val="clear" w:color="000000" w:fill="FFFFFF"/>
            <w:vAlign w:val="center"/>
            <w:hideMark/>
          </w:tcPr>
          <w:p w14:paraId="009293D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123DEE1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03C0669" w14:textId="77777777" w:rsidTr="005F346B">
        <w:trPr>
          <w:trHeight w:val="558"/>
        </w:trPr>
        <w:tc>
          <w:tcPr>
            <w:tcW w:w="602" w:type="dxa"/>
            <w:shd w:val="clear" w:color="000000" w:fill="FFFFFF"/>
            <w:noWrap/>
            <w:vAlign w:val="center"/>
            <w:hideMark/>
          </w:tcPr>
          <w:p w14:paraId="0B0DC0F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1003</w:t>
            </w:r>
          </w:p>
        </w:tc>
        <w:tc>
          <w:tcPr>
            <w:tcW w:w="2648" w:type="dxa"/>
            <w:shd w:val="clear" w:color="000000" w:fill="FFFFFF"/>
            <w:vAlign w:val="center"/>
            <w:hideMark/>
          </w:tcPr>
          <w:p w14:paraId="29B15CC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porte savon en INOX</w:t>
            </w:r>
          </w:p>
        </w:tc>
        <w:tc>
          <w:tcPr>
            <w:tcW w:w="1345" w:type="dxa"/>
            <w:shd w:val="clear" w:color="000000" w:fill="FFFFFF"/>
            <w:vAlign w:val="center"/>
            <w:hideMark/>
          </w:tcPr>
          <w:p w14:paraId="144171A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2DB2A77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w:t>
            </w:r>
          </w:p>
        </w:tc>
        <w:tc>
          <w:tcPr>
            <w:tcW w:w="1652" w:type="dxa"/>
            <w:shd w:val="clear" w:color="000000" w:fill="FFFFFF"/>
            <w:vAlign w:val="center"/>
            <w:hideMark/>
          </w:tcPr>
          <w:p w14:paraId="39CFE4E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778DA69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783E8CB5" w14:textId="77777777" w:rsidTr="005F346B">
        <w:trPr>
          <w:trHeight w:val="558"/>
        </w:trPr>
        <w:tc>
          <w:tcPr>
            <w:tcW w:w="602" w:type="dxa"/>
            <w:shd w:val="clear" w:color="000000" w:fill="FFFFFF"/>
            <w:noWrap/>
            <w:vAlign w:val="center"/>
            <w:hideMark/>
          </w:tcPr>
          <w:p w14:paraId="69CE95D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1004</w:t>
            </w:r>
          </w:p>
        </w:tc>
        <w:tc>
          <w:tcPr>
            <w:tcW w:w="2648" w:type="dxa"/>
            <w:shd w:val="clear" w:color="000000" w:fill="FFFFFF"/>
            <w:vAlign w:val="center"/>
            <w:hideMark/>
          </w:tcPr>
          <w:p w14:paraId="3556BBE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porte papier hygiénique INOX</w:t>
            </w:r>
          </w:p>
        </w:tc>
        <w:tc>
          <w:tcPr>
            <w:tcW w:w="1345" w:type="dxa"/>
            <w:shd w:val="clear" w:color="000000" w:fill="FFFFFF"/>
            <w:vAlign w:val="center"/>
            <w:hideMark/>
          </w:tcPr>
          <w:p w14:paraId="5B72AD1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5966F29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w:t>
            </w:r>
          </w:p>
        </w:tc>
        <w:tc>
          <w:tcPr>
            <w:tcW w:w="1652" w:type="dxa"/>
            <w:shd w:val="clear" w:color="000000" w:fill="FFFFFF"/>
            <w:vAlign w:val="center"/>
            <w:hideMark/>
          </w:tcPr>
          <w:p w14:paraId="5D76782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24EB76F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E24F3AD" w14:textId="77777777" w:rsidTr="005F346B">
        <w:trPr>
          <w:trHeight w:val="837"/>
        </w:trPr>
        <w:tc>
          <w:tcPr>
            <w:tcW w:w="602" w:type="dxa"/>
            <w:shd w:val="clear" w:color="000000" w:fill="FFFFFF"/>
            <w:noWrap/>
            <w:vAlign w:val="center"/>
            <w:hideMark/>
          </w:tcPr>
          <w:p w14:paraId="12A8EC7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1005</w:t>
            </w:r>
          </w:p>
        </w:tc>
        <w:tc>
          <w:tcPr>
            <w:tcW w:w="2648" w:type="dxa"/>
            <w:shd w:val="clear" w:color="000000" w:fill="FFFFFF"/>
            <w:vAlign w:val="center"/>
            <w:hideMark/>
          </w:tcPr>
          <w:p w14:paraId="7583B27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lavabo piédestal complet</w:t>
            </w:r>
          </w:p>
        </w:tc>
        <w:tc>
          <w:tcPr>
            <w:tcW w:w="1345" w:type="dxa"/>
            <w:shd w:val="clear" w:color="000000" w:fill="FFFFFF"/>
            <w:vAlign w:val="center"/>
            <w:hideMark/>
          </w:tcPr>
          <w:p w14:paraId="5861A1D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348BB59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w:t>
            </w:r>
          </w:p>
        </w:tc>
        <w:tc>
          <w:tcPr>
            <w:tcW w:w="1652" w:type="dxa"/>
            <w:shd w:val="clear" w:color="000000" w:fill="FFFFFF"/>
            <w:vAlign w:val="center"/>
            <w:hideMark/>
          </w:tcPr>
          <w:p w14:paraId="6EC12F1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0437DCF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ED8CD0F" w14:textId="77777777" w:rsidTr="005F346B">
        <w:trPr>
          <w:trHeight w:val="1395"/>
        </w:trPr>
        <w:tc>
          <w:tcPr>
            <w:tcW w:w="602" w:type="dxa"/>
            <w:shd w:val="clear" w:color="000000" w:fill="FFFFFF"/>
            <w:noWrap/>
            <w:vAlign w:val="center"/>
            <w:hideMark/>
          </w:tcPr>
          <w:p w14:paraId="1AA52F0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1006</w:t>
            </w:r>
          </w:p>
        </w:tc>
        <w:tc>
          <w:tcPr>
            <w:tcW w:w="2648" w:type="dxa"/>
            <w:shd w:val="clear" w:color="000000" w:fill="FFFFFF"/>
            <w:vAlign w:val="center"/>
            <w:hideMark/>
          </w:tcPr>
          <w:p w14:paraId="4E0A110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Construction fosse septique avec puisard pour 10 usagers y compris raccordement et toutes sujétions</w:t>
            </w:r>
          </w:p>
        </w:tc>
        <w:tc>
          <w:tcPr>
            <w:tcW w:w="1345" w:type="dxa"/>
            <w:shd w:val="clear" w:color="000000" w:fill="FFFFFF"/>
            <w:vAlign w:val="center"/>
            <w:hideMark/>
          </w:tcPr>
          <w:p w14:paraId="733D4D6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11CF6A4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2" w:type="dxa"/>
            <w:shd w:val="clear" w:color="000000" w:fill="FFFFFF"/>
            <w:vAlign w:val="center"/>
            <w:hideMark/>
          </w:tcPr>
          <w:p w14:paraId="5D2CAAA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159C0E2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62D4FC9" w14:textId="77777777" w:rsidTr="005F346B">
        <w:trPr>
          <w:trHeight w:val="279"/>
        </w:trPr>
        <w:tc>
          <w:tcPr>
            <w:tcW w:w="602" w:type="dxa"/>
            <w:shd w:val="clear" w:color="000000" w:fill="FFFFFF"/>
            <w:noWrap/>
            <w:vAlign w:val="center"/>
            <w:hideMark/>
          </w:tcPr>
          <w:p w14:paraId="7E3F83D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65B12B83"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 Total 1000</w:t>
            </w:r>
          </w:p>
        </w:tc>
        <w:tc>
          <w:tcPr>
            <w:tcW w:w="1611" w:type="dxa"/>
            <w:shd w:val="clear" w:color="000000" w:fill="FFFFFF"/>
            <w:vAlign w:val="center"/>
            <w:hideMark/>
          </w:tcPr>
          <w:p w14:paraId="58DF3627"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03E0E83A" w14:textId="77777777" w:rsidTr="005F346B">
        <w:trPr>
          <w:trHeight w:val="279"/>
        </w:trPr>
        <w:tc>
          <w:tcPr>
            <w:tcW w:w="602" w:type="dxa"/>
            <w:shd w:val="clear" w:color="000000" w:fill="FFFFFF"/>
            <w:noWrap/>
            <w:vAlign w:val="center"/>
            <w:hideMark/>
          </w:tcPr>
          <w:p w14:paraId="135A8ECA"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1100</w:t>
            </w:r>
          </w:p>
        </w:tc>
        <w:tc>
          <w:tcPr>
            <w:tcW w:w="6990" w:type="dxa"/>
            <w:gridSpan w:val="4"/>
            <w:shd w:val="clear" w:color="000000" w:fill="FFFFFF"/>
            <w:noWrap/>
            <w:vAlign w:val="center"/>
            <w:hideMark/>
          </w:tcPr>
          <w:p w14:paraId="14249AC6"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Vitrerie</w:t>
            </w:r>
          </w:p>
        </w:tc>
        <w:tc>
          <w:tcPr>
            <w:tcW w:w="1611" w:type="dxa"/>
            <w:shd w:val="clear" w:color="000000" w:fill="FFFFFF"/>
            <w:vAlign w:val="center"/>
            <w:hideMark/>
          </w:tcPr>
          <w:p w14:paraId="5B526B0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42C2B5B0" w14:textId="77777777" w:rsidTr="005F346B">
        <w:trPr>
          <w:trHeight w:val="1674"/>
        </w:trPr>
        <w:tc>
          <w:tcPr>
            <w:tcW w:w="602" w:type="dxa"/>
            <w:shd w:val="clear" w:color="000000" w:fill="FFFFFF"/>
            <w:noWrap/>
            <w:vAlign w:val="center"/>
            <w:hideMark/>
          </w:tcPr>
          <w:p w14:paraId="6639B62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1101</w:t>
            </w:r>
          </w:p>
        </w:tc>
        <w:tc>
          <w:tcPr>
            <w:tcW w:w="2648" w:type="dxa"/>
            <w:shd w:val="clear" w:color="000000" w:fill="FFFFFF"/>
            <w:vAlign w:val="center"/>
            <w:hideMark/>
          </w:tcPr>
          <w:p w14:paraId="4F0D37F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 fenêtre complète en  lames NACO avec verre épais de 5 mm  complet et châssis y compris toutes sujétions</w:t>
            </w:r>
          </w:p>
        </w:tc>
        <w:tc>
          <w:tcPr>
            <w:tcW w:w="1345" w:type="dxa"/>
            <w:shd w:val="clear" w:color="000000" w:fill="FFFFFF"/>
            <w:vAlign w:val="center"/>
            <w:hideMark/>
          </w:tcPr>
          <w:p w14:paraId="492954C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m²</w:t>
            </w:r>
          </w:p>
        </w:tc>
        <w:tc>
          <w:tcPr>
            <w:tcW w:w="1345" w:type="dxa"/>
            <w:shd w:val="clear" w:color="000000" w:fill="FFFFFF"/>
            <w:vAlign w:val="center"/>
            <w:hideMark/>
          </w:tcPr>
          <w:p w14:paraId="51A7144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14,1</w:t>
            </w:r>
          </w:p>
        </w:tc>
        <w:tc>
          <w:tcPr>
            <w:tcW w:w="1652" w:type="dxa"/>
            <w:shd w:val="clear" w:color="000000" w:fill="FFFFFF"/>
            <w:vAlign w:val="center"/>
            <w:hideMark/>
          </w:tcPr>
          <w:p w14:paraId="11C2303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61C0F6A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9E0750C" w14:textId="77777777" w:rsidTr="005F346B">
        <w:trPr>
          <w:trHeight w:val="279"/>
        </w:trPr>
        <w:tc>
          <w:tcPr>
            <w:tcW w:w="602" w:type="dxa"/>
            <w:shd w:val="clear" w:color="000000" w:fill="FFFFFF"/>
            <w:noWrap/>
            <w:vAlign w:val="center"/>
            <w:hideMark/>
          </w:tcPr>
          <w:p w14:paraId="42C0FF0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01054E99"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1100</w:t>
            </w:r>
          </w:p>
        </w:tc>
        <w:tc>
          <w:tcPr>
            <w:tcW w:w="1611" w:type="dxa"/>
            <w:shd w:val="clear" w:color="000000" w:fill="FFFFFF"/>
            <w:vAlign w:val="center"/>
            <w:hideMark/>
          </w:tcPr>
          <w:p w14:paraId="43A4F1E3"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52C19872" w14:textId="77777777" w:rsidTr="005F346B">
        <w:trPr>
          <w:trHeight w:val="279"/>
        </w:trPr>
        <w:tc>
          <w:tcPr>
            <w:tcW w:w="602" w:type="dxa"/>
            <w:shd w:val="clear" w:color="000000" w:fill="FFFFFF"/>
            <w:noWrap/>
            <w:vAlign w:val="center"/>
            <w:hideMark/>
          </w:tcPr>
          <w:p w14:paraId="22F71BA9"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1200</w:t>
            </w:r>
          </w:p>
        </w:tc>
        <w:tc>
          <w:tcPr>
            <w:tcW w:w="6990" w:type="dxa"/>
            <w:gridSpan w:val="4"/>
            <w:shd w:val="clear" w:color="000000" w:fill="FFFFFF"/>
            <w:noWrap/>
            <w:vAlign w:val="center"/>
            <w:hideMark/>
          </w:tcPr>
          <w:p w14:paraId="7CECF51D"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Voies et Réseaux Divers (VRD) et Assainissement</w:t>
            </w:r>
          </w:p>
        </w:tc>
        <w:tc>
          <w:tcPr>
            <w:tcW w:w="1611" w:type="dxa"/>
            <w:shd w:val="clear" w:color="000000" w:fill="FFFFFF"/>
            <w:vAlign w:val="center"/>
            <w:hideMark/>
          </w:tcPr>
          <w:p w14:paraId="298447C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FABE9BB" w14:textId="77777777" w:rsidTr="005F346B">
        <w:trPr>
          <w:trHeight w:val="1116"/>
        </w:trPr>
        <w:tc>
          <w:tcPr>
            <w:tcW w:w="602" w:type="dxa"/>
            <w:shd w:val="clear" w:color="000000" w:fill="FFFFFF"/>
            <w:noWrap/>
            <w:vAlign w:val="center"/>
            <w:hideMark/>
          </w:tcPr>
          <w:p w14:paraId="6802256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1201</w:t>
            </w:r>
          </w:p>
        </w:tc>
        <w:tc>
          <w:tcPr>
            <w:tcW w:w="2648" w:type="dxa"/>
            <w:shd w:val="clear" w:color="000000" w:fill="FFFFFF"/>
            <w:vAlign w:val="center"/>
            <w:hideMark/>
          </w:tcPr>
          <w:p w14:paraId="3560DD8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Construction des caniveaux de section </w:t>
            </w:r>
            <w:proofErr w:type="spellStart"/>
            <w:r w:rsidRPr="008D027C">
              <w:rPr>
                <w:rFonts w:ascii="Calibri" w:hAnsi="Calibri" w:cs="Calibri"/>
                <w:color w:val="000000"/>
                <w:sz w:val="22"/>
                <w:szCs w:val="22"/>
              </w:rPr>
              <w:t>bxh</w:t>
            </w:r>
            <w:proofErr w:type="spellEnd"/>
            <w:r w:rsidRPr="008D027C">
              <w:rPr>
                <w:rFonts w:ascii="Calibri" w:hAnsi="Calibri" w:cs="Calibri"/>
                <w:color w:val="000000"/>
                <w:sz w:val="22"/>
                <w:szCs w:val="22"/>
              </w:rPr>
              <w:t xml:space="preserve"> en agglos bourré de 15x20x40</w:t>
            </w:r>
          </w:p>
        </w:tc>
        <w:tc>
          <w:tcPr>
            <w:tcW w:w="1345" w:type="dxa"/>
            <w:shd w:val="clear" w:color="000000" w:fill="FFFFFF"/>
            <w:vAlign w:val="center"/>
            <w:hideMark/>
          </w:tcPr>
          <w:p w14:paraId="601F04A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2101F2C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108,96</w:t>
            </w:r>
          </w:p>
        </w:tc>
        <w:tc>
          <w:tcPr>
            <w:tcW w:w="1652" w:type="dxa"/>
            <w:shd w:val="clear" w:color="000000" w:fill="FFFFFF"/>
            <w:vAlign w:val="center"/>
            <w:hideMark/>
          </w:tcPr>
          <w:p w14:paraId="62CC798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595F7F8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A721128" w14:textId="77777777" w:rsidTr="005F346B">
        <w:trPr>
          <w:trHeight w:val="1395"/>
        </w:trPr>
        <w:tc>
          <w:tcPr>
            <w:tcW w:w="602" w:type="dxa"/>
            <w:shd w:val="clear" w:color="000000" w:fill="FFFFFF"/>
            <w:noWrap/>
            <w:vAlign w:val="center"/>
            <w:hideMark/>
          </w:tcPr>
          <w:p w14:paraId="413291A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1202</w:t>
            </w:r>
          </w:p>
        </w:tc>
        <w:tc>
          <w:tcPr>
            <w:tcW w:w="2648" w:type="dxa"/>
            <w:shd w:val="clear" w:color="000000" w:fill="FFFFFF"/>
            <w:vAlign w:val="center"/>
            <w:hideMark/>
          </w:tcPr>
          <w:p w14:paraId="4C0ADB5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Dallage en béton dosé à 250kg/m3  tout autour du bâtiment ép.8mm sur une largeur de 70cm y/c toutes sujétions</w:t>
            </w:r>
          </w:p>
        </w:tc>
        <w:tc>
          <w:tcPr>
            <w:tcW w:w="1345" w:type="dxa"/>
            <w:shd w:val="clear" w:color="000000" w:fill="FFFFFF"/>
            <w:vAlign w:val="center"/>
            <w:hideMark/>
          </w:tcPr>
          <w:p w14:paraId="578E1F8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m3</w:t>
            </w:r>
          </w:p>
        </w:tc>
        <w:tc>
          <w:tcPr>
            <w:tcW w:w="1345" w:type="dxa"/>
            <w:shd w:val="clear" w:color="000000" w:fill="FFFFFF"/>
            <w:vAlign w:val="center"/>
            <w:hideMark/>
          </w:tcPr>
          <w:p w14:paraId="025C665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2,72</w:t>
            </w:r>
          </w:p>
        </w:tc>
        <w:tc>
          <w:tcPr>
            <w:tcW w:w="1652" w:type="dxa"/>
            <w:shd w:val="clear" w:color="000000" w:fill="FFFFFF"/>
            <w:vAlign w:val="center"/>
            <w:hideMark/>
          </w:tcPr>
          <w:p w14:paraId="2DCF11D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11" w:type="dxa"/>
            <w:shd w:val="clear" w:color="000000" w:fill="FFFFFF"/>
            <w:vAlign w:val="center"/>
            <w:hideMark/>
          </w:tcPr>
          <w:p w14:paraId="7BEB3C3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755C563" w14:textId="77777777" w:rsidTr="005F346B">
        <w:trPr>
          <w:trHeight w:val="279"/>
        </w:trPr>
        <w:tc>
          <w:tcPr>
            <w:tcW w:w="602" w:type="dxa"/>
            <w:shd w:val="clear" w:color="000000" w:fill="FFFFFF"/>
            <w:noWrap/>
            <w:vAlign w:val="center"/>
            <w:hideMark/>
          </w:tcPr>
          <w:p w14:paraId="5508D2B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4E88B69B"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1200</w:t>
            </w:r>
          </w:p>
        </w:tc>
        <w:tc>
          <w:tcPr>
            <w:tcW w:w="1611" w:type="dxa"/>
            <w:shd w:val="clear" w:color="000000" w:fill="FFFFFF"/>
            <w:vAlign w:val="center"/>
            <w:hideMark/>
          </w:tcPr>
          <w:p w14:paraId="6DD2495F"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4D770EEC" w14:textId="77777777" w:rsidTr="005F346B">
        <w:trPr>
          <w:trHeight w:val="279"/>
        </w:trPr>
        <w:tc>
          <w:tcPr>
            <w:tcW w:w="602" w:type="dxa"/>
            <w:shd w:val="clear" w:color="000000" w:fill="FFFFFF"/>
            <w:noWrap/>
            <w:vAlign w:val="center"/>
            <w:hideMark/>
          </w:tcPr>
          <w:p w14:paraId="708234D0" w14:textId="77777777" w:rsidR="008D027C" w:rsidRPr="008D027C" w:rsidRDefault="008D027C" w:rsidP="008D027C">
            <w:pPr>
              <w:rPr>
                <w:rFonts w:ascii="Calibri" w:hAnsi="Calibri" w:cs="Calibri"/>
                <w:color w:val="000000"/>
              </w:rPr>
            </w:pPr>
            <w:r w:rsidRPr="008D027C">
              <w:rPr>
                <w:rFonts w:ascii="Calibri" w:hAnsi="Calibri" w:cs="Calibri"/>
                <w:color w:val="000000"/>
              </w:rPr>
              <w:t> </w:t>
            </w:r>
          </w:p>
        </w:tc>
        <w:tc>
          <w:tcPr>
            <w:tcW w:w="6990" w:type="dxa"/>
            <w:gridSpan w:val="4"/>
            <w:shd w:val="clear" w:color="000000" w:fill="FFFFFF"/>
            <w:noWrap/>
            <w:vAlign w:val="center"/>
            <w:hideMark/>
          </w:tcPr>
          <w:p w14:paraId="4E310533" w14:textId="494E322E" w:rsidR="008D027C" w:rsidRPr="008D027C" w:rsidRDefault="008D027C" w:rsidP="005F346B">
            <w:pPr>
              <w:rPr>
                <w:rFonts w:ascii="Calibri" w:hAnsi="Calibri" w:cs="Calibri"/>
                <w:b/>
                <w:bCs/>
                <w:color w:val="000000"/>
                <w:sz w:val="22"/>
                <w:szCs w:val="22"/>
              </w:rPr>
            </w:pPr>
            <w:r w:rsidRPr="008D027C">
              <w:rPr>
                <w:rFonts w:ascii="Calibri" w:hAnsi="Calibri" w:cs="Calibri"/>
                <w:b/>
                <w:bCs/>
                <w:color w:val="000000"/>
                <w:sz w:val="22"/>
                <w:szCs w:val="22"/>
              </w:rPr>
              <w:t>TOTAL HORS TAXES</w:t>
            </w:r>
            <w:r w:rsidR="005F346B">
              <w:rPr>
                <w:rFonts w:ascii="Calibri" w:hAnsi="Calibri" w:cs="Calibri"/>
                <w:b/>
                <w:bCs/>
                <w:color w:val="000000"/>
                <w:sz w:val="22"/>
                <w:szCs w:val="22"/>
              </w:rPr>
              <w:t>……………………………………………………………………………………</w:t>
            </w:r>
          </w:p>
        </w:tc>
        <w:tc>
          <w:tcPr>
            <w:tcW w:w="1611" w:type="dxa"/>
            <w:shd w:val="clear" w:color="000000" w:fill="FFFFFF"/>
            <w:vAlign w:val="center"/>
            <w:hideMark/>
          </w:tcPr>
          <w:p w14:paraId="49A15642"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529F826B" w14:textId="77777777" w:rsidTr="005F346B">
        <w:trPr>
          <w:trHeight w:val="279"/>
        </w:trPr>
        <w:tc>
          <w:tcPr>
            <w:tcW w:w="602" w:type="dxa"/>
            <w:shd w:val="clear" w:color="000000" w:fill="FFFFFF"/>
            <w:noWrap/>
            <w:vAlign w:val="center"/>
            <w:hideMark/>
          </w:tcPr>
          <w:p w14:paraId="6B84519E" w14:textId="77777777" w:rsidR="008D027C" w:rsidRPr="008D027C" w:rsidRDefault="008D027C" w:rsidP="008D027C">
            <w:pPr>
              <w:rPr>
                <w:rFonts w:ascii="Calibri" w:hAnsi="Calibri" w:cs="Calibri"/>
                <w:color w:val="000000"/>
              </w:rPr>
            </w:pPr>
            <w:r w:rsidRPr="008D027C">
              <w:rPr>
                <w:rFonts w:ascii="Calibri" w:hAnsi="Calibri" w:cs="Calibri"/>
                <w:color w:val="000000"/>
              </w:rPr>
              <w:t> </w:t>
            </w:r>
          </w:p>
        </w:tc>
        <w:tc>
          <w:tcPr>
            <w:tcW w:w="6990" w:type="dxa"/>
            <w:gridSpan w:val="4"/>
            <w:shd w:val="clear" w:color="000000" w:fill="FFFFFF"/>
            <w:noWrap/>
            <w:vAlign w:val="center"/>
            <w:hideMark/>
          </w:tcPr>
          <w:p w14:paraId="4E3C0B17" w14:textId="69E22094" w:rsidR="008D027C" w:rsidRPr="008D027C" w:rsidRDefault="008D027C" w:rsidP="005F346B">
            <w:pPr>
              <w:rPr>
                <w:rFonts w:ascii="Calibri" w:hAnsi="Calibri" w:cs="Calibri"/>
                <w:b/>
                <w:bCs/>
                <w:color w:val="000000"/>
                <w:sz w:val="22"/>
                <w:szCs w:val="22"/>
              </w:rPr>
            </w:pPr>
            <w:r w:rsidRPr="008D027C">
              <w:rPr>
                <w:rFonts w:ascii="Calibri" w:hAnsi="Calibri" w:cs="Calibri"/>
                <w:b/>
                <w:bCs/>
                <w:color w:val="000000"/>
                <w:sz w:val="22"/>
                <w:szCs w:val="22"/>
              </w:rPr>
              <w:t>TVA (19.25 %)</w:t>
            </w:r>
            <w:r w:rsidR="005F346B">
              <w:rPr>
                <w:rFonts w:ascii="Calibri" w:hAnsi="Calibri" w:cs="Calibri"/>
                <w:b/>
                <w:bCs/>
                <w:color w:val="000000"/>
                <w:sz w:val="22"/>
                <w:szCs w:val="22"/>
              </w:rPr>
              <w:t>…………………………………………………………………………………………..</w:t>
            </w:r>
          </w:p>
        </w:tc>
        <w:tc>
          <w:tcPr>
            <w:tcW w:w="1611" w:type="dxa"/>
            <w:shd w:val="clear" w:color="000000" w:fill="FFFFFF"/>
            <w:vAlign w:val="center"/>
            <w:hideMark/>
          </w:tcPr>
          <w:p w14:paraId="70825263"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302201B8" w14:textId="77777777" w:rsidTr="005F346B">
        <w:trPr>
          <w:trHeight w:val="293"/>
        </w:trPr>
        <w:tc>
          <w:tcPr>
            <w:tcW w:w="602" w:type="dxa"/>
            <w:shd w:val="clear" w:color="000000" w:fill="FFFFFF"/>
            <w:noWrap/>
            <w:vAlign w:val="center"/>
            <w:hideMark/>
          </w:tcPr>
          <w:p w14:paraId="4C5B36C9" w14:textId="77777777" w:rsidR="008D027C" w:rsidRPr="008D027C" w:rsidRDefault="008D027C" w:rsidP="008D027C">
            <w:pPr>
              <w:rPr>
                <w:rFonts w:ascii="Calibri" w:hAnsi="Calibri" w:cs="Calibri"/>
                <w:color w:val="000000"/>
              </w:rPr>
            </w:pPr>
            <w:r w:rsidRPr="008D027C">
              <w:rPr>
                <w:rFonts w:ascii="Calibri" w:hAnsi="Calibri" w:cs="Calibri"/>
                <w:color w:val="000000"/>
              </w:rPr>
              <w:t> </w:t>
            </w:r>
          </w:p>
        </w:tc>
        <w:tc>
          <w:tcPr>
            <w:tcW w:w="6990" w:type="dxa"/>
            <w:gridSpan w:val="4"/>
            <w:shd w:val="clear" w:color="000000" w:fill="FFFFFF"/>
            <w:noWrap/>
            <w:vAlign w:val="center"/>
            <w:hideMark/>
          </w:tcPr>
          <w:p w14:paraId="625196C8" w14:textId="2A3E7ADA" w:rsidR="008D027C" w:rsidRPr="008D027C" w:rsidRDefault="008D027C" w:rsidP="005F346B">
            <w:pPr>
              <w:rPr>
                <w:rFonts w:ascii="Calibri" w:hAnsi="Calibri" w:cs="Calibri"/>
                <w:b/>
                <w:bCs/>
                <w:color w:val="000000"/>
                <w:sz w:val="24"/>
                <w:szCs w:val="24"/>
              </w:rPr>
            </w:pPr>
            <w:r w:rsidRPr="008D027C">
              <w:rPr>
                <w:rFonts w:ascii="Calibri" w:hAnsi="Calibri" w:cs="Calibri"/>
                <w:b/>
                <w:bCs/>
                <w:color w:val="000000"/>
                <w:sz w:val="24"/>
                <w:szCs w:val="24"/>
              </w:rPr>
              <w:t>IR (2,2%)</w:t>
            </w:r>
            <w:r w:rsidR="005F346B">
              <w:rPr>
                <w:rFonts w:ascii="Calibri" w:hAnsi="Calibri" w:cs="Calibri"/>
                <w:b/>
                <w:bCs/>
                <w:color w:val="000000"/>
                <w:sz w:val="24"/>
                <w:szCs w:val="24"/>
              </w:rPr>
              <w:t>…………………………………………………………………………………………</w:t>
            </w:r>
          </w:p>
        </w:tc>
        <w:tc>
          <w:tcPr>
            <w:tcW w:w="1611" w:type="dxa"/>
            <w:shd w:val="clear" w:color="000000" w:fill="FFFFFF"/>
            <w:vAlign w:val="center"/>
            <w:hideMark/>
          </w:tcPr>
          <w:p w14:paraId="6F1267B8" w14:textId="77777777" w:rsidR="008D027C" w:rsidRPr="008D027C" w:rsidRDefault="008D027C" w:rsidP="008D027C">
            <w:pPr>
              <w:jc w:val="right"/>
              <w:rPr>
                <w:rFonts w:ascii="Calibri" w:hAnsi="Calibri" w:cs="Calibri"/>
                <w:b/>
                <w:bCs/>
                <w:color w:val="000000"/>
                <w:sz w:val="22"/>
                <w:szCs w:val="22"/>
              </w:rPr>
            </w:pPr>
            <w:r w:rsidRPr="008D027C">
              <w:rPr>
                <w:rFonts w:ascii="Calibri" w:hAnsi="Calibri" w:cs="Calibri"/>
                <w:b/>
                <w:bCs/>
                <w:color w:val="000000"/>
                <w:sz w:val="22"/>
                <w:szCs w:val="22"/>
              </w:rPr>
              <w:t> </w:t>
            </w:r>
          </w:p>
        </w:tc>
      </w:tr>
      <w:tr w:rsidR="005F346B" w:rsidRPr="008D027C" w14:paraId="1A1FD1C6" w14:textId="77777777" w:rsidTr="005F346B">
        <w:trPr>
          <w:trHeight w:val="293"/>
        </w:trPr>
        <w:tc>
          <w:tcPr>
            <w:tcW w:w="602" w:type="dxa"/>
            <w:shd w:val="clear" w:color="000000" w:fill="FFFFFF"/>
            <w:noWrap/>
            <w:vAlign w:val="center"/>
            <w:hideMark/>
          </w:tcPr>
          <w:p w14:paraId="23A8BDB2" w14:textId="77777777" w:rsidR="005F346B" w:rsidRPr="008D027C" w:rsidRDefault="005F346B" w:rsidP="008D027C">
            <w:pPr>
              <w:rPr>
                <w:rFonts w:ascii="Calibri" w:hAnsi="Calibri" w:cs="Calibri"/>
                <w:color w:val="000000"/>
              </w:rPr>
            </w:pPr>
            <w:r w:rsidRPr="008D027C">
              <w:rPr>
                <w:rFonts w:ascii="Calibri" w:hAnsi="Calibri" w:cs="Calibri"/>
                <w:color w:val="000000"/>
              </w:rPr>
              <w:t> </w:t>
            </w:r>
          </w:p>
        </w:tc>
        <w:tc>
          <w:tcPr>
            <w:tcW w:w="6990" w:type="dxa"/>
            <w:gridSpan w:val="4"/>
            <w:shd w:val="clear" w:color="000000" w:fill="FFFFFF"/>
            <w:noWrap/>
            <w:vAlign w:val="center"/>
            <w:hideMark/>
          </w:tcPr>
          <w:p w14:paraId="771FC487" w14:textId="16789D47" w:rsidR="005F346B" w:rsidRPr="008D027C" w:rsidRDefault="005F346B" w:rsidP="005F346B">
            <w:pPr>
              <w:rPr>
                <w:rFonts w:ascii="Calibri" w:hAnsi="Calibri" w:cs="Calibri"/>
                <w:b/>
                <w:bCs/>
                <w:color w:val="000000"/>
                <w:sz w:val="24"/>
                <w:szCs w:val="24"/>
              </w:rPr>
            </w:pPr>
            <w:r w:rsidRPr="008D027C">
              <w:rPr>
                <w:rFonts w:ascii="Calibri" w:hAnsi="Calibri" w:cs="Calibri"/>
                <w:b/>
                <w:bCs/>
                <w:color w:val="000000"/>
                <w:sz w:val="24"/>
                <w:szCs w:val="24"/>
              </w:rPr>
              <w:t>Total des taxes</w:t>
            </w:r>
            <w:r>
              <w:rPr>
                <w:rFonts w:ascii="Calibri" w:hAnsi="Calibri" w:cs="Calibri"/>
                <w:b/>
                <w:bCs/>
                <w:color w:val="000000"/>
                <w:sz w:val="24"/>
                <w:szCs w:val="24"/>
              </w:rPr>
              <w:t>……………………………………………………………………………….</w:t>
            </w:r>
          </w:p>
        </w:tc>
        <w:tc>
          <w:tcPr>
            <w:tcW w:w="1611" w:type="dxa"/>
            <w:shd w:val="clear" w:color="000000" w:fill="FFFFFF"/>
            <w:vAlign w:val="center"/>
            <w:hideMark/>
          </w:tcPr>
          <w:p w14:paraId="18C35EFD" w14:textId="77777777" w:rsidR="005F346B" w:rsidRPr="008D027C" w:rsidRDefault="005F346B"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1A612E5F" w14:textId="77777777" w:rsidTr="005F346B">
        <w:trPr>
          <w:trHeight w:val="279"/>
        </w:trPr>
        <w:tc>
          <w:tcPr>
            <w:tcW w:w="602" w:type="dxa"/>
            <w:shd w:val="clear" w:color="000000" w:fill="FFFFFF"/>
            <w:noWrap/>
            <w:vAlign w:val="center"/>
            <w:hideMark/>
          </w:tcPr>
          <w:p w14:paraId="51BF65CE" w14:textId="77777777" w:rsidR="008D027C" w:rsidRPr="008D027C" w:rsidRDefault="008D027C" w:rsidP="008D027C">
            <w:pPr>
              <w:rPr>
                <w:rFonts w:ascii="Calibri" w:hAnsi="Calibri" w:cs="Calibri"/>
                <w:color w:val="000000"/>
              </w:rPr>
            </w:pPr>
            <w:r w:rsidRPr="008D027C">
              <w:rPr>
                <w:rFonts w:ascii="Calibri" w:hAnsi="Calibri" w:cs="Calibri"/>
                <w:color w:val="000000"/>
              </w:rPr>
              <w:t> </w:t>
            </w:r>
          </w:p>
        </w:tc>
        <w:tc>
          <w:tcPr>
            <w:tcW w:w="6990" w:type="dxa"/>
            <w:gridSpan w:val="4"/>
            <w:shd w:val="clear" w:color="000000" w:fill="FFFFFF"/>
            <w:noWrap/>
            <w:vAlign w:val="center"/>
            <w:hideMark/>
          </w:tcPr>
          <w:p w14:paraId="36B1779D" w14:textId="143E11F1" w:rsidR="008D027C" w:rsidRPr="008D027C" w:rsidRDefault="008D027C" w:rsidP="005F346B">
            <w:pPr>
              <w:rPr>
                <w:rFonts w:ascii="Calibri" w:hAnsi="Calibri" w:cs="Calibri"/>
                <w:b/>
                <w:bCs/>
                <w:color w:val="000000"/>
                <w:sz w:val="22"/>
                <w:szCs w:val="22"/>
              </w:rPr>
            </w:pPr>
            <w:r w:rsidRPr="008D027C">
              <w:rPr>
                <w:rFonts w:ascii="Calibri" w:hAnsi="Calibri" w:cs="Calibri"/>
                <w:b/>
                <w:bCs/>
                <w:color w:val="000000"/>
                <w:sz w:val="22"/>
                <w:szCs w:val="22"/>
              </w:rPr>
              <w:t>TOTAL Générale TTC</w:t>
            </w:r>
            <w:r w:rsidR="005F346B">
              <w:rPr>
                <w:rFonts w:ascii="Calibri" w:hAnsi="Calibri" w:cs="Calibri"/>
                <w:b/>
                <w:bCs/>
                <w:color w:val="000000"/>
                <w:sz w:val="22"/>
                <w:szCs w:val="22"/>
              </w:rPr>
              <w:t>………………………………………………………………………………..</w:t>
            </w:r>
          </w:p>
        </w:tc>
        <w:tc>
          <w:tcPr>
            <w:tcW w:w="1611" w:type="dxa"/>
            <w:shd w:val="clear" w:color="000000" w:fill="FFFFFF"/>
            <w:vAlign w:val="center"/>
            <w:hideMark/>
          </w:tcPr>
          <w:p w14:paraId="51468B77"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bl>
    <w:p w14:paraId="6652134F" w14:textId="77777777" w:rsidR="00234301" w:rsidRPr="00E7657C" w:rsidRDefault="00234301" w:rsidP="002273B5">
      <w:pPr>
        <w:spacing w:after="240"/>
        <w:rPr>
          <w:rFonts w:ascii="Arial Narrow" w:hAnsi="Arial Narrow"/>
          <w:sz w:val="24"/>
          <w:szCs w:val="32"/>
        </w:rPr>
      </w:pPr>
    </w:p>
    <w:p w14:paraId="5EEB5B60" w14:textId="1C1B423C" w:rsidR="008B5571" w:rsidRPr="00C827CE" w:rsidRDefault="008B5571" w:rsidP="008B5571">
      <w:pPr>
        <w:jc w:val="center"/>
        <w:rPr>
          <w:rFonts w:ascii="Arial Narrow" w:hAnsi="Arial Narrow" w:cs="Tahoma"/>
          <w:b/>
          <w:sz w:val="24"/>
        </w:rPr>
      </w:pPr>
      <w:r w:rsidRPr="00C827CE">
        <w:rPr>
          <w:rFonts w:ascii="Arial Narrow" w:hAnsi="Arial Narrow" w:cs="Tahoma"/>
          <w:b/>
          <w:sz w:val="22"/>
          <w:szCs w:val="18"/>
        </w:rPr>
        <w:t>Arrêter le montant du présent devis à la somme Toutes Taxes Comprises</w:t>
      </w:r>
      <w:r w:rsidRPr="00C827CE">
        <w:rPr>
          <w:rFonts w:ascii="Arial Narrow" w:hAnsi="Arial Narrow" w:cs="Tahoma"/>
          <w:b/>
          <w:sz w:val="24"/>
        </w:rPr>
        <w:t xml:space="preserve"> de :</w:t>
      </w:r>
    </w:p>
    <w:p w14:paraId="061D5AC7" w14:textId="1C911E33" w:rsidR="008B5571" w:rsidRPr="00C827CE" w:rsidRDefault="008B5571" w:rsidP="008B5571">
      <w:pPr>
        <w:rPr>
          <w:rFonts w:ascii="Arial Narrow" w:hAnsi="Arial Narrow"/>
          <w:sz w:val="24"/>
          <w:szCs w:val="24"/>
        </w:rPr>
      </w:pPr>
    </w:p>
    <w:p w14:paraId="19033B5F" w14:textId="77777777" w:rsidR="002B211B" w:rsidRPr="00C827CE" w:rsidRDefault="002B211B">
      <w:pPr>
        <w:rPr>
          <w:rFonts w:ascii="Arial Narrow" w:hAnsi="Arial Narrow" w:cs="Tahoma"/>
          <w:b/>
          <w:i/>
        </w:rPr>
      </w:pPr>
      <w:r w:rsidRPr="00C827CE">
        <w:rPr>
          <w:rFonts w:ascii="Arial Narrow" w:hAnsi="Arial Narrow" w:cs="Tahoma"/>
          <w:b/>
          <w:i/>
        </w:rPr>
        <w:br w:type="page"/>
      </w:r>
    </w:p>
    <w:p w14:paraId="6DA9B307" w14:textId="31A1E171" w:rsidR="002B211B" w:rsidRPr="00C827CE" w:rsidRDefault="002B211B" w:rsidP="00CB1B71">
      <w:pPr>
        <w:rPr>
          <w:rFonts w:ascii="Arial Narrow" w:hAnsi="Arial Narrow" w:cs="Tahoma"/>
          <w:b/>
          <w:bCs/>
          <w:sz w:val="28"/>
          <w:szCs w:val="28"/>
          <w:lang w:val="fr-CM" w:eastAsia="en-US"/>
        </w:rPr>
      </w:pPr>
    </w:p>
    <w:p w14:paraId="286945DB" w14:textId="46D76D04" w:rsidR="002B211B" w:rsidRPr="00C827CE" w:rsidRDefault="002B211B" w:rsidP="00CB1B71">
      <w:pPr>
        <w:rPr>
          <w:rFonts w:ascii="Arial Narrow" w:hAnsi="Arial Narrow" w:cs="Tahoma"/>
          <w:b/>
          <w:bCs/>
          <w:sz w:val="28"/>
          <w:szCs w:val="28"/>
          <w:lang w:val="fr-CM" w:eastAsia="en-US"/>
        </w:rPr>
      </w:pPr>
    </w:p>
    <w:p w14:paraId="517D5BDD" w14:textId="09D4881B" w:rsidR="002B211B" w:rsidRPr="00C827CE" w:rsidRDefault="00234301" w:rsidP="00234301">
      <w:pPr>
        <w:tabs>
          <w:tab w:val="left" w:pos="3310"/>
        </w:tabs>
        <w:rPr>
          <w:rFonts w:ascii="Arial Narrow" w:hAnsi="Arial Narrow" w:cs="Tahoma"/>
          <w:b/>
          <w:bCs/>
          <w:sz w:val="28"/>
          <w:szCs w:val="28"/>
          <w:lang w:val="fr-CM" w:eastAsia="en-US"/>
        </w:rPr>
      </w:pPr>
      <w:r>
        <w:rPr>
          <w:rFonts w:ascii="Arial Narrow" w:hAnsi="Arial Narrow" w:cs="Tahoma"/>
          <w:b/>
          <w:bCs/>
          <w:sz w:val="28"/>
          <w:szCs w:val="28"/>
          <w:lang w:val="fr-CM" w:eastAsia="en-US"/>
        </w:rPr>
        <w:tab/>
      </w:r>
    </w:p>
    <w:p w14:paraId="790FB4DE" w14:textId="226E9424" w:rsidR="002B211B" w:rsidRPr="00C827CE" w:rsidRDefault="002B211B" w:rsidP="00CB1B71">
      <w:pPr>
        <w:rPr>
          <w:rFonts w:ascii="Arial Narrow" w:hAnsi="Arial Narrow" w:cs="Tahoma"/>
          <w:b/>
          <w:bCs/>
          <w:sz w:val="28"/>
          <w:szCs w:val="28"/>
          <w:lang w:val="fr-CM" w:eastAsia="en-US"/>
        </w:rPr>
      </w:pPr>
    </w:p>
    <w:p w14:paraId="62757B5E" w14:textId="3F3BCC2C" w:rsidR="002B211B" w:rsidRPr="00C827CE" w:rsidRDefault="002B211B" w:rsidP="00CB1B71">
      <w:pPr>
        <w:rPr>
          <w:rFonts w:ascii="Arial Narrow" w:hAnsi="Arial Narrow" w:cs="Tahoma"/>
          <w:b/>
          <w:bCs/>
          <w:sz w:val="28"/>
          <w:szCs w:val="28"/>
          <w:lang w:val="fr-CM" w:eastAsia="en-US"/>
        </w:rPr>
      </w:pPr>
    </w:p>
    <w:p w14:paraId="63DEDA22" w14:textId="1C8D2B11" w:rsidR="002B211B" w:rsidRPr="00C827CE" w:rsidRDefault="002B211B" w:rsidP="00CB1B71">
      <w:pPr>
        <w:rPr>
          <w:rFonts w:ascii="Arial Narrow" w:hAnsi="Arial Narrow" w:cs="Tahoma"/>
          <w:b/>
          <w:bCs/>
          <w:sz w:val="28"/>
          <w:szCs w:val="28"/>
          <w:lang w:val="fr-CM" w:eastAsia="en-US"/>
        </w:rPr>
      </w:pPr>
    </w:p>
    <w:p w14:paraId="0B891A03" w14:textId="77777777" w:rsidR="00586359" w:rsidRDefault="00586359" w:rsidP="00CB1B71">
      <w:pPr>
        <w:spacing w:before="120" w:after="120"/>
        <w:rPr>
          <w:rFonts w:ascii="Arial Narrow" w:hAnsi="Arial Narrow" w:cs="Tahoma"/>
          <w:sz w:val="24"/>
          <w:szCs w:val="24"/>
          <w:lang w:val="fr-CM" w:eastAsia="en-US"/>
        </w:rPr>
      </w:pPr>
    </w:p>
    <w:p w14:paraId="2A528957" w14:textId="77777777" w:rsidR="005F346B" w:rsidRDefault="005F346B" w:rsidP="00CB1B71">
      <w:pPr>
        <w:spacing w:before="120" w:after="120"/>
        <w:rPr>
          <w:rFonts w:ascii="Arial Narrow" w:hAnsi="Arial Narrow" w:cs="Tahoma"/>
          <w:sz w:val="24"/>
          <w:szCs w:val="24"/>
          <w:lang w:val="fr-CM" w:eastAsia="en-US"/>
        </w:rPr>
      </w:pPr>
    </w:p>
    <w:p w14:paraId="45066261" w14:textId="77777777" w:rsidR="005F346B" w:rsidRDefault="005F346B" w:rsidP="00CB1B71">
      <w:pPr>
        <w:spacing w:before="120" w:after="120"/>
        <w:rPr>
          <w:rFonts w:ascii="Arial Narrow" w:hAnsi="Arial Narrow" w:cs="Tahoma"/>
          <w:sz w:val="24"/>
          <w:szCs w:val="24"/>
          <w:lang w:val="fr-CM" w:eastAsia="en-US"/>
        </w:rPr>
      </w:pPr>
    </w:p>
    <w:p w14:paraId="20F90CD1" w14:textId="77777777" w:rsidR="005F346B" w:rsidRDefault="005F346B" w:rsidP="00CB1B71">
      <w:pPr>
        <w:spacing w:before="120" w:after="120"/>
        <w:rPr>
          <w:rFonts w:ascii="Arial Narrow" w:hAnsi="Arial Narrow" w:cs="Tahoma"/>
          <w:sz w:val="24"/>
          <w:szCs w:val="24"/>
          <w:lang w:val="fr-CM" w:eastAsia="en-US"/>
        </w:rPr>
      </w:pPr>
    </w:p>
    <w:p w14:paraId="0D6D5EC8" w14:textId="77777777" w:rsidR="005F346B" w:rsidRDefault="005F346B" w:rsidP="00CB1B71">
      <w:pPr>
        <w:spacing w:before="120" w:after="120"/>
        <w:rPr>
          <w:rFonts w:ascii="Arial Narrow" w:hAnsi="Arial Narrow" w:cs="Tahoma"/>
          <w:sz w:val="24"/>
          <w:szCs w:val="24"/>
          <w:lang w:val="fr-CM" w:eastAsia="en-US"/>
        </w:rPr>
      </w:pPr>
    </w:p>
    <w:p w14:paraId="37D9E29E" w14:textId="77777777" w:rsidR="005F346B" w:rsidRDefault="005F346B" w:rsidP="00CB1B71">
      <w:pPr>
        <w:spacing w:before="120" w:after="120"/>
        <w:rPr>
          <w:rFonts w:ascii="Arial Narrow" w:hAnsi="Arial Narrow" w:cs="Tahoma"/>
          <w:sz w:val="24"/>
          <w:szCs w:val="24"/>
          <w:lang w:val="fr-CM" w:eastAsia="en-US"/>
        </w:rPr>
      </w:pPr>
    </w:p>
    <w:p w14:paraId="3CD79792" w14:textId="77777777" w:rsidR="005F346B" w:rsidRDefault="005F346B" w:rsidP="00CB1B71">
      <w:pPr>
        <w:spacing w:before="120" w:after="120"/>
        <w:rPr>
          <w:rFonts w:ascii="Arial Narrow" w:hAnsi="Arial Narrow" w:cs="Tahoma"/>
          <w:sz w:val="24"/>
          <w:szCs w:val="24"/>
          <w:lang w:val="fr-CM" w:eastAsia="en-US"/>
        </w:rPr>
      </w:pPr>
    </w:p>
    <w:p w14:paraId="35DEA384" w14:textId="77777777" w:rsidR="005F346B" w:rsidRDefault="005F346B" w:rsidP="00CB1B71">
      <w:pPr>
        <w:spacing w:before="120" w:after="120"/>
        <w:rPr>
          <w:rFonts w:ascii="Arial Narrow" w:hAnsi="Arial Narrow" w:cs="Tahoma"/>
          <w:sz w:val="24"/>
          <w:szCs w:val="24"/>
          <w:lang w:val="fr-CM" w:eastAsia="en-US"/>
        </w:rPr>
      </w:pPr>
    </w:p>
    <w:p w14:paraId="3933D2E0" w14:textId="77777777" w:rsidR="005F346B" w:rsidRDefault="005F346B" w:rsidP="00CB1B71">
      <w:pPr>
        <w:spacing w:before="120" w:after="120"/>
        <w:rPr>
          <w:rFonts w:ascii="Arial Narrow" w:hAnsi="Arial Narrow" w:cs="Tahoma"/>
          <w:sz w:val="24"/>
          <w:szCs w:val="24"/>
          <w:lang w:val="fr-CM" w:eastAsia="en-US"/>
        </w:rPr>
      </w:pPr>
    </w:p>
    <w:p w14:paraId="142D9FA3" w14:textId="77777777" w:rsidR="005F346B" w:rsidRDefault="005F346B" w:rsidP="00CB1B71">
      <w:pPr>
        <w:spacing w:before="120" w:after="120"/>
        <w:rPr>
          <w:rFonts w:ascii="Arial Narrow" w:hAnsi="Arial Narrow" w:cs="Tahoma"/>
          <w:sz w:val="24"/>
          <w:szCs w:val="24"/>
          <w:lang w:val="fr-CM" w:eastAsia="en-US"/>
        </w:rPr>
      </w:pPr>
    </w:p>
    <w:p w14:paraId="3551F5E6" w14:textId="77777777" w:rsidR="005F346B" w:rsidRDefault="005F346B" w:rsidP="00CB1B71">
      <w:pPr>
        <w:spacing w:before="120" w:after="120"/>
        <w:rPr>
          <w:rFonts w:ascii="Arial Narrow" w:hAnsi="Arial Narrow" w:cs="Tahoma"/>
          <w:sz w:val="24"/>
          <w:szCs w:val="24"/>
          <w:lang w:val="fr-CM" w:eastAsia="en-US"/>
        </w:rPr>
      </w:pPr>
    </w:p>
    <w:p w14:paraId="24534F8C" w14:textId="77777777" w:rsidR="005F346B" w:rsidRDefault="005F346B" w:rsidP="00CB1B71">
      <w:pPr>
        <w:spacing w:before="120" w:after="120"/>
        <w:rPr>
          <w:rFonts w:ascii="Arial Narrow" w:hAnsi="Arial Narrow" w:cs="Tahoma"/>
          <w:sz w:val="24"/>
          <w:szCs w:val="24"/>
          <w:lang w:val="fr-CM" w:eastAsia="en-US"/>
        </w:rPr>
      </w:pPr>
    </w:p>
    <w:p w14:paraId="2B1F8347" w14:textId="77777777" w:rsidR="005F346B" w:rsidRPr="00C827CE" w:rsidRDefault="005F346B" w:rsidP="00CB1B71">
      <w:pPr>
        <w:spacing w:before="120" w:after="120"/>
        <w:rPr>
          <w:rFonts w:ascii="Arial Narrow" w:hAnsi="Arial Narrow" w:cs="Tahoma"/>
          <w:sz w:val="24"/>
          <w:szCs w:val="24"/>
          <w:lang w:val="fr-CM" w:eastAsia="en-US"/>
        </w:rPr>
      </w:pPr>
    </w:p>
    <w:p w14:paraId="312E74D9" w14:textId="77777777" w:rsidR="00CB1B71" w:rsidRPr="00C827CE" w:rsidRDefault="00CB1B71" w:rsidP="00CB1B71">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B1B71" w:rsidRPr="00C827CE" w:rsidSect="00A87AE2">
          <w:footerReference w:type="even" r:id="rId20"/>
          <w:footerReference w:type="default" r:id="rId21"/>
          <w:pgSz w:w="11906" w:h="16838"/>
          <w:pgMar w:top="426" w:right="1418" w:bottom="567" w:left="1418" w:header="709" w:footer="494" w:gutter="0"/>
          <w:cols w:space="720"/>
          <w:titlePg/>
        </w:sectPr>
      </w:pPr>
      <w:bookmarkStart w:id="197" w:name="_Toc91509236"/>
      <w:r w:rsidRPr="00C827CE">
        <w:rPr>
          <w:rFonts w:ascii="Arial Narrow" w:eastAsia="Arial Unicode MS" w:hAnsi="Arial Narrow" w:cs="Tahoma"/>
          <w:b/>
          <w:bCs/>
          <w:caps/>
          <w:sz w:val="48"/>
          <w:szCs w:val="48"/>
          <w:lang w:val="fr-CM"/>
        </w:rPr>
        <w:t>Pièce N° 8: CADRE DU SOUS-DETAIL DES PRIX</w:t>
      </w:r>
      <w:bookmarkEnd w:id="197"/>
    </w:p>
    <w:p w14:paraId="26C48DB4" w14:textId="4F1D1C79" w:rsidR="002B211B" w:rsidRPr="00C827CE" w:rsidRDefault="002B211B" w:rsidP="002B211B">
      <w:pPr>
        <w:spacing w:before="120" w:after="120"/>
        <w:jc w:val="both"/>
        <w:rPr>
          <w:rFonts w:ascii="Arial Narrow" w:hAnsi="Arial Narrow" w:cs="Tahoma"/>
          <w:sz w:val="24"/>
          <w:szCs w:val="24"/>
          <w:lang w:val="fr-CM" w:eastAsia="en-US"/>
        </w:rPr>
      </w:pPr>
      <w:r w:rsidRPr="00C827CE">
        <w:rPr>
          <w:rFonts w:ascii="Arial Narrow" w:hAnsi="Arial Narrow" w:cs="Tahoma"/>
          <w:sz w:val="24"/>
          <w:szCs w:val="24"/>
          <w:lang w:val="fr-CM" w:eastAsia="en-US"/>
        </w:rPr>
        <w:lastRenderedPageBreak/>
        <w:t>Tous les prix du bordereau des prix unitaires devront être justifiés conformément au cadre du sous-détail des prix ci-après :</w:t>
      </w:r>
    </w:p>
    <w:tbl>
      <w:tblPr>
        <w:tblW w:w="9842" w:type="dxa"/>
        <w:jc w:val="center"/>
        <w:tblCellMar>
          <w:left w:w="70" w:type="dxa"/>
          <w:right w:w="70" w:type="dxa"/>
        </w:tblCellMar>
        <w:tblLook w:val="04A0" w:firstRow="1" w:lastRow="0" w:firstColumn="1" w:lastColumn="0" w:noHBand="0" w:noVBand="1"/>
      </w:tblPr>
      <w:tblGrid>
        <w:gridCol w:w="1032"/>
        <w:gridCol w:w="3244"/>
        <w:gridCol w:w="1419"/>
        <w:gridCol w:w="237"/>
        <w:gridCol w:w="895"/>
        <w:gridCol w:w="1341"/>
        <w:gridCol w:w="1674"/>
      </w:tblGrid>
      <w:tr w:rsidR="005B4B4E" w:rsidRPr="00C827CE" w14:paraId="02CDB98F" w14:textId="77777777" w:rsidTr="00F23A19">
        <w:trPr>
          <w:trHeight w:val="330"/>
          <w:jc w:val="center"/>
        </w:trPr>
        <w:tc>
          <w:tcPr>
            <w:tcW w:w="9842" w:type="dxa"/>
            <w:gridSpan w:val="7"/>
            <w:tcBorders>
              <w:top w:val="double" w:sz="6" w:space="0" w:color="auto"/>
              <w:left w:val="double" w:sz="6" w:space="0" w:color="auto"/>
              <w:bottom w:val="single" w:sz="8" w:space="0" w:color="auto"/>
              <w:right w:val="double" w:sz="6" w:space="0" w:color="000000"/>
            </w:tcBorders>
            <w:shd w:val="clear" w:color="auto" w:fill="auto"/>
            <w:noWrap/>
            <w:vAlign w:val="bottom"/>
            <w:hideMark/>
          </w:tcPr>
          <w:p w14:paraId="22BB342F"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SOUS-DETAIL DES PRIX</w:t>
            </w:r>
          </w:p>
        </w:tc>
      </w:tr>
      <w:tr w:rsidR="005B4B4E" w:rsidRPr="00C827CE" w14:paraId="20EF4305" w14:textId="77777777" w:rsidTr="00F23A19">
        <w:trPr>
          <w:trHeight w:val="315"/>
          <w:jc w:val="center"/>
        </w:trPr>
        <w:tc>
          <w:tcPr>
            <w:tcW w:w="9842" w:type="dxa"/>
            <w:gridSpan w:val="7"/>
            <w:tcBorders>
              <w:top w:val="single" w:sz="8" w:space="0" w:color="auto"/>
              <w:left w:val="double" w:sz="6" w:space="0" w:color="auto"/>
              <w:bottom w:val="single" w:sz="8" w:space="0" w:color="auto"/>
              <w:right w:val="double" w:sz="6" w:space="0" w:color="000000"/>
            </w:tcBorders>
            <w:shd w:val="clear" w:color="auto" w:fill="auto"/>
            <w:noWrap/>
            <w:vAlign w:val="bottom"/>
            <w:hideMark/>
          </w:tcPr>
          <w:p w14:paraId="29544531" w14:textId="77777777" w:rsidR="005B4B4E" w:rsidRPr="00C827CE" w:rsidRDefault="005B4B4E" w:rsidP="00F23A19">
            <w:pPr>
              <w:rPr>
                <w:rFonts w:ascii="Arial Narrow" w:hAnsi="Arial Narrow" w:cs="Arial"/>
                <w:b/>
                <w:bCs/>
                <w:color w:val="000000"/>
              </w:rPr>
            </w:pPr>
            <w:r w:rsidRPr="00C827CE">
              <w:rPr>
                <w:rFonts w:ascii="Arial Narrow" w:hAnsi="Arial Narrow" w:cs="Arial"/>
                <w:b/>
                <w:bCs/>
                <w:color w:val="000000"/>
              </w:rPr>
              <w:t xml:space="preserve">DESIGNATION : </w:t>
            </w:r>
          </w:p>
        </w:tc>
      </w:tr>
      <w:tr w:rsidR="005B4B4E" w:rsidRPr="00C827CE" w14:paraId="5293C74F" w14:textId="77777777" w:rsidTr="00F23A19">
        <w:trPr>
          <w:trHeight w:val="300"/>
          <w:jc w:val="center"/>
        </w:trPr>
        <w:tc>
          <w:tcPr>
            <w:tcW w:w="1032" w:type="dxa"/>
            <w:vMerge w:val="restart"/>
            <w:tcBorders>
              <w:top w:val="nil"/>
              <w:left w:val="double" w:sz="6" w:space="0" w:color="auto"/>
              <w:bottom w:val="single" w:sz="8" w:space="0" w:color="000000"/>
              <w:right w:val="single" w:sz="8" w:space="0" w:color="auto"/>
            </w:tcBorders>
            <w:shd w:val="clear" w:color="auto" w:fill="auto"/>
            <w:noWrap/>
            <w:vAlign w:val="center"/>
            <w:hideMark/>
          </w:tcPr>
          <w:p w14:paraId="15EAD59C"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N° PRIX</w:t>
            </w:r>
          </w:p>
        </w:tc>
        <w:tc>
          <w:tcPr>
            <w:tcW w:w="3244"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D117D63"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Rendement journalier</w:t>
            </w:r>
          </w:p>
        </w:tc>
        <w:tc>
          <w:tcPr>
            <w:tcW w:w="165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3043640"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Quantité totale</w:t>
            </w:r>
          </w:p>
        </w:tc>
        <w:tc>
          <w:tcPr>
            <w:tcW w:w="223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3A215AE"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Unité</w:t>
            </w:r>
          </w:p>
        </w:tc>
        <w:tc>
          <w:tcPr>
            <w:tcW w:w="1674"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14:paraId="5C26ABA5"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Durée tâche</w:t>
            </w:r>
          </w:p>
        </w:tc>
      </w:tr>
      <w:tr w:rsidR="005B4B4E" w:rsidRPr="00C827CE" w14:paraId="3B9FA819" w14:textId="77777777" w:rsidTr="00F23A19">
        <w:trPr>
          <w:trHeight w:val="230"/>
          <w:jc w:val="center"/>
        </w:trPr>
        <w:tc>
          <w:tcPr>
            <w:tcW w:w="1032" w:type="dxa"/>
            <w:vMerge/>
            <w:tcBorders>
              <w:top w:val="nil"/>
              <w:left w:val="double" w:sz="6" w:space="0" w:color="auto"/>
              <w:bottom w:val="single" w:sz="8" w:space="0" w:color="000000"/>
              <w:right w:val="single" w:sz="8" w:space="0" w:color="auto"/>
            </w:tcBorders>
            <w:vAlign w:val="center"/>
            <w:hideMark/>
          </w:tcPr>
          <w:p w14:paraId="0A5210E5" w14:textId="77777777" w:rsidR="005B4B4E" w:rsidRPr="00C827CE" w:rsidRDefault="005B4B4E" w:rsidP="00F23A19">
            <w:pPr>
              <w:rPr>
                <w:rFonts w:ascii="Arial Narrow" w:hAnsi="Arial Narrow" w:cs="Arial"/>
                <w:color w:val="000000"/>
              </w:rPr>
            </w:pPr>
          </w:p>
        </w:tc>
        <w:tc>
          <w:tcPr>
            <w:tcW w:w="3244" w:type="dxa"/>
            <w:vMerge/>
            <w:tcBorders>
              <w:top w:val="single" w:sz="8" w:space="0" w:color="auto"/>
              <w:left w:val="single" w:sz="8" w:space="0" w:color="auto"/>
              <w:bottom w:val="single" w:sz="8" w:space="0" w:color="000000"/>
              <w:right w:val="nil"/>
            </w:tcBorders>
            <w:vAlign w:val="center"/>
            <w:hideMark/>
          </w:tcPr>
          <w:p w14:paraId="095EE9F3" w14:textId="77777777" w:rsidR="005B4B4E" w:rsidRPr="00C827CE" w:rsidRDefault="005B4B4E" w:rsidP="00F23A19">
            <w:pPr>
              <w:rPr>
                <w:rFonts w:ascii="Arial Narrow" w:hAnsi="Arial Narrow" w:cs="Arial"/>
                <w:color w:val="000000"/>
              </w:rPr>
            </w:pPr>
          </w:p>
        </w:tc>
        <w:tc>
          <w:tcPr>
            <w:tcW w:w="1656" w:type="dxa"/>
            <w:gridSpan w:val="2"/>
            <w:vMerge/>
            <w:tcBorders>
              <w:top w:val="single" w:sz="8" w:space="0" w:color="auto"/>
              <w:left w:val="single" w:sz="8" w:space="0" w:color="auto"/>
              <w:bottom w:val="single" w:sz="8" w:space="0" w:color="000000"/>
              <w:right w:val="single" w:sz="8" w:space="0" w:color="000000"/>
            </w:tcBorders>
            <w:vAlign w:val="center"/>
            <w:hideMark/>
          </w:tcPr>
          <w:p w14:paraId="1941D111" w14:textId="77777777" w:rsidR="005B4B4E" w:rsidRPr="00C827CE" w:rsidRDefault="005B4B4E" w:rsidP="00F23A19">
            <w:pPr>
              <w:rPr>
                <w:rFonts w:ascii="Arial Narrow" w:hAnsi="Arial Narrow" w:cs="Arial"/>
                <w:color w:val="000000"/>
              </w:rPr>
            </w:pPr>
          </w:p>
        </w:tc>
        <w:tc>
          <w:tcPr>
            <w:tcW w:w="2236" w:type="dxa"/>
            <w:gridSpan w:val="2"/>
            <w:vMerge/>
            <w:tcBorders>
              <w:top w:val="single" w:sz="8" w:space="0" w:color="auto"/>
              <w:left w:val="single" w:sz="8" w:space="0" w:color="auto"/>
              <w:bottom w:val="single" w:sz="8" w:space="0" w:color="000000"/>
              <w:right w:val="single" w:sz="8" w:space="0" w:color="000000"/>
            </w:tcBorders>
            <w:vAlign w:val="center"/>
            <w:hideMark/>
          </w:tcPr>
          <w:p w14:paraId="0CFE3F16" w14:textId="77777777" w:rsidR="005B4B4E" w:rsidRPr="00C827CE" w:rsidRDefault="005B4B4E" w:rsidP="00F23A19">
            <w:pPr>
              <w:rPr>
                <w:rFonts w:ascii="Arial Narrow" w:hAnsi="Arial Narrow" w:cs="Arial"/>
                <w:color w:val="000000"/>
              </w:rPr>
            </w:pPr>
          </w:p>
        </w:tc>
        <w:tc>
          <w:tcPr>
            <w:tcW w:w="1674" w:type="dxa"/>
            <w:vMerge/>
            <w:tcBorders>
              <w:top w:val="single" w:sz="8" w:space="0" w:color="auto"/>
              <w:left w:val="single" w:sz="8" w:space="0" w:color="auto"/>
              <w:bottom w:val="single" w:sz="8" w:space="0" w:color="000000"/>
              <w:right w:val="double" w:sz="6" w:space="0" w:color="000000"/>
            </w:tcBorders>
            <w:vAlign w:val="center"/>
            <w:hideMark/>
          </w:tcPr>
          <w:p w14:paraId="10C6F487" w14:textId="77777777" w:rsidR="005B4B4E" w:rsidRPr="00C827CE" w:rsidRDefault="005B4B4E" w:rsidP="00F23A19">
            <w:pPr>
              <w:rPr>
                <w:rFonts w:ascii="Arial Narrow" w:hAnsi="Arial Narrow" w:cs="Arial"/>
                <w:color w:val="000000"/>
              </w:rPr>
            </w:pPr>
          </w:p>
        </w:tc>
      </w:tr>
      <w:tr w:rsidR="005B4B4E" w:rsidRPr="00C827CE" w14:paraId="29784DD0" w14:textId="77777777" w:rsidTr="00F23A19">
        <w:trPr>
          <w:trHeight w:val="315"/>
          <w:jc w:val="center"/>
        </w:trPr>
        <w:tc>
          <w:tcPr>
            <w:tcW w:w="1032" w:type="dxa"/>
            <w:tcBorders>
              <w:top w:val="nil"/>
              <w:left w:val="double" w:sz="6" w:space="0" w:color="auto"/>
              <w:bottom w:val="nil"/>
              <w:right w:val="single" w:sz="8" w:space="0" w:color="auto"/>
            </w:tcBorders>
            <w:shd w:val="clear" w:color="auto" w:fill="auto"/>
            <w:noWrap/>
            <w:vAlign w:val="bottom"/>
            <w:hideMark/>
          </w:tcPr>
          <w:p w14:paraId="7700A4BD" w14:textId="77777777" w:rsidR="005B4B4E" w:rsidRPr="00C827CE" w:rsidRDefault="005B4B4E" w:rsidP="00F23A19">
            <w:pPr>
              <w:jc w:val="center"/>
              <w:rPr>
                <w:rFonts w:ascii="Arial Narrow" w:hAnsi="Arial Narrow" w:cs="Arial"/>
                <w:color w:val="000000"/>
              </w:rPr>
            </w:pPr>
          </w:p>
        </w:tc>
        <w:tc>
          <w:tcPr>
            <w:tcW w:w="3244" w:type="dxa"/>
            <w:tcBorders>
              <w:top w:val="single" w:sz="8" w:space="0" w:color="auto"/>
              <w:left w:val="nil"/>
              <w:bottom w:val="double" w:sz="6" w:space="0" w:color="auto"/>
              <w:right w:val="nil"/>
            </w:tcBorders>
            <w:shd w:val="clear" w:color="auto" w:fill="auto"/>
            <w:noWrap/>
            <w:vAlign w:val="bottom"/>
            <w:hideMark/>
          </w:tcPr>
          <w:p w14:paraId="6EBCE8CF"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tcPr>
          <w:p w14:paraId="603C3AAB"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double" w:sz="6" w:space="0" w:color="auto"/>
              <w:right w:val="single" w:sz="8" w:space="0" w:color="000000"/>
            </w:tcBorders>
            <w:shd w:val="clear" w:color="auto" w:fill="auto"/>
            <w:noWrap/>
            <w:vAlign w:val="bottom"/>
          </w:tcPr>
          <w:p w14:paraId="01A39A80"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7C6AD4F2"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r>
      <w:tr w:rsidR="005B4B4E" w:rsidRPr="00C827CE" w14:paraId="32D4016A" w14:textId="77777777" w:rsidTr="00F23A19">
        <w:trPr>
          <w:trHeight w:val="330"/>
          <w:jc w:val="center"/>
        </w:trPr>
        <w:tc>
          <w:tcPr>
            <w:tcW w:w="1032" w:type="dxa"/>
            <w:vMerge w:val="restart"/>
            <w:tcBorders>
              <w:top w:val="double" w:sz="6" w:space="0" w:color="auto"/>
              <w:left w:val="double" w:sz="6" w:space="0" w:color="auto"/>
              <w:bottom w:val="double" w:sz="6" w:space="0" w:color="000000"/>
              <w:right w:val="single" w:sz="8" w:space="0" w:color="auto"/>
            </w:tcBorders>
            <w:shd w:val="clear" w:color="auto" w:fill="auto"/>
            <w:textDirection w:val="btLr"/>
            <w:vAlign w:val="center"/>
            <w:hideMark/>
          </w:tcPr>
          <w:p w14:paraId="074DFA5C"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Main d'Œuvre</w:t>
            </w:r>
          </w:p>
        </w:tc>
        <w:tc>
          <w:tcPr>
            <w:tcW w:w="3244" w:type="dxa"/>
            <w:tcBorders>
              <w:top w:val="double" w:sz="6" w:space="0" w:color="auto"/>
              <w:left w:val="nil"/>
              <w:bottom w:val="single" w:sz="8" w:space="0" w:color="auto"/>
              <w:right w:val="nil"/>
            </w:tcBorders>
            <w:shd w:val="clear" w:color="auto" w:fill="auto"/>
            <w:noWrap/>
            <w:vAlign w:val="bottom"/>
            <w:hideMark/>
          </w:tcPr>
          <w:p w14:paraId="558A4E13"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Catégorie</w:t>
            </w:r>
          </w:p>
        </w:tc>
        <w:tc>
          <w:tcPr>
            <w:tcW w:w="1656" w:type="dxa"/>
            <w:gridSpan w:val="2"/>
            <w:tcBorders>
              <w:top w:val="double" w:sz="6" w:space="0" w:color="auto"/>
              <w:left w:val="single" w:sz="8" w:space="0" w:color="auto"/>
              <w:bottom w:val="single" w:sz="8" w:space="0" w:color="auto"/>
              <w:right w:val="single" w:sz="8" w:space="0" w:color="000000"/>
            </w:tcBorders>
            <w:shd w:val="clear" w:color="auto" w:fill="auto"/>
            <w:noWrap/>
            <w:vAlign w:val="bottom"/>
            <w:hideMark/>
          </w:tcPr>
          <w:p w14:paraId="35E200A6" w14:textId="77777777" w:rsidR="005B4B4E" w:rsidRPr="00C827CE" w:rsidRDefault="005B4B4E" w:rsidP="00F23A19">
            <w:pPr>
              <w:jc w:val="center"/>
              <w:rPr>
                <w:rFonts w:ascii="Arial Narrow" w:hAnsi="Arial Narrow" w:cs="Arial"/>
                <w:b/>
                <w:bCs/>
                <w:color w:val="000000"/>
                <w:sz w:val="18"/>
                <w:szCs w:val="18"/>
              </w:rPr>
            </w:pPr>
            <w:r w:rsidRPr="00C827CE">
              <w:rPr>
                <w:rFonts w:ascii="Arial Narrow" w:hAnsi="Arial Narrow" w:cs="Arial"/>
                <w:b/>
                <w:bCs/>
                <w:color w:val="000000"/>
                <w:sz w:val="18"/>
                <w:szCs w:val="18"/>
              </w:rPr>
              <w:t>Salaire journalier</w:t>
            </w:r>
          </w:p>
        </w:tc>
        <w:tc>
          <w:tcPr>
            <w:tcW w:w="2236" w:type="dxa"/>
            <w:gridSpan w:val="2"/>
            <w:tcBorders>
              <w:top w:val="double" w:sz="6" w:space="0" w:color="auto"/>
              <w:left w:val="nil"/>
              <w:bottom w:val="single" w:sz="8" w:space="0" w:color="auto"/>
              <w:right w:val="single" w:sz="8" w:space="0" w:color="000000"/>
            </w:tcBorders>
            <w:shd w:val="clear" w:color="auto" w:fill="auto"/>
            <w:noWrap/>
            <w:vAlign w:val="bottom"/>
            <w:hideMark/>
          </w:tcPr>
          <w:p w14:paraId="3A3FC0AA"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Jours facturés</w:t>
            </w:r>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14:paraId="3ACF03DD"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Montant</w:t>
            </w:r>
          </w:p>
        </w:tc>
      </w:tr>
      <w:tr w:rsidR="005B4B4E" w:rsidRPr="00C827CE" w14:paraId="4E9D261B" w14:textId="77777777"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14:paraId="0A4707F8"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62095B01"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F5321F"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890934C"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4D6FA1C0" w14:textId="77777777" w:rsidR="005B4B4E" w:rsidRPr="00C827CE" w:rsidRDefault="005B4B4E" w:rsidP="00F23A19">
            <w:pPr>
              <w:jc w:val="center"/>
              <w:rPr>
                <w:rFonts w:ascii="Arial Narrow" w:hAnsi="Arial Narrow" w:cs="Arial"/>
                <w:color w:val="000000"/>
              </w:rPr>
            </w:pPr>
          </w:p>
        </w:tc>
      </w:tr>
      <w:tr w:rsidR="005B4B4E" w:rsidRPr="00C827CE" w14:paraId="3E23D69C" w14:textId="77777777"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14:paraId="7DCBAE19"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09E3028D"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E58C4C"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5443ED6"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362B81EB" w14:textId="77777777" w:rsidR="005B4B4E" w:rsidRPr="00C827CE" w:rsidRDefault="005B4B4E" w:rsidP="00F23A19">
            <w:pPr>
              <w:jc w:val="center"/>
              <w:rPr>
                <w:rFonts w:ascii="Arial Narrow" w:hAnsi="Arial Narrow" w:cs="Arial"/>
                <w:color w:val="000000"/>
              </w:rPr>
            </w:pPr>
          </w:p>
        </w:tc>
      </w:tr>
      <w:tr w:rsidR="005B4B4E" w:rsidRPr="00C827CE" w14:paraId="1A5E414B" w14:textId="77777777"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14:paraId="7FECE806" w14:textId="77777777" w:rsidR="005B4B4E" w:rsidRPr="00C827CE" w:rsidRDefault="005B4B4E" w:rsidP="00F23A19">
            <w:pPr>
              <w:jc w:val="cente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14:paraId="3E8E27B7"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 - total Main d'Œuvre A=</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6E9662EE" w14:textId="77777777" w:rsidR="005B4B4E" w:rsidRPr="00C827CE" w:rsidRDefault="005B4B4E" w:rsidP="00F23A19">
            <w:pPr>
              <w:jc w:val="center"/>
              <w:rPr>
                <w:rFonts w:ascii="Arial Narrow" w:hAnsi="Arial Narrow" w:cs="Arial"/>
                <w:color w:val="000000"/>
              </w:rPr>
            </w:pPr>
          </w:p>
        </w:tc>
      </w:tr>
      <w:tr w:rsidR="005B4B4E" w:rsidRPr="00C827CE" w14:paraId="694A9BB5" w14:textId="77777777" w:rsidTr="00F23A19">
        <w:trPr>
          <w:trHeight w:val="330"/>
          <w:jc w:val="center"/>
        </w:trPr>
        <w:tc>
          <w:tcPr>
            <w:tcW w:w="1032" w:type="dxa"/>
            <w:vMerge w:val="restart"/>
            <w:tcBorders>
              <w:top w:val="nil"/>
              <w:left w:val="double" w:sz="6" w:space="0" w:color="auto"/>
              <w:bottom w:val="double" w:sz="6" w:space="0" w:color="000000"/>
              <w:right w:val="single" w:sz="8" w:space="0" w:color="auto"/>
            </w:tcBorders>
            <w:shd w:val="clear" w:color="auto" w:fill="auto"/>
            <w:textDirection w:val="btLr"/>
            <w:vAlign w:val="center"/>
            <w:hideMark/>
          </w:tcPr>
          <w:p w14:paraId="2CFBA567"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Matériels et engins</w:t>
            </w:r>
          </w:p>
        </w:tc>
        <w:tc>
          <w:tcPr>
            <w:tcW w:w="3244" w:type="dxa"/>
            <w:tcBorders>
              <w:top w:val="double" w:sz="6" w:space="0" w:color="auto"/>
              <w:left w:val="nil"/>
              <w:bottom w:val="single" w:sz="8" w:space="0" w:color="auto"/>
              <w:right w:val="nil"/>
            </w:tcBorders>
            <w:shd w:val="clear" w:color="auto" w:fill="auto"/>
            <w:noWrap/>
            <w:vAlign w:val="center"/>
            <w:hideMark/>
          </w:tcPr>
          <w:p w14:paraId="4D051B03"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Type</w:t>
            </w:r>
          </w:p>
        </w:tc>
        <w:tc>
          <w:tcPr>
            <w:tcW w:w="1656"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14:paraId="57EA1D93"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Taux journalier</w:t>
            </w:r>
          </w:p>
        </w:tc>
        <w:tc>
          <w:tcPr>
            <w:tcW w:w="2236" w:type="dxa"/>
            <w:gridSpan w:val="2"/>
            <w:tcBorders>
              <w:top w:val="double" w:sz="6" w:space="0" w:color="auto"/>
              <w:left w:val="nil"/>
              <w:bottom w:val="single" w:sz="8" w:space="0" w:color="auto"/>
              <w:right w:val="single" w:sz="8" w:space="0" w:color="000000"/>
            </w:tcBorders>
            <w:shd w:val="clear" w:color="auto" w:fill="auto"/>
            <w:noWrap/>
            <w:vAlign w:val="center"/>
            <w:hideMark/>
          </w:tcPr>
          <w:p w14:paraId="4B7D884A"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Jours facturés</w:t>
            </w:r>
          </w:p>
        </w:tc>
        <w:tc>
          <w:tcPr>
            <w:tcW w:w="1674" w:type="dxa"/>
            <w:tcBorders>
              <w:top w:val="double" w:sz="6" w:space="0" w:color="auto"/>
              <w:left w:val="nil"/>
              <w:bottom w:val="single" w:sz="8" w:space="0" w:color="auto"/>
              <w:right w:val="double" w:sz="6" w:space="0" w:color="000000"/>
            </w:tcBorders>
            <w:shd w:val="clear" w:color="auto" w:fill="auto"/>
            <w:noWrap/>
            <w:vAlign w:val="center"/>
            <w:hideMark/>
          </w:tcPr>
          <w:p w14:paraId="29E24A56"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Montant</w:t>
            </w:r>
          </w:p>
        </w:tc>
      </w:tr>
      <w:tr w:rsidR="005B4B4E" w:rsidRPr="00C827CE" w14:paraId="54A0DA58"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6E44601E"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50285848"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CFA5E3"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71BC63D"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5F90E4A8" w14:textId="77777777" w:rsidR="005B4B4E" w:rsidRPr="00C827CE" w:rsidRDefault="005B4B4E" w:rsidP="00F23A19">
            <w:pPr>
              <w:jc w:val="center"/>
              <w:rPr>
                <w:rFonts w:ascii="Arial Narrow" w:hAnsi="Arial Narrow" w:cs="Arial"/>
                <w:color w:val="000000"/>
              </w:rPr>
            </w:pPr>
          </w:p>
        </w:tc>
      </w:tr>
      <w:tr w:rsidR="005B4B4E" w:rsidRPr="00C827CE" w14:paraId="2DA75705"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39E54F97"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2D2B23BB"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068889"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4B0D42C"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3EC8851C" w14:textId="77777777" w:rsidR="005B4B4E" w:rsidRPr="00C827CE" w:rsidRDefault="005B4B4E" w:rsidP="00F23A19">
            <w:pPr>
              <w:jc w:val="center"/>
              <w:rPr>
                <w:rFonts w:ascii="Arial Narrow" w:hAnsi="Arial Narrow" w:cs="Arial"/>
                <w:color w:val="000000"/>
              </w:rPr>
            </w:pPr>
          </w:p>
        </w:tc>
      </w:tr>
      <w:tr w:rsidR="005B4B4E" w:rsidRPr="00C827CE" w14:paraId="5CD0812E"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07C2181D"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3C23B3FA"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BC5470"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40025A1"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64B05C44" w14:textId="77777777" w:rsidR="005B4B4E" w:rsidRPr="00C827CE" w:rsidRDefault="005B4B4E" w:rsidP="00F23A19">
            <w:pPr>
              <w:jc w:val="center"/>
              <w:rPr>
                <w:rFonts w:ascii="Arial Narrow" w:hAnsi="Arial Narrow" w:cs="Arial"/>
                <w:color w:val="000000"/>
              </w:rPr>
            </w:pPr>
          </w:p>
        </w:tc>
      </w:tr>
      <w:tr w:rsidR="005B4B4E" w:rsidRPr="00C827CE" w14:paraId="18C5F589"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45F8B1CE"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bottom"/>
            <w:hideMark/>
          </w:tcPr>
          <w:p w14:paraId="70C9FB7B"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 </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C1A11C"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24E79BB"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67A0A424"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r>
      <w:tr w:rsidR="005B4B4E" w:rsidRPr="00C827CE" w14:paraId="4D59A8C2"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7D69574A"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bottom"/>
            <w:hideMark/>
          </w:tcPr>
          <w:p w14:paraId="4D46BFDF"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 </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E3BAFF2"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2D999E6"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30F1F53B"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xml:space="preserve">                     -   </w:t>
            </w:r>
          </w:p>
        </w:tc>
      </w:tr>
      <w:tr w:rsidR="005B4B4E" w:rsidRPr="00C827CE" w14:paraId="0F3E2C10"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03ABE988" w14:textId="77777777" w:rsidR="005B4B4E" w:rsidRPr="00C827CE" w:rsidRDefault="005B4B4E" w:rsidP="00F23A19">
            <w:pPr>
              <w:jc w:val="cente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14:paraId="752AABB8"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Sous-total matériels B=</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010A9D38" w14:textId="77777777" w:rsidR="005B4B4E" w:rsidRPr="00C827CE" w:rsidRDefault="005B4B4E" w:rsidP="00F23A19">
            <w:pPr>
              <w:jc w:val="center"/>
              <w:rPr>
                <w:rFonts w:ascii="Arial Narrow" w:hAnsi="Arial Narrow" w:cs="Arial"/>
                <w:color w:val="000000"/>
              </w:rPr>
            </w:pPr>
          </w:p>
        </w:tc>
      </w:tr>
      <w:tr w:rsidR="005B4B4E" w:rsidRPr="00C827CE" w14:paraId="3AB25523" w14:textId="77777777" w:rsidTr="00F23A19">
        <w:trPr>
          <w:trHeight w:val="330"/>
          <w:jc w:val="center"/>
        </w:trPr>
        <w:tc>
          <w:tcPr>
            <w:tcW w:w="1032" w:type="dxa"/>
            <w:vMerge w:val="restart"/>
            <w:tcBorders>
              <w:top w:val="nil"/>
              <w:left w:val="double" w:sz="6" w:space="0" w:color="auto"/>
              <w:bottom w:val="double" w:sz="6" w:space="0" w:color="000000"/>
              <w:right w:val="single" w:sz="8" w:space="0" w:color="auto"/>
            </w:tcBorders>
            <w:shd w:val="clear" w:color="auto" w:fill="auto"/>
            <w:textDirection w:val="btLr"/>
            <w:vAlign w:val="center"/>
            <w:hideMark/>
          </w:tcPr>
          <w:p w14:paraId="5F2D1690"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Matériaux et Divers</w:t>
            </w:r>
          </w:p>
        </w:tc>
        <w:tc>
          <w:tcPr>
            <w:tcW w:w="3244" w:type="dxa"/>
            <w:tcBorders>
              <w:top w:val="double" w:sz="6" w:space="0" w:color="auto"/>
              <w:left w:val="nil"/>
              <w:bottom w:val="single" w:sz="8" w:space="0" w:color="auto"/>
              <w:right w:val="nil"/>
            </w:tcBorders>
            <w:shd w:val="clear" w:color="auto" w:fill="auto"/>
            <w:noWrap/>
            <w:vAlign w:val="bottom"/>
            <w:hideMark/>
          </w:tcPr>
          <w:p w14:paraId="5FC772DB"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Type</w:t>
            </w:r>
          </w:p>
        </w:tc>
        <w:tc>
          <w:tcPr>
            <w:tcW w:w="1419" w:type="dxa"/>
            <w:tcBorders>
              <w:top w:val="double" w:sz="6" w:space="0" w:color="auto"/>
              <w:left w:val="single" w:sz="8" w:space="0" w:color="auto"/>
              <w:bottom w:val="single" w:sz="8" w:space="0" w:color="auto"/>
              <w:right w:val="single" w:sz="8" w:space="0" w:color="000000"/>
            </w:tcBorders>
            <w:shd w:val="clear" w:color="auto" w:fill="auto"/>
            <w:noWrap/>
            <w:vAlign w:val="bottom"/>
            <w:hideMark/>
          </w:tcPr>
          <w:p w14:paraId="018E2A4F"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U</w:t>
            </w:r>
          </w:p>
        </w:tc>
        <w:tc>
          <w:tcPr>
            <w:tcW w:w="1132" w:type="dxa"/>
            <w:gridSpan w:val="2"/>
            <w:tcBorders>
              <w:top w:val="double" w:sz="6" w:space="0" w:color="auto"/>
              <w:left w:val="nil"/>
              <w:bottom w:val="single" w:sz="8" w:space="0" w:color="auto"/>
              <w:right w:val="single" w:sz="8" w:space="0" w:color="000000"/>
            </w:tcBorders>
            <w:shd w:val="clear" w:color="auto" w:fill="auto"/>
            <w:noWrap/>
            <w:vAlign w:val="bottom"/>
            <w:hideMark/>
          </w:tcPr>
          <w:p w14:paraId="45F9B7A5"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Qté</w:t>
            </w:r>
          </w:p>
        </w:tc>
        <w:tc>
          <w:tcPr>
            <w:tcW w:w="1341" w:type="dxa"/>
            <w:tcBorders>
              <w:top w:val="double" w:sz="6" w:space="0" w:color="auto"/>
              <w:left w:val="nil"/>
              <w:bottom w:val="single" w:sz="8" w:space="0" w:color="auto"/>
              <w:right w:val="single" w:sz="8" w:space="0" w:color="000000"/>
            </w:tcBorders>
            <w:shd w:val="clear" w:color="auto" w:fill="auto"/>
            <w:noWrap/>
            <w:vAlign w:val="bottom"/>
            <w:hideMark/>
          </w:tcPr>
          <w:p w14:paraId="18070F75" w14:textId="77777777" w:rsidR="005B4B4E" w:rsidRPr="00C827CE" w:rsidRDefault="005B4B4E" w:rsidP="00F23A19">
            <w:pPr>
              <w:jc w:val="center"/>
              <w:rPr>
                <w:rFonts w:ascii="Arial Narrow" w:hAnsi="Arial Narrow" w:cs="Arial"/>
                <w:b/>
                <w:bCs/>
                <w:color w:val="000000"/>
              </w:rPr>
            </w:pPr>
            <w:proofErr w:type="spellStart"/>
            <w:r w:rsidRPr="00C827CE">
              <w:rPr>
                <w:rFonts w:ascii="Arial Narrow" w:hAnsi="Arial Narrow" w:cs="Arial"/>
                <w:b/>
                <w:bCs/>
                <w:color w:val="000000"/>
              </w:rPr>
              <w:t>P.Unit</w:t>
            </w:r>
            <w:proofErr w:type="spellEnd"/>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14:paraId="61E8CAA0"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Montant</w:t>
            </w:r>
          </w:p>
        </w:tc>
      </w:tr>
      <w:tr w:rsidR="005B4B4E" w:rsidRPr="00C827CE" w14:paraId="2D2ED3AE"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6678E09A"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464D5953"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06895C7"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6746B7DA"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1F0807C1"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121E3DA0" w14:textId="77777777" w:rsidR="005B4B4E" w:rsidRPr="00C827CE" w:rsidRDefault="005B4B4E" w:rsidP="00F23A19">
            <w:pPr>
              <w:jc w:val="center"/>
              <w:rPr>
                <w:rFonts w:ascii="Arial Narrow" w:hAnsi="Arial Narrow" w:cs="Arial"/>
                <w:color w:val="000000"/>
              </w:rPr>
            </w:pPr>
          </w:p>
        </w:tc>
      </w:tr>
      <w:tr w:rsidR="005B4B4E" w:rsidRPr="00C827CE" w14:paraId="17DFA4C7"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787B88A8"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36369C0E"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80D84D9"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69AE68C6"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62F65C01"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203477AB" w14:textId="77777777" w:rsidR="005B4B4E" w:rsidRPr="00C827CE" w:rsidRDefault="005B4B4E" w:rsidP="00F23A19">
            <w:pPr>
              <w:jc w:val="center"/>
              <w:rPr>
                <w:rFonts w:ascii="Arial Narrow" w:hAnsi="Arial Narrow" w:cs="Arial"/>
                <w:color w:val="000000"/>
              </w:rPr>
            </w:pPr>
          </w:p>
        </w:tc>
      </w:tr>
      <w:tr w:rsidR="005B4B4E" w:rsidRPr="00C827CE" w14:paraId="174045E4"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79C12EF8"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0333E7A5"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94A48AE"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31D32DB4"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0D8D31ED"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7CC11B46" w14:textId="77777777" w:rsidR="005B4B4E" w:rsidRPr="00C827CE" w:rsidRDefault="005B4B4E" w:rsidP="00F23A19">
            <w:pPr>
              <w:jc w:val="center"/>
              <w:rPr>
                <w:rFonts w:ascii="Arial Narrow" w:hAnsi="Arial Narrow" w:cs="Arial"/>
                <w:color w:val="000000"/>
              </w:rPr>
            </w:pPr>
          </w:p>
        </w:tc>
      </w:tr>
      <w:tr w:rsidR="005B4B4E" w:rsidRPr="00C827CE" w14:paraId="746E69C4"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17C6003E"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2203F7C8"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D458269"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3EA8A5F3"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66F330C5"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1AA2D913" w14:textId="77777777" w:rsidR="005B4B4E" w:rsidRPr="00C827CE" w:rsidRDefault="005B4B4E" w:rsidP="00F23A19">
            <w:pPr>
              <w:jc w:val="center"/>
              <w:rPr>
                <w:rFonts w:ascii="Arial Narrow" w:hAnsi="Arial Narrow" w:cs="Arial"/>
                <w:color w:val="000000"/>
              </w:rPr>
            </w:pPr>
          </w:p>
        </w:tc>
      </w:tr>
      <w:tr w:rsidR="005B4B4E" w:rsidRPr="00C827CE" w14:paraId="18334691"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4ADC896D"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bottom"/>
            <w:hideMark/>
          </w:tcPr>
          <w:p w14:paraId="0990F2F1"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8C4C0F3"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132"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F2AE2FF"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341" w:type="dxa"/>
            <w:tcBorders>
              <w:top w:val="single" w:sz="8" w:space="0" w:color="auto"/>
              <w:left w:val="nil"/>
              <w:bottom w:val="single" w:sz="8" w:space="0" w:color="auto"/>
              <w:right w:val="single" w:sz="8" w:space="0" w:color="000000"/>
            </w:tcBorders>
            <w:shd w:val="clear" w:color="auto" w:fill="auto"/>
            <w:noWrap/>
            <w:vAlign w:val="bottom"/>
            <w:hideMark/>
          </w:tcPr>
          <w:p w14:paraId="3B533DBC"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03741AC2" w14:textId="77777777" w:rsidR="005B4B4E" w:rsidRPr="00C827CE" w:rsidRDefault="005B4B4E" w:rsidP="00F23A19">
            <w:pPr>
              <w:jc w:val="center"/>
              <w:rPr>
                <w:rFonts w:ascii="Arial Narrow" w:hAnsi="Arial Narrow" w:cs="Arial"/>
                <w:color w:val="000000"/>
              </w:rPr>
            </w:pPr>
          </w:p>
        </w:tc>
      </w:tr>
      <w:tr w:rsidR="005B4B4E" w:rsidRPr="00C827CE" w14:paraId="62AC4CDB"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0226E419" w14:textId="77777777" w:rsidR="005B4B4E" w:rsidRPr="00C827CE" w:rsidRDefault="005B4B4E" w:rsidP="00F23A19">
            <w:pP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14:paraId="29094822"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 - total matériaux C=</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64210AE8" w14:textId="77777777" w:rsidR="005B4B4E" w:rsidRPr="00C827CE" w:rsidRDefault="005B4B4E" w:rsidP="00F23A19">
            <w:pPr>
              <w:jc w:val="center"/>
              <w:rPr>
                <w:rFonts w:ascii="Arial Narrow" w:hAnsi="Arial Narrow" w:cs="Arial"/>
                <w:color w:val="000000"/>
              </w:rPr>
            </w:pPr>
          </w:p>
        </w:tc>
      </w:tr>
      <w:tr w:rsidR="005B4B4E" w:rsidRPr="00C827CE" w14:paraId="5EF025BC" w14:textId="77777777" w:rsidTr="00F23A19">
        <w:trPr>
          <w:trHeight w:val="330"/>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070D60F4"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D</w:t>
            </w:r>
          </w:p>
        </w:tc>
        <w:tc>
          <w:tcPr>
            <w:tcW w:w="7136" w:type="dxa"/>
            <w:gridSpan w:val="5"/>
            <w:tcBorders>
              <w:top w:val="double" w:sz="6" w:space="0" w:color="auto"/>
              <w:left w:val="nil"/>
              <w:bottom w:val="single" w:sz="8" w:space="0" w:color="auto"/>
              <w:right w:val="single" w:sz="8" w:space="0" w:color="000000"/>
            </w:tcBorders>
            <w:shd w:val="clear" w:color="auto" w:fill="auto"/>
            <w:noWrap/>
            <w:vAlign w:val="bottom"/>
            <w:hideMark/>
          </w:tcPr>
          <w:p w14:paraId="274D19A1"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TOTAL COUT DIRECT A+B+C =</w:t>
            </w:r>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14:paraId="53DCF6AD" w14:textId="77777777" w:rsidR="005B4B4E" w:rsidRPr="00C827CE" w:rsidRDefault="005B4B4E" w:rsidP="00F23A19">
            <w:pPr>
              <w:jc w:val="center"/>
              <w:rPr>
                <w:rFonts w:ascii="Arial Narrow" w:hAnsi="Arial Narrow" w:cs="Arial"/>
                <w:color w:val="000000"/>
              </w:rPr>
            </w:pPr>
          </w:p>
        </w:tc>
      </w:tr>
      <w:tr w:rsidR="005B4B4E" w:rsidRPr="00C827CE" w14:paraId="1D1A97E5"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3DE483CD"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E</w:t>
            </w:r>
          </w:p>
        </w:tc>
        <w:tc>
          <w:tcPr>
            <w:tcW w:w="3244" w:type="dxa"/>
            <w:tcBorders>
              <w:top w:val="single" w:sz="8" w:space="0" w:color="auto"/>
              <w:left w:val="nil"/>
              <w:bottom w:val="single" w:sz="8" w:space="0" w:color="auto"/>
              <w:right w:val="nil"/>
            </w:tcBorders>
            <w:shd w:val="clear" w:color="auto" w:fill="auto"/>
            <w:noWrap/>
            <w:vAlign w:val="bottom"/>
            <w:hideMark/>
          </w:tcPr>
          <w:p w14:paraId="02A11589"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Frais généraux de chantier</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8C3D5E0"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BF0D98F"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 x …..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31D6EBA3" w14:textId="77777777" w:rsidR="005B4B4E" w:rsidRPr="00C827CE" w:rsidRDefault="005B4B4E" w:rsidP="00F23A19">
            <w:pPr>
              <w:jc w:val="center"/>
              <w:rPr>
                <w:rFonts w:ascii="Arial Narrow" w:hAnsi="Arial Narrow" w:cs="Arial"/>
                <w:color w:val="000000"/>
              </w:rPr>
            </w:pPr>
          </w:p>
        </w:tc>
      </w:tr>
      <w:tr w:rsidR="005B4B4E" w:rsidRPr="00C827CE" w14:paraId="394CC26C"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2041F134"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F</w:t>
            </w:r>
          </w:p>
        </w:tc>
        <w:tc>
          <w:tcPr>
            <w:tcW w:w="3244" w:type="dxa"/>
            <w:tcBorders>
              <w:top w:val="single" w:sz="8" w:space="0" w:color="auto"/>
              <w:left w:val="nil"/>
              <w:bottom w:val="single" w:sz="8" w:space="0" w:color="auto"/>
              <w:right w:val="nil"/>
            </w:tcBorders>
            <w:shd w:val="clear" w:color="auto" w:fill="auto"/>
            <w:noWrap/>
            <w:vAlign w:val="bottom"/>
            <w:hideMark/>
          </w:tcPr>
          <w:p w14:paraId="1CCF1688"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Frais généraux de siège</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FA0338D"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FE68163"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 x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58FE92A6" w14:textId="77777777" w:rsidR="005B4B4E" w:rsidRPr="00C827CE" w:rsidRDefault="005B4B4E" w:rsidP="00F23A19">
            <w:pPr>
              <w:jc w:val="center"/>
              <w:rPr>
                <w:rFonts w:ascii="Arial Narrow" w:hAnsi="Arial Narrow" w:cs="Arial"/>
                <w:color w:val="000000"/>
              </w:rPr>
            </w:pPr>
          </w:p>
        </w:tc>
      </w:tr>
      <w:tr w:rsidR="005B4B4E" w:rsidRPr="00C827CE" w14:paraId="780BFC4E"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50CB7416"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G</w:t>
            </w:r>
          </w:p>
        </w:tc>
        <w:tc>
          <w:tcPr>
            <w:tcW w:w="3244" w:type="dxa"/>
            <w:tcBorders>
              <w:top w:val="single" w:sz="8" w:space="0" w:color="auto"/>
              <w:left w:val="nil"/>
              <w:bottom w:val="single" w:sz="8" w:space="0" w:color="auto"/>
              <w:right w:val="nil"/>
            </w:tcBorders>
            <w:shd w:val="clear" w:color="auto" w:fill="auto"/>
            <w:noWrap/>
            <w:vAlign w:val="bottom"/>
            <w:hideMark/>
          </w:tcPr>
          <w:p w14:paraId="28315B71"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Coût de revient</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88DC3AA"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197FA6B"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D+E+F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7E6EB468" w14:textId="77777777" w:rsidR="005B4B4E" w:rsidRPr="00C827CE" w:rsidRDefault="005B4B4E" w:rsidP="00F23A19">
            <w:pPr>
              <w:jc w:val="center"/>
              <w:rPr>
                <w:rFonts w:ascii="Arial Narrow" w:hAnsi="Arial Narrow" w:cs="Arial"/>
                <w:color w:val="000000"/>
              </w:rPr>
            </w:pPr>
          </w:p>
        </w:tc>
      </w:tr>
      <w:tr w:rsidR="005B4B4E" w:rsidRPr="00C827CE" w14:paraId="52442407"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7EDB265B"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H</w:t>
            </w:r>
          </w:p>
        </w:tc>
        <w:tc>
          <w:tcPr>
            <w:tcW w:w="3244" w:type="dxa"/>
            <w:tcBorders>
              <w:top w:val="single" w:sz="8" w:space="0" w:color="auto"/>
              <w:left w:val="nil"/>
              <w:bottom w:val="single" w:sz="8" w:space="0" w:color="auto"/>
              <w:right w:val="nil"/>
            </w:tcBorders>
            <w:shd w:val="clear" w:color="auto" w:fill="auto"/>
            <w:noWrap/>
            <w:vAlign w:val="bottom"/>
            <w:hideMark/>
          </w:tcPr>
          <w:p w14:paraId="385B7229"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Risques + Bénéfices</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7376789"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138BC80A"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G x ………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7485F63B" w14:textId="77777777" w:rsidR="005B4B4E" w:rsidRPr="00C827CE" w:rsidRDefault="005B4B4E" w:rsidP="00F23A19">
            <w:pPr>
              <w:jc w:val="center"/>
              <w:rPr>
                <w:rFonts w:ascii="Arial Narrow" w:hAnsi="Arial Narrow" w:cs="Arial"/>
                <w:color w:val="000000"/>
              </w:rPr>
            </w:pPr>
          </w:p>
        </w:tc>
      </w:tr>
      <w:tr w:rsidR="005B4B4E" w:rsidRPr="00C827CE" w14:paraId="7FCFE5E4"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1B26FE48"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P</w:t>
            </w:r>
          </w:p>
        </w:tc>
        <w:tc>
          <w:tcPr>
            <w:tcW w:w="4900"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41F5CC8C"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PRIX DE REVIENT TOTAL  HORS TAXES</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DB50023"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 xml:space="preserve">G+H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73D2FA0E" w14:textId="77777777" w:rsidR="005B4B4E" w:rsidRPr="00C827CE" w:rsidRDefault="005B4B4E" w:rsidP="00F23A19">
            <w:pPr>
              <w:jc w:val="center"/>
              <w:rPr>
                <w:rFonts w:ascii="Arial Narrow" w:hAnsi="Arial Narrow" w:cs="Arial"/>
                <w:color w:val="000000"/>
              </w:rPr>
            </w:pPr>
          </w:p>
        </w:tc>
      </w:tr>
      <w:tr w:rsidR="005B4B4E" w:rsidRPr="00C827CE" w14:paraId="451976D2" w14:textId="77777777" w:rsidTr="00F23A19">
        <w:trPr>
          <w:trHeight w:val="315"/>
          <w:jc w:val="center"/>
        </w:trPr>
        <w:tc>
          <w:tcPr>
            <w:tcW w:w="1032" w:type="dxa"/>
            <w:tcBorders>
              <w:top w:val="nil"/>
              <w:left w:val="double" w:sz="6" w:space="0" w:color="auto"/>
              <w:bottom w:val="double" w:sz="6" w:space="0" w:color="auto"/>
              <w:right w:val="single" w:sz="8" w:space="0" w:color="auto"/>
            </w:tcBorders>
            <w:shd w:val="clear" w:color="auto" w:fill="auto"/>
            <w:noWrap/>
            <w:vAlign w:val="bottom"/>
            <w:hideMark/>
          </w:tcPr>
          <w:p w14:paraId="65B350F0"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V</w:t>
            </w:r>
          </w:p>
        </w:tc>
        <w:tc>
          <w:tcPr>
            <w:tcW w:w="4900" w:type="dxa"/>
            <w:gridSpan w:val="3"/>
            <w:tcBorders>
              <w:top w:val="single" w:sz="8" w:space="0" w:color="auto"/>
              <w:left w:val="nil"/>
              <w:bottom w:val="double" w:sz="6" w:space="0" w:color="auto"/>
              <w:right w:val="single" w:sz="8" w:space="0" w:color="000000"/>
            </w:tcBorders>
            <w:shd w:val="clear" w:color="auto" w:fill="auto"/>
            <w:noWrap/>
            <w:vAlign w:val="bottom"/>
            <w:hideMark/>
          </w:tcPr>
          <w:p w14:paraId="2B3503CB"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PRIX DE REVIENT UNITAIRE HORS TAXES</w:t>
            </w:r>
          </w:p>
        </w:tc>
        <w:tc>
          <w:tcPr>
            <w:tcW w:w="2236" w:type="dxa"/>
            <w:gridSpan w:val="2"/>
            <w:tcBorders>
              <w:top w:val="single" w:sz="8" w:space="0" w:color="auto"/>
              <w:left w:val="nil"/>
              <w:bottom w:val="double" w:sz="6" w:space="0" w:color="auto"/>
              <w:right w:val="single" w:sz="8" w:space="0" w:color="000000"/>
            </w:tcBorders>
            <w:shd w:val="clear" w:color="auto" w:fill="auto"/>
            <w:noWrap/>
            <w:vAlign w:val="bottom"/>
            <w:hideMark/>
          </w:tcPr>
          <w:p w14:paraId="2BDF5F36"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I / Qté =</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335453A4" w14:textId="77777777" w:rsidR="005B4B4E" w:rsidRPr="00C827CE" w:rsidRDefault="005B4B4E" w:rsidP="00F23A19">
            <w:pPr>
              <w:jc w:val="center"/>
              <w:rPr>
                <w:rFonts w:ascii="Arial Narrow" w:hAnsi="Arial Narrow" w:cs="Arial"/>
                <w:b/>
                <w:bCs/>
                <w:color w:val="000000"/>
              </w:rPr>
            </w:pPr>
          </w:p>
        </w:tc>
      </w:tr>
    </w:tbl>
    <w:p w14:paraId="2ADA3DC0" w14:textId="74421052" w:rsidR="005B4B4E" w:rsidRPr="00C827CE" w:rsidRDefault="005B4B4E" w:rsidP="002B211B">
      <w:pPr>
        <w:spacing w:before="120" w:after="120"/>
        <w:jc w:val="both"/>
        <w:rPr>
          <w:rFonts w:ascii="Arial Narrow" w:hAnsi="Arial Narrow" w:cs="Tahoma"/>
          <w:sz w:val="24"/>
          <w:szCs w:val="24"/>
          <w:lang w:val="fr-CM" w:eastAsia="en-US"/>
        </w:rPr>
      </w:pPr>
    </w:p>
    <w:p w14:paraId="32CF0293" w14:textId="77777777" w:rsidR="00386035" w:rsidRPr="00C827CE" w:rsidRDefault="00386035" w:rsidP="00F70624">
      <w:pPr>
        <w:pStyle w:val="Corpsdetexte3"/>
        <w:spacing w:before="120" w:after="120"/>
        <w:jc w:val="both"/>
        <w:rPr>
          <w:rFonts w:ascii="Arial Narrow" w:hAnsi="Arial Narrow" w:cs="Tahoma"/>
          <w:b w:val="0"/>
          <w:i w:val="0"/>
          <w:sz w:val="20"/>
          <w:lang w:val="fr-FR"/>
        </w:rPr>
      </w:pPr>
    </w:p>
    <w:p w14:paraId="56269D90" w14:textId="77777777" w:rsidR="00676176" w:rsidRPr="00C827CE" w:rsidRDefault="00676176" w:rsidP="00676176">
      <w:pPr>
        <w:spacing w:after="200" w:line="276" w:lineRule="auto"/>
        <w:rPr>
          <w:rFonts w:ascii="Arial Narrow" w:hAnsi="Arial Narrow" w:cs="Tahoma"/>
          <w:b/>
          <w:bCs/>
          <w:iCs/>
          <w:sz w:val="24"/>
          <w:szCs w:val="24"/>
          <w:u w:val="single"/>
          <w:lang w:val="fr-CM" w:eastAsia="en-US"/>
        </w:rPr>
      </w:pPr>
      <w:bookmarkStart w:id="198" w:name="_Toc408629716"/>
      <w:bookmarkStart w:id="199" w:name="_Toc411866273"/>
      <w:bookmarkStart w:id="200" w:name="_Toc439908891"/>
      <w:bookmarkStart w:id="201" w:name="_Toc91509238"/>
      <w:r w:rsidRPr="00C827CE">
        <w:rPr>
          <w:rFonts w:ascii="Arial Narrow" w:hAnsi="Arial Narrow" w:cs="Tahoma"/>
          <w:i/>
          <w:sz w:val="24"/>
          <w:szCs w:val="24"/>
          <w:u w:val="single"/>
          <w:lang w:val="fr-CM" w:eastAsia="en-US"/>
        </w:rPr>
        <w:br w:type="page"/>
      </w:r>
      <w:bookmarkEnd w:id="198"/>
      <w:bookmarkEnd w:id="199"/>
      <w:bookmarkEnd w:id="200"/>
      <w:bookmarkEnd w:id="201"/>
    </w:p>
    <w:p w14:paraId="22777A60" w14:textId="18C502BD" w:rsidR="00676176" w:rsidRDefault="00676176" w:rsidP="00676176">
      <w:pPr>
        <w:spacing w:before="120" w:after="120"/>
        <w:rPr>
          <w:noProof/>
          <w:sz w:val="24"/>
          <w:szCs w:val="24"/>
        </w:rPr>
      </w:pPr>
    </w:p>
    <w:p w14:paraId="5906DCAF" w14:textId="77777777" w:rsidR="005F346B" w:rsidRDefault="005F346B" w:rsidP="00676176">
      <w:pPr>
        <w:spacing w:before="120" w:after="120"/>
        <w:rPr>
          <w:noProof/>
          <w:sz w:val="24"/>
          <w:szCs w:val="24"/>
        </w:rPr>
      </w:pPr>
    </w:p>
    <w:p w14:paraId="42D6B1B0" w14:textId="77777777" w:rsidR="005F346B" w:rsidRDefault="005F346B" w:rsidP="00676176">
      <w:pPr>
        <w:spacing w:before="120" w:after="120"/>
        <w:rPr>
          <w:noProof/>
          <w:sz w:val="24"/>
          <w:szCs w:val="24"/>
        </w:rPr>
      </w:pPr>
    </w:p>
    <w:p w14:paraId="416B879A" w14:textId="77777777" w:rsidR="005F346B" w:rsidRDefault="005F346B" w:rsidP="00676176">
      <w:pPr>
        <w:spacing w:before="120" w:after="120"/>
        <w:rPr>
          <w:noProof/>
          <w:sz w:val="24"/>
          <w:szCs w:val="24"/>
        </w:rPr>
      </w:pPr>
    </w:p>
    <w:p w14:paraId="553DF08B" w14:textId="77777777" w:rsidR="005F346B" w:rsidRDefault="005F346B" w:rsidP="00676176">
      <w:pPr>
        <w:spacing w:before="120" w:after="120"/>
        <w:rPr>
          <w:noProof/>
          <w:sz w:val="24"/>
          <w:szCs w:val="24"/>
        </w:rPr>
      </w:pPr>
    </w:p>
    <w:p w14:paraId="4441D6EB" w14:textId="77777777" w:rsidR="005F346B" w:rsidRDefault="005F346B" w:rsidP="00676176">
      <w:pPr>
        <w:spacing w:before="120" w:after="120"/>
        <w:rPr>
          <w:noProof/>
          <w:sz w:val="24"/>
          <w:szCs w:val="24"/>
        </w:rPr>
      </w:pPr>
    </w:p>
    <w:p w14:paraId="2CDEC7B8" w14:textId="77777777" w:rsidR="005F346B" w:rsidRDefault="005F346B" w:rsidP="00676176">
      <w:pPr>
        <w:spacing w:before="120" w:after="120"/>
        <w:rPr>
          <w:noProof/>
          <w:sz w:val="24"/>
          <w:szCs w:val="24"/>
        </w:rPr>
      </w:pPr>
    </w:p>
    <w:p w14:paraId="79A0A938" w14:textId="77777777" w:rsidR="005F346B" w:rsidRDefault="005F346B" w:rsidP="00676176">
      <w:pPr>
        <w:spacing w:before="120" w:after="120"/>
        <w:rPr>
          <w:noProof/>
          <w:sz w:val="24"/>
          <w:szCs w:val="24"/>
        </w:rPr>
      </w:pPr>
    </w:p>
    <w:p w14:paraId="2388BF35" w14:textId="77777777" w:rsidR="005F346B" w:rsidRDefault="005F346B" w:rsidP="00676176">
      <w:pPr>
        <w:spacing w:before="120" w:after="120"/>
        <w:rPr>
          <w:noProof/>
          <w:sz w:val="24"/>
          <w:szCs w:val="24"/>
        </w:rPr>
      </w:pPr>
    </w:p>
    <w:p w14:paraId="501C2374" w14:textId="77777777" w:rsidR="005F346B" w:rsidRDefault="005F346B" w:rsidP="00676176">
      <w:pPr>
        <w:spacing w:before="120" w:after="120"/>
        <w:rPr>
          <w:noProof/>
          <w:sz w:val="24"/>
          <w:szCs w:val="24"/>
        </w:rPr>
      </w:pPr>
    </w:p>
    <w:p w14:paraId="6288F2C1" w14:textId="77777777" w:rsidR="005F346B" w:rsidRDefault="005F346B" w:rsidP="00676176">
      <w:pPr>
        <w:spacing w:before="120" w:after="120"/>
        <w:rPr>
          <w:noProof/>
          <w:sz w:val="24"/>
          <w:szCs w:val="24"/>
        </w:rPr>
      </w:pPr>
    </w:p>
    <w:p w14:paraId="3AD5B93E" w14:textId="77777777" w:rsidR="005F346B" w:rsidRDefault="005F346B" w:rsidP="00676176">
      <w:pPr>
        <w:spacing w:before="120" w:after="120"/>
        <w:rPr>
          <w:noProof/>
          <w:sz w:val="24"/>
          <w:szCs w:val="24"/>
        </w:rPr>
      </w:pPr>
    </w:p>
    <w:p w14:paraId="34306547" w14:textId="77777777" w:rsidR="005F346B" w:rsidRPr="00C827CE" w:rsidRDefault="005F346B" w:rsidP="00676176">
      <w:pPr>
        <w:spacing w:before="120" w:after="120"/>
        <w:rPr>
          <w:rFonts w:ascii="Arial Narrow" w:hAnsi="Arial Narrow" w:cs="Tahoma"/>
          <w:sz w:val="24"/>
          <w:szCs w:val="24"/>
          <w:lang w:val="fr-CM" w:eastAsia="en-US"/>
        </w:rPr>
      </w:pPr>
    </w:p>
    <w:p w14:paraId="5C9E7F47" w14:textId="2DC22BD1" w:rsidR="00676176" w:rsidRPr="00C827CE" w:rsidRDefault="00676176" w:rsidP="00676176">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r w:rsidRPr="00C827CE">
        <w:rPr>
          <w:rFonts w:ascii="Arial Narrow" w:hAnsi="Arial Narrow" w:cs="Tahoma"/>
          <w:b/>
          <w:bCs/>
          <w:spacing w:val="-100"/>
          <w:sz w:val="36"/>
          <w:szCs w:val="36"/>
          <w:lang w:val="fr-CM" w:eastAsia="en-US"/>
        </w:rPr>
        <w:tab/>
      </w:r>
    </w:p>
    <w:p w14:paraId="03CDE173" w14:textId="77777777" w:rsidR="0037324D" w:rsidRDefault="0037324D" w:rsidP="00234301">
      <w:pPr>
        <w:rPr>
          <w:rFonts w:ascii="Arial Narrow" w:hAnsi="Arial Narrow"/>
          <w:b/>
          <w:sz w:val="32"/>
          <w:szCs w:val="28"/>
          <w:lang w:eastAsia="en-US"/>
        </w:rPr>
      </w:pPr>
    </w:p>
    <w:p w14:paraId="149462CC" w14:textId="638B605D" w:rsidR="00676176" w:rsidRPr="00234301" w:rsidRDefault="00676176" w:rsidP="00234301">
      <w:pPr>
        <w:spacing w:before="200" w:line="276" w:lineRule="auto"/>
        <w:jc w:val="center"/>
        <w:rPr>
          <w:rFonts w:ascii="Arial Narrow" w:hAnsi="Arial Narrow"/>
          <w:b/>
          <w:sz w:val="28"/>
          <w:szCs w:val="24"/>
          <w:lang w:val="fr-CM" w:eastAsia="en-US"/>
        </w:rPr>
      </w:pPr>
    </w:p>
    <w:p w14:paraId="1B9EF085" w14:textId="77777777" w:rsidR="00676176" w:rsidRPr="00C827CE" w:rsidRDefault="00676176" w:rsidP="00676176">
      <w:pPr>
        <w:spacing w:before="120" w:after="120"/>
        <w:rPr>
          <w:rFonts w:ascii="Arial Narrow" w:hAnsi="Arial Narrow" w:cs="Tahoma"/>
          <w:sz w:val="24"/>
          <w:szCs w:val="24"/>
          <w:lang w:val="fr-CM" w:eastAsia="en-US"/>
        </w:rPr>
      </w:pPr>
    </w:p>
    <w:p w14:paraId="22C8675E" w14:textId="77777777" w:rsidR="00B60B2B" w:rsidRDefault="00676176" w:rsidP="00B60B2B">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sz w:val="48"/>
          <w:szCs w:val="48"/>
          <w:lang w:val="fr-CM"/>
        </w:rPr>
      </w:pPr>
      <w:bookmarkStart w:id="202" w:name="_Toc91509253"/>
      <w:r w:rsidRPr="00C827CE">
        <w:rPr>
          <w:rFonts w:ascii="Arial Narrow" w:eastAsia="Arial Unicode MS" w:hAnsi="Arial Narrow" w:cs="Tahoma"/>
          <w:b/>
          <w:bCs/>
          <w:caps/>
          <w:sz w:val="48"/>
          <w:szCs w:val="48"/>
          <w:lang w:val="fr-CM"/>
        </w:rPr>
        <w:t xml:space="preserve">Pièce N° 9: </w:t>
      </w:r>
      <w:r w:rsidRPr="00C827CE">
        <w:rPr>
          <w:rFonts w:ascii="Arial Narrow" w:eastAsia="Arial Unicode MS" w:hAnsi="Arial Narrow" w:cs="Tahoma"/>
          <w:b/>
          <w:bCs/>
          <w:sz w:val="48"/>
          <w:szCs w:val="48"/>
          <w:lang w:val="fr-CM"/>
        </w:rPr>
        <w:t xml:space="preserve">MODÈLE DE </w:t>
      </w:r>
      <w:bookmarkEnd w:id="202"/>
      <w:r w:rsidRPr="00C827CE">
        <w:rPr>
          <w:rFonts w:ascii="Arial Narrow" w:eastAsia="Arial Unicode MS" w:hAnsi="Arial Narrow" w:cs="Tahoma"/>
          <w:b/>
          <w:bCs/>
          <w:sz w:val="48"/>
          <w:szCs w:val="48"/>
          <w:lang w:val="fr-CM"/>
        </w:rPr>
        <w:t>LETTRE-COMMANDE</w:t>
      </w:r>
    </w:p>
    <w:p w14:paraId="0DFC430E" w14:textId="77777777" w:rsidR="00B60B2B" w:rsidRDefault="00B60B2B">
      <w:pPr>
        <w:rPr>
          <w:rFonts w:ascii="Arial Narrow" w:eastAsia="Arial Unicode MS" w:hAnsi="Arial Narrow" w:cs="Tahoma"/>
          <w:b/>
          <w:bCs/>
          <w:sz w:val="48"/>
          <w:szCs w:val="48"/>
          <w:lang w:val="fr-CM"/>
        </w:rPr>
      </w:pPr>
      <w:r>
        <w:rPr>
          <w:rFonts w:ascii="Arial Narrow" w:eastAsia="Arial Unicode MS" w:hAnsi="Arial Narrow" w:cs="Tahoma"/>
          <w:b/>
          <w:bCs/>
          <w:sz w:val="48"/>
          <w:szCs w:val="48"/>
          <w:lang w:val="fr-CM"/>
        </w:rPr>
        <w:br w:type="page"/>
      </w:r>
    </w:p>
    <w:p w14:paraId="1AF10D46" w14:textId="017B6A1A" w:rsidR="00676176" w:rsidRPr="008F67E0" w:rsidRDefault="00234301" w:rsidP="008F67E0">
      <w:pPr>
        <w:widowControl w:val="0"/>
        <w:tabs>
          <w:tab w:val="left" w:pos="6148"/>
        </w:tabs>
        <w:autoSpaceDE w:val="0"/>
        <w:autoSpaceDN w:val="0"/>
        <w:adjustRightInd w:val="0"/>
        <w:jc w:val="both"/>
        <w:rPr>
          <w:rFonts w:ascii="Arial Narrow" w:hAnsi="Arial Narrow" w:cs="Tahoma"/>
          <w:sz w:val="24"/>
          <w:szCs w:val="24"/>
          <w:lang w:val="fr-CM"/>
        </w:rPr>
      </w:pPr>
      <w:r>
        <w:rPr>
          <w:noProof/>
        </w:rPr>
        <w:lastRenderedPageBreak/>
        <mc:AlternateContent>
          <mc:Choice Requires="wps">
            <w:drawing>
              <wp:anchor distT="0" distB="0" distL="114300" distR="114300" simplePos="0" relativeHeight="251735040" behindDoc="0" locked="0" layoutInCell="1" allowOverlap="1" wp14:anchorId="02F88A79" wp14:editId="761583DB">
                <wp:simplePos x="0" y="0"/>
                <wp:positionH relativeFrom="column">
                  <wp:posOffset>-480950</wp:posOffset>
                </wp:positionH>
                <wp:positionV relativeFrom="paragraph">
                  <wp:posOffset>8370</wp:posOffset>
                </wp:positionV>
                <wp:extent cx="2705100" cy="1647825"/>
                <wp:effectExtent l="0" t="0" r="0" b="9525"/>
                <wp:wrapNone/>
                <wp:docPr id="455" name="Zone de texte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4F75C"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RÉPUBLIQUE DU CAMEROUN</w:t>
                            </w:r>
                          </w:p>
                          <w:p w14:paraId="51F24F21"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Paix-Travail-Patrie</w:t>
                            </w:r>
                          </w:p>
                          <w:p w14:paraId="57D27323"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 xml:space="preserve"> ****** </w:t>
                            </w:r>
                          </w:p>
                          <w:p w14:paraId="3F97F0DD"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RÉGION DE L’EST</w:t>
                            </w:r>
                          </w:p>
                          <w:p w14:paraId="43001E62"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w:t>
                            </w:r>
                          </w:p>
                          <w:p w14:paraId="769A761B"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DÉPARTEMENT DE LA BOUMBA &amp; NGOKO</w:t>
                            </w:r>
                          </w:p>
                          <w:p w14:paraId="1EB1E837"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 xml:space="preserve">***** </w:t>
                            </w:r>
                          </w:p>
                          <w:p w14:paraId="2A2649F1"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COMMUNE DE GARI-GOMBO</w:t>
                            </w:r>
                          </w:p>
                          <w:p w14:paraId="19EF72BA"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w:t>
                            </w:r>
                          </w:p>
                          <w:p w14:paraId="12110AB0"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SECRÉTARIAT GÉNÉRAL</w:t>
                            </w:r>
                          </w:p>
                          <w:p w14:paraId="32D3AF7F"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w:t>
                            </w:r>
                          </w:p>
                          <w:p w14:paraId="7E005F65" w14:textId="77777777" w:rsidR="00D9685E" w:rsidRDefault="00D9685E" w:rsidP="00234301">
                            <w:pPr>
                              <w:rPr>
                                <w:rFonts w:ascii="Arial Narrow" w:hAnsi="Arial Narrow"/>
                                <w:b/>
                                <w:sz w:val="18"/>
                                <w:szCs w:val="18"/>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88A79" id="Zone de texte 455" o:spid="_x0000_s1046" type="#_x0000_t202" style="position:absolute;left:0;text-align:left;margin-left:-37.85pt;margin-top:.65pt;width:213pt;height:12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" stroked="f">
                <v:textbox>
                  <w:txbxContent>
                    <w:p w14:paraId="13E4F75C"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RÉPUBLIQUE DU CAMEROUN</w:t>
                      </w:r>
                    </w:p>
                    <w:p w14:paraId="51F24F21"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Paix-Travail-Patrie</w:t>
                      </w:r>
                    </w:p>
                    <w:p w14:paraId="57D27323"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 xml:space="preserve"> ****** </w:t>
                      </w:r>
                    </w:p>
                    <w:p w14:paraId="3F97F0DD"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RÉGION DE L’EST</w:t>
                      </w:r>
                    </w:p>
                    <w:p w14:paraId="43001E62"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w:t>
                      </w:r>
                    </w:p>
                    <w:p w14:paraId="769A761B"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DÉPARTEMENT DE LA BOUMBA &amp; NGOKO</w:t>
                      </w:r>
                    </w:p>
                    <w:p w14:paraId="1EB1E837"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 xml:space="preserve">***** </w:t>
                      </w:r>
                    </w:p>
                    <w:p w14:paraId="2A2649F1"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COMMUNE DE GARI-GOMBO</w:t>
                      </w:r>
                    </w:p>
                    <w:p w14:paraId="19EF72BA"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w:t>
                      </w:r>
                    </w:p>
                    <w:p w14:paraId="12110AB0"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SECRÉTARIAT GÉNÉRAL</w:t>
                      </w:r>
                    </w:p>
                    <w:p w14:paraId="32D3AF7F" w14:textId="77777777" w:rsidR="00D9685E" w:rsidRDefault="00D9685E" w:rsidP="00234301">
                      <w:pPr>
                        <w:jc w:val="center"/>
                        <w:rPr>
                          <w:rFonts w:ascii="Arial Narrow" w:hAnsi="Arial Narrow"/>
                          <w:b/>
                          <w:sz w:val="18"/>
                          <w:szCs w:val="18"/>
                          <w:lang w:val="fr-CM"/>
                        </w:rPr>
                      </w:pPr>
                      <w:r>
                        <w:rPr>
                          <w:rFonts w:ascii="Arial Narrow" w:hAnsi="Arial Narrow"/>
                          <w:b/>
                          <w:sz w:val="18"/>
                          <w:szCs w:val="18"/>
                          <w:lang w:val="fr-CM"/>
                        </w:rPr>
                        <w:t>******</w:t>
                      </w:r>
                    </w:p>
                    <w:p w14:paraId="7E005F65" w14:textId="77777777" w:rsidR="00D9685E" w:rsidRDefault="00D9685E" w:rsidP="00234301">
                      <w:pPr>
                        <w:rPr>
                          <w:rFonts w:ascii="Arial Narrow" w:hAnsi="Arial Narrow"/>
                          <w:b/>
                          <w:sz w:val="18"/>
                          <w:szCs w:val="18"/>
                          <w:lang w:val="fr-CM"/>
                        </w:rPr>
                      </w:pP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1DDF1D4A" wp14:editId="32704EFD">
                <wp:simplePos x="0" y="0"/>
                <wp:positionH relativeFrom="column">
                  <wp:posOffset>3639787</wp:posOffset>
                </wp:positionH>
                <wp:positionV relativeFrom="paragraph">
                  <wp:posOffset>8890</wp:posOffset>
                </wp:positionV>
                <wp:extent cx="2525395" cy="1647825"/>
                <wp:effectExtent l="0" t="0" r="8255" b="9525"/>
                <wp:wrapNone/>
                <wp:docPr id="456" name="Zone de texte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36CD6" w14:textId="77777777" w:rsidR="00D9685E" w:rsidRDefault="00D9685E" w:rsidP="00234301">
                            <w:pPr>
                              <w:jc w:val="center"/>
                              <w:rPr>
                                <w:rFonts w:ascii="Arial Narrow" w:hAnsi="Arial Narrow" w:cs="Arial"/>
                                <w:sz w:val="18"/>
                                <w:szCs w:val="18"/>
                                <w:lang w:val="en-GB"/>
                              </w:rPr>
                            </w:pPr>
                            <w:r>
                              <w:rPr>
                                <w:rFonts w:ascii="Arial Narrow" w:hAnsi="Arial Narrow" w:cs="Arial"/>
                                <w:b/>
                                <w:sz w:val="18"/>
                                <w:szCs w:val="18"/>
                                <w:lang w:val="en-GB"/>
                              </w:rPr>
                              <w:t>REPUBLIC OF CAMEROON</w:t>
                            </w:r>
                          </w:p>
                          <w:p w14:paraId="4E23161F"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Peace-Work-Fatherland</w:t>
                            </w:r>
                          </w:p>
                          <w:p w14:paraId="33148EEF"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w:t>
                            </w:r>
                          </w:p>
                          <w:p w14:paraId="36BC4157"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EAST REGION</w:t>
                            </w:r>
                          </w:p>
                          <w:p w14:paraId="6F236A43"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w:t>
                            </w:r>
                          </w:p>
                          <w:p w14:paraId="3CB08D5E"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BOUMBA &amp; NGOKO DIVISION</w:t>
                            </w:r>
                          </w:p>
                          <w:p w14:paraId="5C2C20E5"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w:t>
                            </w:r>
                          </w:p>
                          <w:p w14:paraId="23F6D18D"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COUNCIL OF GARI-GOMBO</w:t>
                            </w:r>
                          </w:p>
                          <w:p w14:paraId="4ED1D853"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w:t>
                            </w:r>
                          </w:p>
                          <w:p w14:paraId="6364DAA4" w14:textId="08820CAE"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 xml:space="preserve">SECRETARIAT GENERAL </w:t>
                            </w:r>
                          </w:p>
                          <w:p w14:paraId="2F24B466"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w:t>
                            </w:r>
                          </w:p>
                          <w:p w14:paraId="2E297955" w14:textId="77777777" w:rsidR="00D9685E" w:rsidRDefault="00D9685E" w:rsidP="00234301">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F1D4A" id="Zone de texte 456" o:spid="_x0000_s1047" type="#_x0000_t202" style="position:absolute;left:0;text-align:left;margin-left:286.6pt;margin-top:.7pt;width:198.85pt;height:12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" stroked="f">
                <v:textbox>
                  <w:txbxContent>
                    <w:p w14:paraId="13736CD6" w14:textId="77777777" w:rsidR="00D9685E" w:rsidRDefault="00D9685E" w:rsidP="00234301">
                      <w:pPr>
                        <w:jc w:val="center"/>
                        <w:rPr>
                          <w:rFonts w:ascii="Arial Narrow" w:hAnsi="Arial Narrow" w:cs="Arial"/>
                          <w:sz w:val="18"/>
                          <w:szCs w:val="18"/>
                          <w:lang w:val="en-GB"/>
                        </w:rPr>
                      </w:pPr>
                      <w:r>
                        <w:rPr>
                          <w:rFonts w:ascii="Arial Narrow" w:hAnsi="Arial Narrow" w:cs="Arial"/>
                          <w:b/>
                          <w:sz w:val="18"/>
                          <w:szCs w:val="18"/>
                          <w:lang w:val="en-GB"/>
                        </w:rPr>
                        <w:t>REPUBLIC OF CAMEROON</w:t>
                      </w:r>
                    </w:p>
                    <w:p w14:paraId="4E23161F"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Peace-Work-Fatherland</w:t>
                      </w:r>
                    </w:p>
                    <w:p w14:paraId="33148EEF"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w:t>
                      </w:r>
                    </w:p>
                    <w:p w14:paraId="36BC4157"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EAST REGION</w:t>
                      </w:r>
                    </w:p>
                    <w:p w14:paraId="6F236A43"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w:t>
                      </w:r>
                    </w:p>
                    <w:p w14:paraId="3CB08D5E"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BOUMBA &amp; NGOKO DIVISION</w:t>
                      </w:r>
                    </w:p>
                    <w:p w14:paraId="5C2C20E5"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w:t>
                      </w:r>
                    </w:p>
                    <w:p w14:paraId="23F6D18D"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COUNCIL OF GARI-GOMBO</w:t>
                      </w:r>
                    </w:p>
                    <w:p w14:paraId="4ED1D853"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w:t>
                      </w:r>
                    </w:p>
                    <w:p w14:paraId="6364DAA4" w14:textId="08820CAE"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 xml:space="preserve">SECRETARIAT GENERAL </w:t>
                      </w:r>
                    </w:p>
                    <w:p w14:paraId="2F24B466" w14:textId="77777777" w:rsidR="00D9685E" w:rsidRDefault="00D9685E" w:rsidP="00234301">
                      <w:pPr>
                        <w:jc w:val="center"/>
                        <w:rPr>
                          <w:rFonts w:ascii="Arial Narrow" w:hAnsi="Arial Narrow" w:cs="Arial"/>
                          <w:b/>
                          <w:sz w:val="18"/>
                          <w:szCs w:val="18"/>
                          <w:lang w:val="en-GB"/>
                        </w:rPr>
                      </w:pPr>
                      <w:r>
                        <w:rPr>
                          <w:rFonts w:ascii="Arial Narrow" w:hAnsi="Arial Narrow" w:cs="Arial"/>
                          <w:b/>
                          <w:sz w:val="18"/>
                          <w:szCs w:val="18"/>
                          <w:lang w:val="en-GB"/>
                        </w:rPr>
                        <w:t>******</w:t>
                      </w:r>
                    </w:p>
                    <w:p w14:paraId="2E297955" w14:textId="77777777" w:rsidR="00D9685E" w:rsidRDefault="00D9685E" w:rsidP="00234301">
                      <w:pPr>
                        <w:jc w:val="center"/>
                        <w:rPr>
                          <w:rFonts w:ascii="Arial Narrow" w:hAnsi="Arial Narrow"/>
                          <w:b/>
                          <w:sz w:val="18"/>
                          <w:szCs w:val="18"/>
                          <w:lang w:val="en-GB"/>
                        </w:rPr>
                      </w:pPr>
                    </w:p>
                  </w:txbxContent>
                </v:textbox>
              </v:shape>
            </w:pict>
          </mc:Fallback>
        </mc:AlternateContent>
      </w:r>
    </w:p>
    <w:p w14:paraId="1CBD5403" w14:textId="17736055" w:rsidR="00676176" w:rsidRPr="00C827CE" w:rsidRDefault="00676176" w:rsidP="00676176">
      <w:pPr>
        <w:pStyle w:val="Default"/>
        <w:jc w:val="both"/>
        <w:rPr>
          <w:rFonts w:ascii="Arial Narrow" w:hAnsi="Arial Narrow" w:cs="Tahoma"/>
          <w:b/>
          <w:i/>
          <w:sz w:val="20"/>
          <w:lang w:val="fr-CM"/>
        </w:rPr>
      </w:pPr>
    </w:p>
    <w:p w14:paraId="6A20A157" w14:textId="1E3BB97C" w:rsidR="00676176" w:rsidRPr="00C827CE" w:rsidRDefault="00676176" w:rsidP="00676176">
      <w:pPr>
        <w:pStyle w:val="Default"/>
        <w:jc w:val="both"/>
        <w:rPr>
          <w:rFonts w:ascii="Arial Narrow" w:hAnsi="Arial Narrow" w:cs="Tahoma"/>
          <w:b/>
          <w:i/>
          <w:sz w:val="20"/>
          <w:lang w:val="fr-CM"/>
        </w:rPr>
      </w:pPr>
    </w:p>
    <w:p w14:paraId="582DDEFE" w14:textId="04A0F510" w:rsidR="00676176" w:rsidRPr="00C827CE" w:rsidRDefault="00234301" w:rsidP="00234301">
      <w:pPr>
        <w:pStyle w:val="Default"/>
        <w:jc w:val="center"/>
        <w:rPr>
          <w:rFonts w:ascii="Arial Narrow" w:hAnsi="Arial Narrow" w:cs="Tahoma"/>
          <w:b/>
          <w:i/>
          <w:sz w:val="20"/>
          <w:lang w:val="fr-CM"/>
        </w:rPr>
      </w:pPr>
      <w:r>
        <w:rPr>
          <w:rFonts w:ascii="Arial Narrow" w:hAnsi="Arial Narrow" w:cs="Tahoma"/>
          <w:b/>
          <w:i/>
          <w:noProof/>
          <w:sz w:val="20"/>
        </w:rPr>
        <w:drawing>
          <wp:anchor distT="0" distB="0" distL="114300" distR="114300" simplePos="0" relativeHeight="251738112" behindDoc="0" locked="0" layoutInCell="1" allowOverlap="1" wp14:anchorId="2DE61D49" wp14:editId="1F32ADDA">
            <wp:simplePos x="3206338" y="736270"/>
            <wp:positionH relativeFrom="margin">
              <wp:align>center</wp:align>
            </wp:positionH>
            <wp:positionV relativeFrom="margin">
              <wp:align>top</wp:align>
            </wp:positionV>
            <wp:extent cx="1143000" cy="1162050"/>
            <wp:effectExtent l="0" t="0" r="0" b="0"/>
            <wp:wrapSquare wrapText="bothSides"/>
            <wp:docPr id="457" name="Imag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Logo GAGO.jpg"/>
                    <pic:cNvPicPr/>
                  </pic:nvPicPr>
                  <pic:blipFill>
                    <a:blip r:embed="rId8">
                      <a:extLst>
                        <a:ext uri="{28A0092B-C50C-407E-A947-70E740481C1C}">
                          <a14:useLocalDpi xmlns:a14="http://schemas.microsoft.com/office/drawing/2010/main" val="0"/>
                        </a:ext>
                      </a:extLst>
                    </a:blip>
                    <a:stretch>
                      <a:fillRect/>
                    </a:stretch>
                  </pic:blipFill>
                  <pic:spPr>
                    <a:xfrm>
                      <a:off x="0" y="0"/>
                      <a:ext cx="1143000" cy="1162050"/>
                    </a:xfrm>
                    <a:prstGeom prst="rect">
                      <a:avLst/>
                    </a:prstGeom>
                  </pic:spPr>
                </pic:pic>
              </a:graphicData>
            </a:graphic>
          </wp:anchor>
        </w:drawing>
      </w:r>
    </w:p>
    <w:p w14:paraId="4A295826" w14:textId="45375662" w:rsidR="00676176" w:rsidRPr="00C827CE" w:rsidRDefault="00676176" w:rsidP="00676176">
      <w:pPr>
        <w:pStyle w:val="Default"/>
        <w:jc w:val="both"/>
        <w:rPr>
          <w:rFonts w:ascii="Arial Narrow" w:hAnsi="Arial Narrow" w:cs="Tahoma"/>
          <w:b/>
          <w:i/>
          <w:sz w:val="20"/>
          <w:lang w:val="fr-CM"/>
        </w:rPr>
      </w:pPr>
    </w:p>
    <w:p w14:paraId="6F61E8B0" w14:textId="6E4AB727" w:rsidR="00676176" w:rsidRPr="00C827CE" w:rsidRDefault="00676176" w:rsidP="00676176">
      <w:pPr>
        <w:pStyle w:val="Default"/>
        <w:jc w:val="both"/>
        <w:rPr>
          <w:rFonts w:ascii="Arial Narrow" w:hAnsi="Arial Narrow" w:cs="Tahoma"/>
          <w:b/>
          <w:i/>
          <w:sz w:val="20"/>
          <w:lang w:val="fr-CM"/>
        </w:rPr>
      </w:pPr>
    </w:p>
    <w:p w14:paraId="19C424AF" w14:textId="1B2B5C6A" w:rsidR="00676176" w:rsidRPr="00C827CE" w:rsidRDefault="00676176" w:rsidP="00676176">
      <w:pPr>
        <w:pStyle w:val="Default"/>
        <w:jc w:val="both"/>
        <w:rPr>
          <w:rFonts w:ascii="Arial Narrow" w:hAnsi="Arial Narrow" w:cs="Tahoma"/>
          <w:b/>
          <w:i/>
          <w:sz w:val="20"/>
          <w:lang w:val="fr-CM"/>
        </w:rPr>
      </w:pPr>
    </w:p>
    <w:p w14:paraId="2905B295" w14:textId="3D812582" w:rsidR="00676176" w:rsidRPr="00C827CE" w:rsidRDefault="00676176" w:rsidP="00676176">
      <w:pPr>
        <w:pStyle w:val="Default"/>
        <w:jc w:val="both"/>
        <w:rPr>
          <w:rFonts w:ascii="Arial Narrow" w:hAnsi="Arial Narrow" w:cs="Tahoma"/>
          <w:b/>
          <w:i/>
          <w:sz w:val="20"/>
          <w:lang w:val="fr-CM"/>
        </w:rPr>
      </w:pPr>
    </w:p>
    <w:p w14:paraId="68090367" w14:textId="77777777" w:rsidR="00676176" w:rsidRPr="00C827CE" w:rsidRDefault="00676176" w:rsidP="00676176">
      <w:pPr>
        <w:pStyle w:val="Default"/>
        <w:jc w:val="both"/>
        <w:rPr>
          <w:rFonts w:ascii="Arial Narrow" w:hAnsi="Arial Narrow" w:cs="Tahoma"/>
          <w:b/>
          <w:i/>
          <w:sz w:val="20"/>
          <w:lang w:val="fr-CM"/>
        </w:rPr>
      </w:pPr>
    </w:p>
    <w:p w14:paraId="25F559B8" w14:textId="77EFD1AF" w:rsidR="00676176" w:rsidRPr="00C827CE" w:rsidRDefault="00676176" w:rsidP="00676176">
      <w:pPr>
        <w:pStyle w:val="Default"/>
        <w:jc w:val="both"/>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r w:rsidRPr="00C827CE">
        <w:rPr>
          <w:rFonts w:ascii="Arial Narrow" w:hAnsi="Arial Narrow" w:cs="Tahoma"/>
          <w:b/>
          <w:bCs/>
          <w:spacing w:val="-100"/>
          <w:sz w:val="36"/>
          <w:szCs w:val="36"/>
          <w:lang w:val="fr-CM" w:eastAsia="en-US"/>
        </w:rPr>
        <w:tab/>
      </w:r>
    </w:p>
    <w:p w14:paraId="507FC102" w14:textId="77777777" w:rsidR="00676176" w:rsidRPr="00C827CE" w:rsidRDefault="00676176" w:rsidP="00676176">
      <w:pPr>
        <w:widowControl w:val="0"/>
        <w:tabs>
          <w:tab w:val="left" w:pos="6148"/>
        </w:tabs>
        <w:autoSpaceDE w:val="0"/>
        <w:autoSpaceDN w:val="0"/>
        <w:adjustRightInd w:val="0"/>
        <w:jc w:val="both"/>
        <w:rPr>
          <w:rFonts w:ascii="Arial Narrow" w:hAnsi="Arial Narrow" w:cs="Tahoma"/>
          <w:sz w:val="24"/>
          <w:szCs w:val="24"/>
          <w:lang w:val="fr-CM"/>
        </w:rPr>
      </w:pPr>
    </w:p>
    <w:p w14:paraId="501C4969"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68391942" w14:textId="521B56DF" w:rsidR="00676176" w:rsidRPr="00C827CE" w:rsidRDefault="005F346B" w:rsidP="00676176">
      <w:pPr>
        <w:jc w:val="center"/>
        <w:rPr>
          <w:rFonts w:ascii="Arial Narrow" w:hAnsi="Arial Narrow" w:cs="Tahoma"/>
          <w:b/>
          <w:i/>
          <w:iCs/>
          <w:sz w:val="32"/>
          <w:szCs w:val="24"/>
          <w:lang w:val="fr-CM" w:eastAsia="en-US"/>
        </w:rPr>
      </w:pPr>
      <w:r>
        <w:rPr>
          <w:rFonts w:ascii="Arial Narrow" w:hAnsi="Arial Narrow" w:cs="Tahoma"/>
          <w:b/>
          <w:sz w:val="32"/>
          <w:szCs w:val="24"/>
          <w:lang w:val="fr-CM" w:eastAsia="en-US"/>
        </w:rPr>
        <w:t>LETTRE-COMMANDE N°_____/LC/C/GGBO/SG/CIPM</w:t>
      </w:r>
      <w:r w:rsidR="00676176" w:rsidRPr="00C827CE">
        <w:rPr>
          <w:rFonts w:ascii="Arial Narrow" w:hAnsi="Arial Narrow" w:cs="Tahoma"/>
          <w:b/>
          <w:sz w:val="32"/>
          <w:szCs w:val="24"/>
          <w:lang w:val="fr-CM" w:eastAsia="en-US"/>
        </w:rPr>
        <w:t>/</w:t>
      </w:r>
      <w:r w:rsidR="007E7D92">
        <w:rPr>
          <w:rFonts w:ascii="Arial Narrow" w:hAnsi="Arial Narrow" w:cs="Tahoma"/>
          <w:b/>
          <w:sz w:val="32"/>
          <w:szCs w:val="24"/>
          <w:lang w:val="fr-CM" w:eastAsia="en-US"/>
        </w:rPr>
        <w:t>2026</w:t>
      </w:r>
    </w:p>
    <w:p w14:paraId="718AEA31" w14:textId="77777777" w:rsidR="00676176" w:rsidRPr="00C827CE" w:rsidRDefault="00676176" w:rsidP="00676176">
      <w:pPr>
        <w:jc w:val="center"/>
        <w:rPr>
          <w:rFonts w:ascii="Arial Narrow" w:hAnsi="Arial Narrow" w:cs="Tahoma"/>
          <w:sz w:val="24"/>
          <w:szCs w:val="24"/>
          <w:lang w:val="fr-CM" w:eastAsia="en-US"/>
        </w:rPr>
      </w:pPr>
      <w:bookmarkStart w:id="203" w:name="_Toc377452320"/>
      <w:r w:rsidRPr="00C827CE">
        <w:rPr>
          <w:rFonts w:ascii="Arial Narrow" w:hAnsi="Arial Narrow" w:cs="Tahoma"/>
          <w:sz w:val="24"/>
          <w:szCs w:val="24"/>
          <w:lang w:val="fr-CM" w:eastAsia="en-US"/>
        </w:rPr>
        <w:t>Passé après l’Appel d’offres National Ouvert</w:t>
      </w:r>
    </w:p>
    <w:p w14:paraId="7947453F" w14:textId="683D6192" w:rsidR="00676176" w:rsidRPr="00C827CE" w:rsidRDefault="00676176" w:rsidP="00676176">
      <w:pPr>
        <w:jc w:val="center"/>
        <w:rPr>
          <w:rFonts w:ascii="Arial Narrow" w:hAnsi="Arial Narrow" w:cs="Tahoma"/>
          <w:b/>
          <w:sz w:val="24"/>
          <w:szCs w:val="24"/>
          <w:lang w:val="fr-CM" w:eastAsia="en-US"/>
        </w:rPr>
      </w:pPr>
      <w:r w:rsidRPr="00C827CE">
        <w:rPr>
          <w:rFonts w:ascii="Arial Narrow" w:hAnsi="Arial Narrow" w:cs="Tahoma"/>
          <w:b/>
          <w:sz w:val="24"/>
          <w:szCs w:val="24"/>
          <w:lang w:val="fr-CM" w:eastAsia="en-US"/>
        </w:rPr>
        <w:t>N° ___</w:t>
      </w:r>
      <w:r w:rsidR="00414BC6">
        <w:rPr>
          <w:rFonts w:ascii="Arial Narrow" w:hAnsi="Arial Narrow" w:cs="Tahoma"/>
          <w:b/>
          <w:sz w:val="24"/>
          <w:szCs w:val="24"/>
          <w:lang w:val="fr-CM" w:eastAsia="en-US"/>
        </w:rPr>
        <w:t>_____</w:t>
      </w:r>
      <w:r w:rsidRPr="00C827CE">
        <w:rPr>
          <w:rFonts w:ascii="Arial Narrow" w:hAnsi="Arial Narrow" w:cs="Tahoma"/>
          <w:b/>
          <w:sz w:val="24"/>
          <w:szCs w:val="24"/>
          <w:lang w:val="fr-CM" w:eastAsia="en-US"/>
        </w:rPr>
        <w:t>_/</w:t>
      </w:r>
      <w:r w:rsidR="00414BC6">
        <w:rPr>
          <w:rFonts w:ascii="Arial Narrow" w:hAnsi="Arial Narrow" w:cs="Tahoma"/>
          <w:b/>
          <w:sz w:val="24"/>
          <w:szCs w:val="24"/>
          <w:lang w:val="fr-CM" w:eastAsia="en-US"/>
        </w:rPr>
        <w:t>AONO/C/G</w:t>
      </w:r>
      <w:r w:rsidR="007E7D92">
        <w:rPr>
          <w:rFonts w:ascii="Arial Narrow" w:hAnsi="Arial Narrow" w:cs="Tahoma"/>
          <w:b/>
          <w:sz w:val="24"/>
          <w:szCs w:val="24"/>
          <w:lang w:val="fr-CM" w:eastAsia="en-US"/>
        </w:rPr>
        <w:t>G</w:t>
      </w:r>
      <w:r w:rsidR="00414BC6">
        <w:rPr>
          <w:rFonts w:ascii="Arial Narrow" w:hAnsi="Arial Narrow" w:cs="Tahoma"/>
          <w:b/>
          <w:sz w:val="24"/>
          <w:szCs w:val="24"/>
          <w:lang w:val="fr-CM" w:eastAsia="en-US"/>
        </w:rPr>
        <w:t>BO/SG/CIPM/2026</w:t>
      </w:r>
      <w:r w:rsidR="007E7D92">
        <w:rPr>
          <w:rFonts w:ascii="Arial Narrow" w:hAnsi="Arial Narrow" w:cs="Tahoma"/>
          <w:b/>
          <w:sz w:val="24"/>
          <w:szCs w:val="24"/>
          <w:lang w:val="fr-CM" w:eastAsia="en-US"/>
        </w:rPr>
        <w:t xml:space="preserve"> DU </w:t>
      </w:r>
      <w:r w:rsidRPr="00C827CE">
        <w:rPr>
          <w:rFonts w:ascii="Arial Narrow" w:hAnsi="Arial Narrow" w:cs="Tahoma"/>
          <w:b/>
          <w:sz w:val="24"/>
          <w:szCs w:val="24"/>
          <w:lang w:val="fr-CM" w:eastAsia="en-US"/>
        </w:rPr>
        <w:t>_______________</w:t>
      </w:r>
    </w:p>
    <w:p w14:paraId="496E0BE1" w14:textId="1DCA9D05" w:rsidR="008D027C" w:rsidRDefault="008D027C" w:rsidP="008D027C">
      <w:pPr>
        <w:pStyle w:val="Corpsdetexte"/>
        <w:jc w:val="center"/>
        <w:rPr>
          <w:rFonts w:ascii="Arial Narrow" w:hAnsi="Arial Narrow"/>
          <w:b/>
          <w:sz w:val="22"/>
          <w:szCs w:val="22"/>
        </w:rPr>
      </w:pPr>
      <w:r>
        <w:rPr>
          <w:rFonts w:ascii="Arial Narrow" w:hAnsi="Arial Narrow"/>
          <w:b/>
          <w:sz w:val="22"/>
          <w:szCs w:val="22"/>
        </w:rPr>
        <w:t>POUR L’EXECUTION DES TRAVAUX DE CONSTRUCTION D’UN MAGASIN DE STOCKAGE A SANGHA DANS LA COMMUE DE GARI-GOMBO, DEPARTEMENT DE LA BOUMBA ET NGOKO, REGION DE L’EST.</w:t>
      </w:r>
    </w:p>
    <w:p w14:paraId="15E120C4" w14:textId="77777777" w:rsidR="00676176" w:rsidRPr="00C827CE" w:rsidRDefault="00676176" w:rsidP="00676176">
      <w:pPr>
        <w:jc w:val="center"/>
        <w:rPr>
          <w:rFonts w:ascii="Arial Narrow" w:hAnsi="Arial Narrow" w:cs="Tahoma"/>
          <w:sz w:val="24"/>
          <w:szCs w:val="24"/>
          <w:lang w:val="fr-CM" w:eastAsia="en-US"/>
        </w:rPr>
      </w:pPr>
      <w:r w:rsidRPr="00C827CE">
        <w:rPr>
          <w:rFonts w:ascii="Arial Narrow" w:hAnsi="Arial Narrow" w:cs="Tahoma"/>
          <w:bCs/>
          <w:sz w:val="24"/>
          <w:szCs w:val="24"/>
          <w:lang w:val="fr-CM" w:eastAsia="en-US"/>
        </w:rPr>
        <w:t>.</w:t>
      </w:r>
    </w:p>
    <w:p w14:paraId="78B2B11A" w14:textId="77777777" w:rsidR="00676176" w:rsidRPr="00C827CE" w:rsidRDefault="00676176" w:rsidP="00676176">
      <w:pPr>
        <w:jc w:val="center"/>
        <w:rPr>
          <w:rFonts w:ascii="Arial Narrow" w:hAnsi="Arial Narrow"/>
          <w:b/>
          <w:sz w:val="32"/>
          <w:szCs w:val="28"/>
          <w:lang w:eastAsia="en-US"/>
        </w:rPr>
      </w:pPr>
      <w:bookmarkStart w:id="204" w:name="_Toc481740699"/>
      <w:bookmarkStart w:id="205" w:name="_Toc481740831"/>
      <w:bookmarkStart w:id="206" w:name="_Toc481762602"/>
      <w:bookmarkStart w:id="207" w:name="_Toc481762757"/>
      <w:bookmarkStart w:id="208" w:name="_Toc482782631"/>
      <w:bookmarkStart w:id="209" w:name="_Toc486348667"/>
      <w:bookmarkStart w:id="210" w:name="_Toc486348696"/>
      <w:bookmarkStart w:id="211" w:name="_Toc486349040"/>
      <w:bookmarkStart w:id="212" w:name="_Toc487280470"/>
      <w:bookmarkStart w:id="213" w:name="_Toc487353976"/>
      <w:bookmarkStart w:id="214" w:name="_Toc91509254"/>
      <w:bookmarkEnd w:id="203"/>
      <w:r w:rsidRPr="00C827CE">
        <w:rPr>
          <w:rFonts w:ascii="Arial Narrow" w:hAnsi="Arial Narrow"/>
          <w:b/>
          <w:sz w:val="32"/>
          <w:szCs w:val="28"/>
          <w:lang w:eastAsia="en-US"/>
        </w:rPr>
        <w:t xml:space="preserve">MAITRE D’OUVRAGE: </w:t>
      </w:r>
    </w:p>
    <w:p w14:paraId="7A413198" w14:textId="6AD120E4" w:rsidR="00676176" w:rsidRPr="00C827CE" w:rsidRDefault="00676176" w:rsidP="00676176">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7E7D92">
        <w:rPr>
          <w:rFonts w:ascii="Arial Narrow" w:hAnsi="Arial Narrow"/>
          <w:b/>
          <w:sz w:val="36"/>
          <w:szCs w:val="24"/>
          <w:lang w:eastAsia="en-US"/>
        </w:rPr>
        <w:t xml:space="preserve">GARI-GOMBO </w:t>
      </w:r>
    </w:p>
    <w:p w14:paraId="32189DDD" w14:textId="3CA06BC4" w:rsidR="00676176" w:rsidRPr="00C827CE" w:rsidRDefault="00676176" w:rsidP="00676176">
      <w:pPr>
        <w:spacing w:before="120" w:after="120"/>
        <w:rPr>
          <w:rFonts w:ascii="Arial Narrow" w:hAnsi="Arial Narrow" w:cs="Calibri"/>
          <w:spacing w:val="28"/>
          <w:sz w:val="24"/>
          <w:szCs w:val="24"/>
        </w:rPr>
      </w:pPr>
      <w:r w:rsidRPr="00C827CE">
        <w:rPr>
          <w:rFonts w:ascii="Arial Narrow" w:hAnsi="Arial Narrow"/>
          <w:b/>
          <w:bCs/>
          <w:sz w:val="24"/>
          <w:szCs w:val="24"/>
        </w:rPr>
        <w:t>TITULAIRE</w:t>
      </w:r>
      <w:bookmarkEnd w:id="204"/>
      <w:bookmarkEnd w:id="205"/>
      <w:bookmarkEnd w:id="206"/>
      <w:bookmarkEnd w:id="207"/>
      <w:bookmarkEnd w:id="208"/>
      <w:bookmarkEnd w:id="209"/>
      <w:bookmarkEnd w:id="210"/>
      <w:bookmarkEnd w:id="211"/>
      <w:bookmarkEnd w:id="212"/>
      <w:bookmarkEnd w:id="213"/>
      <w:r w:rsidRPr="00C827CE">
        <w:rPr>
          <w:rFonts w:ascii="Arial Narrow" w:hAnsi="Arial Narrow"/>
          <w:b/>
          <w:bCs/>
          <w:sz w:val="24"/>
          <w:szCs w:val="24"/>
        </w:rPr>
        <w:t> </w:t>
      </w:r>
      <w:r w:rsidRPr="00C827CE">
        <w:rPr>
          <w:rFonts w:ascii="Arial Narrow" w:hAnsi="Arial Narrow"/>
          <w:sz w:val="24"/>
          <w:szCs w:val="24"/>
        </w:rPr>
        <w:t>: _______________________________________________________________________</w:t>
      </w:r>
      <w:bookmarkEnd w:id="214"/>
    </w:p>
    <w:p w14:paraId="756CF4AF" w14:textId="77777777" w:rsidR="00676176" w:rsidRPr="00C827CE" w:rsidRDefault="00676176" w:rsidP="00676176">
      <w:pPr>
        <w:spacing w:before="120" w:after="120"/>
        <w:rPr>
          <w:rFonts w:ascii="Arial Narrow" w:hAnsi="Arial Narrow" w:cs="Calibri"/>
          <w:sz w:val="24"/>
          <w:szCs w:val="24"/>
        </w:rPr>
      </w:pPr>
      <w:bookmarkStart w:id="215" w:name="_Toc481740700"/>
      <w:bookmarkStart w:id="216" w:name="_Toc481740832"/>
      <w:bookmarkStart w:id="217" w:name="_Toc481762603"/>
      <w:bookmarkStart w:id="218" w:name="_Toc481762758"/>
      <w:bookmarkStart w:id="219" w:name="_Toc482782632"/>
      <w:bookmarkStart w:id="220" w:name="_Toc486348668"/>
      <w:bookmarkStart w:id="221" w:name="_Toc486348697"/>
      <w:bookmarkStart w:id="222" w:name="_Toc486349041"/>
      <w:bookmarkStart w:id="223" w:name="_Toc487280471"/>
      <w:bookmarkStart w:id="224" w:name="_Toc487353977"/>
      <w:bookmarkStart w:id="225" w:name="_Toc91509255"/>
      <w:r w:rsidRPr="00C827CE">
        <w:rPr>
          <w:rFonts w:ascii="Arial Narrow" w:hAnsi="Arial Narrow" w:cs="Calibri"/>
          <w:sz w:val="24"/>
          <w:szCs w:val="24"/>
        </w:rPr>
        <w:t xml:space="preserve">B.P: </w:t>
      </w:r>
      <w:r w:rsidRPr="00C827CE">
        <w:rPr>
          <w:rFonts w:ascii="Arial Narrow" w:hAnsi="Arial Narrow"/>
          <w:sz w:val="24"/>
          <w:szCs w:val="24"/>
        </w:rPr>
        <w:t xml:space="preserve">______________ tél. : _________________ / _____________, </w:t>
      </w:r>
      <w:r w:rsidRPr="00C827CE">
        <w:rPr>
          <w:rFonts w:ascii="Arial Narrow" w:hAnsi="Arial Narrow" w:cs="Calibri"/>
          <w:sz w:val="24"/>
          <w:szCs w:val="24"/>
        </w:rPr>
        <w:t>Fax : _____________</w:t>
      </w:r>
      <w:bookmarkEnd w:id="215"/>
      <w:bookmarkEnd w:id="216"/>
      <w:bookmarkEnd w:id="217"/>
      <w:bookmarkEnd w:id="218"/>
      <w:bookmarkEnd w:id="219"/>
      <w:bookmarkEnd w:id="220"/>
      <w:bookmarkEnd w:id="221"/>
      <w:bookmarkEnd w:id="222"/>
      <w:bookmarkEnd w:id="223"/>
      <w:bookmarkEnd w:id="224"/>
      <w:bookmarkEnd w:id="225"/>
    </w:p>
    <w:p w14:paraId="6FF3CFC3" w14:textId="77777777" w:rsidR="00676176" w:rsidRPr="00C827CE" w:rsidRDefault="00676176" w:rsidP="00676176">
      <w:pPr>
        <w:spacing w:before="120" w:after="120"/>
        <w:rPr>
          <w:rFonts w:ascii="Arial Narrow" w:hAnsi="Arial Narrow" w:cs="Calibri"/>
          <w:sz w:val="24"/>
          <w:szCs w:val="24"/>
        </w:rPr>
      </w:pPr>
      <w:r w:rsidRPr="00C827CE">
        <w:rPr>
          <w:rFonts w:ascii="Arial Narrow" w:hAnsi="Arial Narrow" w:cs="Calibri"/>
          <w:sz w:val="24"/>
          <w:szCs w:val="24"/>
        </w:rPr>
        <w:t xml:space="preserve">N° R.C: </w:t>
      </w:r>
      <w:r w:rsidRPr="00C827CE">
        <w:rPr>
          <w:rFonts w:ascii="Arial Narrow" w:hAnsi="Arial Narrow"/>
          <w:sz w:val="24"/>
          <w:szCs w:val="24"/>
        </w:rPr>
        <w:t>______________________________</w:t>
      </w:r>
    </w:p>
    <w:p w14:paraId="77766525" w14:textId="77777777" w:rsidR="00676176" w:rsidRPr="00C827CE" w:rsidRDefault="00676176" w:rsidP="00676176">
      <w:pPr>
        <w:spacing w:before="120" w:after="120"/>
        <w:rPr>
          <w:rFonts w:ascii="Arial Narrow" w:hAnsi="Arial Narrow" w:cs="Calibri"/>
          <w:sz w:val="24"/>
          <w:szCs w:val="24"/>
        </w:rPr>
      </w:pPr>
      <w:r w:rsidRPr="00C827CE">
        <w:rPr>
          <w:rFonts w:ascii="Arial Narrow" w:hAnsi="Arial Narrow" w:cs="Calibri"/>
          <w:sz w:val="24"/>
          <w:szCs w:val="24"/>
        </w:rPr>
        <w:t xml:space="preserve">N° Contribuable : </w:t>
      </w:r>
      <w:r w:rsidRPr="00C827CE">
        <w:rPr>
          <w:rFonts w:ascii="Arial Narrow" w:hAnsi="Arial Narrow"/>
          <w:sz w:val="24"/>
          <w:szCs w:val="24"/>
        </w:rPr>
        <w:t>_____________________</w:t>
      </w:r>
    </w:p>
    <w:p w14:paraId="14133FA5" w14:textId="77777777" w:rsidR="00676176" w:rsidRPr="00C827CE" w:rsidRDefault="00676176" w:rsidP="00676176">
      <w:pPr>
        <w:spacing w:before="120" w:after="120"/>
        <w:rPr>
          <w:rFonts w:ascii="Arial Narrow" w:hAnsi="Arial Narrow" w:cs="Calibri"/>
          <w:b/>
          <w:sz w:val="24"/>
          <w:szCs w:val="24"/>
        </w:rPr>
      </w:pPr>
      <w:r w:rsidRPr="00C827CE">
        <w:rPr>
          <w:rFonts w:ascii="Arial Narrow" w:hAnsi="Arial Narrow" w:cs="Calibri"/>
          <w:sz w:val="24"/>
          <w:szCs w:val="24"/>
        </w:rPr>
        <w:t>N° Compte bancaire : ____________________ à la banque ________ agence de _________</w:t>
      </w:r>
    </w:p>
    <w:p w14:paraId="417D5284" w14:textId="79A2C94D" w:rsidR="00676176" w:rsidRPr="00EC5F77" w:rsidRDefault="00676176" w:rsidP="00EC5F77">
      <w:pPr>
        <w:widowControl w:val="0"/>
        <w:autoSpaceDE w:val="0"/>
        <w:spacing w:before="200"/>
        <w:ind w:left="851" w:hanging="1418"/>
        <w:jc w:val="both"/>
        <w:rPr>
          <w:rFonts w:ascii="Arial Narrow" w:hAnsi="Arial Narrow" w:cs="Arial"/>
          <w:b/>
          <w:bCs/>
          <w:sz w:val="24"/>
          <w:szCs w:val="26"/>
          <w:u w:val="single"/>
          <w:lang w:val="fr-CM"/>
        </w:rPr>
      </w:pPr>
      <w:r w:rsidRPr="00C827CE">
        <w:rPr>
          <w:rFonts w:ascii="Arial Narrow" w:hAnsi="Arial Narrow" w:cs="Arial"/>
          <w:b/>
          <w:bCs/>
          <w:sz w:val="26"/>
          <w:szCs w:val="26"/>
        </w:rPr>
        <w:t xml:space="preserve">OBJET : </w:t>
      </w:r>
      <w:r w:rsidR="00586359">
        <w:rPr>
          <w:rFonts w:ascii="Arial Narrow" w:hAnsi="Arial Narrow" w:cs="Arial"/>
          <w:b/>
          <w:bCs/>
          <w:sz w:val="26"/>
          <w:szCs w:val="26"/>
        </w:rPr>
        <w:tab/>
      </w:r>
      <w:r w:rsidR="00414BC6">
        <w:rPr>
          <w:rFonts w:ascii="Arial Narrow" w:hAnsi="Arial Narrow" w:cs="Arial"/>
          <w:b/>
          <w:bCs/>
          <w:sz w:val="26"/>
          <w:szCs w:val="26"/>
        </w:rPr>
        <w:t>Travaux de  d’un magasin de stockage dans la localité de SANGHA</w:t>
      </w:r>
    </w:p>
    <w:p w14:paraId="7FD366EB" w14:textId="47FE5D11" w:rsidR="00676176" w:rsidRPr="00C827CE" w:rsidRDefault="00676176" w:rsidP="00676176">
      <w:pPr>
        <w:widowControl w:val="0"/>
        <w:tabs>
          <w:tab w:val="left" w:pos="2760"/>
        </w:tabs>
        <w:autoSpaceDE w:val="0"/>
        <w:spacing w:before="240" w:line="480" w:lineRule="auto"/>
        <w:ind w:hanging="567"/>
        <w:jc w:val="both"/>
        <w:rPr>
          <w:rFonts w:ascii="Arial Narrow" w:hAnsi="Arial Narrow" w:cs="Arial"/>
          <w:b/>
          <w:sz w:val="24"/>
          <w:szCs w:val="24"/>
        </w:rPr>
      </w:pPr>
      <w:r w:rsidRPr="00C827CE">
        <w:rPr>
          <w:rFonts w:ascii="Arial Narrow" w:hAnsi="Arial Narrow" w:cs="Arial"/>
          <w:b/>
          <w:bCs/>
          <w:sz w:val="22"/>
          <w:szCs w:val="22"/>
        </w:rPr>
        <w:t>LIEU</w:t>
      </w:r>
      <w:r w:rsidRPr="00C827CE">
        <w:rPr>
          <w:rFonts w:ascii="Arial Narrow" w:hAnsi="Arial Narrow" w:cs="Arial"/>
          <w:sz w:val="22"/>
          <w:szCs w:val="22"/>
        </w:rPr>
        <w:t>: Vill</w:t>
      </w:r>
      <w:r w:rsidR="00586359">
        <w:rPr>
          <w:rFonts w:ascii="Arial Narrow" w:hAnsi="Arial Narrow" w:cs="Arial"/>
          <w:sz w:val="22"/>
          <w:szCs w:val="22"/>
        </w:rPr>
        <w:t xml:space="preserve">e de </w:t>
      </w:r>
      <w:r w:rsidR="007E7D92">
        <w:rPr>
          <w:rFonts w:ascii="Arial Narrow" w:hAnsi="Arial Narrow" w:cs="Arial"/>
          <w:sz w:val="22"/>
          <w:szCs w:val="22"/>
        </w:rPr>
        <w:t>GARI-</w:t>
      </w:r>
      <w:proofErr w:type="gramStart"/>
      <w:r w:rsidR="007E7D92">
        <w:rPr>
          <w:rFonts w:ascii="Arial Narrow" w:hAnsi="Arial Narrow" w:cs="Arial"/>
          <w:sz w:val="22"/>
          <w:szCs w:val="22"/>
        </w:rPr>
        <w:t xml:space="preserve">GOMBO </w:t>
      </w:r>
      <w:r w:rsidRPr="00C827CE">
        <w:rPr>
          <w:rFonts w:ascii="Arial Narrow" w:hAnsi="Arial Narrow" w:cs="Arial"/>
          <w:sz w:val="22"/>
          <w:szCs w:val="22"/>
        </w:rPr>
        <w:t>,</w:t>
      </w:r>
      <w:proofErr w:type="gramEnd"/>
      <w:r w:rsidRPr="00C827CE">
        <w:rPr>
          <w:rFonts w:ascii="Arial Narrow" w:hAnsi="Arial Narrow" w:cs="Arial"/>
          <w:sz w:val="22"/>
          <w:szCs w:val="22"/>
        </w:rPr>
        <w:t xml:space="preserve"> Arrondissement de </w:t>
      </w:r>
      <w:r w:rsidR="007E7D92">
        <w:rPr>
          <w:rFonts w:ascii="Arial Narrow" w:hAnsi="Arial Narrow" w:cs="Arial"/>
          <w:sz w:val="22"/>
          <w:szCs w:val="22"/>
        </w:rPr>
        <w:t xml:space="preserve">GARI-GOMBO </w:t>
      </w:r>
      <w:r w:rsidRPr="00C827CE">
        <w:rPr>
          <w:rFonts w:ascii="Arial Narrow" w:hAnsi="Arial Narrow" w:cs="Arial"/>
          <w:sz w:val="22"/>
          <w:szCs w:val="22"/>
        </w:rPr>
        <w:t xml:space="preserve">, Département de la Boumba et Ngoko, Région de l’Est </w:t>
      </w:r>
    </w:p>
    <w:p w14:paraId="6C2044D2" w14:textId="11C045D3" w:rsidR="00676176" w:rsidRPr="00C827CE" w:rsidRDefault="00676176" w:rsidP="00676176">
      <w:pPr>
        <w:widowControl w:val="0"/>
        <w:tabs>
          <w:tab w:val="left" w:pos="2760"/>
        </w:tabs>
        <w:autoSpaceDE w:val="0"/>
        <w:spacing w:line="480" w:lineRule="auto"/>
        <w:ind w:hanging="567"/>
        <w:jc w:val="both"/>
        <w:rPr>
          <w:rFonts w:ascii="Arial Narrow" w:hAnsi="Arial Narrow" w:cs="Arial"/>
          <w:sz w:val="22"/>
          <w:szCs w:val="22"/>
        </w:rPr>
      </w:pPr>
      <w:r w:rsidRPr="00C827CE">
        <w:rPr>
          <w:rFonts w:ascii="Arial Narrow" w:hAnsi="Arial Narrow" w:cs="Arial"/>
          <w:b/>
          <w:bCs/>
          <w:sz w:val="22"/>
          <w:szCs w:val="22"/>
        </w:rPr>
        <w:t>DELAI D’EXECUTION</w:t>
      </w:r>
      <w:r w:rsidR="00414BC6">
        <w:rPr>
          <w:rFonts w:ascii="Arial Narrow" w:hAnsi="Arial Narrow" w:cs="Arial"/>
          <w:sz w:val="22"/>
          <w:szCs w:val="22"/>
        </w:rPr>
        <w:t xml:space="preserve"> : Quatre</w:t>
      </w:r>
      <w:r w:rsidRPr="00C827CE">
        <w:rPr>
          <w:rFonts w:ascii="Arial Narrow" w:hAnsi="Arial Narrow" w:cs="Arial"/>
          <w:sz w:val="22"/>
          <w:szCs w:val="22"/>
        </w:rPr>
        <w:t>(0</w:t>
      </w:r>
      <w:r w:rsidR="00414BC6">
        <w:rPr>
          <w:rFonts w:ascii="Arial Narrow" w:hAnsi="Arial Narrow" w:cs="Arial"/>
          <w:sz w:val="22"/>
          <w:szCs w:val="22"/>
        </w:rPr>
        <w:t>4</w:t>
      </w:r>
      <w:r w:rsidRPr="00C827CE">
        <w:rPr>
          <w:rFonts w:ascii="Arial Narrow" w:hAnsi="Arial Narrow" w:cs="Arial"/>
          <w:sz w:val="22"/>
          <w:szCs w:val="22"/>
        </w:rPr>
        <w:t>) mois</w:t>
      </w:r>
    </w:p>
    <w:p w14:paraId="2CFD2B72" w14:textId="77777777" w:rsidR="00676176" w:rsidRPr="00C827CE" w:rsidRDefault="00676176" w:rsidP="00676176">
      <w:pPr>
        <w:widowControl w:val="0"/>
        <w:tabs>
          <w:tab w:val="left" w:pos="2760"/>
        </w:tabs>
        <w:autoSpaceDE w:val="0"/>
        <w:ind w:hanging="567"/>
        <w:jc w:val="both"/>
        <w:rPr>
          <w:rFonts w:ascii="Arial Narrow" w:hAnsi="Arial Narrow"/>
          <w:sz w:val="24"/>
          <w:szCs w:val="24"/>
        </w:rPr>
      </w:pPr>
      <w:r w:rsidRPr="00C827CE">
        <w:rPr>
          <w:rFonts w:ascii="Arial Narrow" w:hAnsi="Arial Narrow" w:cs="Arial"/>
          <w:b/>
          <w:bCs/>
          <w:sz w:val="22"/>
          <w:szCs w:val="22"/>
        </w:rPr>
        <w:t>MONTANT EN FCFA</w:t>
      </w:r>
      <w:r w:rsidRPr="00C827CE">
        <w:rPr>
          <w:rFonts w:ascii="Arial Narrow" w:hAnsi="Arial Narrow" w:cs="Arial"/>
          <w:sz w:val="22"/>
          <w:szCs w:val="22"/>
        </w:rPr>
        <w:t>:</w:t>
      </w:r>
    </w:p>
    <w:tbl>
      <w:tblPr>
        <w:tblW w:w="8273" w:type="dxa"/>
        <w:jc w:val="center"/>
        <w:tblLayout w:type="fixed"/>
        <w:tblCellMar>
          <w:left w:w="10" w:type="dxa"/>
          <w:right w:w="10" w:type="dxa"/>
        </w:tblCellMar>
        <w:tblLook w:val="0000" w:firstRow="0" w:lastRow="0" w:firstColumn="0" w:lastColumn="0" w:noHBand="0" w:noVBand="0"/>
      </w:tblPr>
      <w:tblGrid>
        <w:gridCol w:w="2263"/>
        <w:gridCol w:w="6010"/>
      </w:tblGrid>
      <w:tr w:rsidR="00676176" w:rsidRPr="00C827CE" w14:paraId="55D5911D"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87156"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TTC</w:t>
            </w:r>
          </w:p>
        </w:tc>
        <w:tc>
          <w:tcPr>
            <w:tcW w:w="6010" w:type="dxa"/>
            <w:tcBorders>
              <w:top w:val="single" w:sz="4" w:space="0" w:color="221F1F"/>
              <w:left w:val="single" w:sz="4" w:space="0" w:color="221F1F"/>
              <w:bottom w:val="single" w:sz="4" w:space="0" w:color="221F1F"/>
              <w:right w:val="single" w:sz="4" w:space="0" w:color="221F1F"/>
            </w:tcBorders>
            <w:vAlign w:val="center"/>
          </w:tcPr>
          <w:p w14:paraId="32A09735" w14:textId="77777777" w:rsidR="00676176" w:rsidRPr="00C827CE" w:rsidRDefault="00676176" w:rsidP="00676176">
            <w:pPr>
              <w:widowControl w:val="0"/>
              <w:autoSpaceDE w:val="0"/>
              <w:jc w:val="right"/>
              <w:rPr>
                <w:rFonts w:ascii="Arial Narrow" w:hAnsi="Arial Narrow" w:cs="Arial"/>
                <w:sz w:val="24"/>
                <w:szCs w:val="24"/>
              </w:rPr>
            </w:pPr>
          </w:p>
        </w:tc>
      </w:tr>
      <w:tr w:rsidR="00676176" w:rsidRPr="00C827CE" w14:paraId="576C815E"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2CDC99"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HTVA</w:t>
            </w:r>
          </w:p>
        </w:tc>
        <w:tc>
          <w:tcPr>
            <w:tcW w:w="6010" w:type="dxa"/>
            <w:tcBorders>
              <w:top w:val="single" w:sz="4" w:space="0" w:color="221F1F"/>
              <w:left w:val="single" w:sz="4" w:space="0" w:color="221F1F"/>
              <w:bottom w:val="single" w:sz="4" w:space="0" w:color="221F1F"/>
              <w:right w:val="single" w:sz="4" w:space="0" w:color="221F1F"/>
            </w:tcBorders>
            <w:vAlign w:val="center"/>
          </w:tcPr>
          <w:p w14:paraId="3D17DC55" w14:textId="77777777" w:rsidR="00676176" w:rsidRPr="00C827CE" w:rsidRDefault="00676176" w:rsidP="00676176">
            <w:pPr>
              <w:jc w:val="right"/>
              <w:rPr>
                <w:rFonts w:ascii="Arial Narrow" w:hAnsi="Arial Narrow" w:cs="Lucida Sans Unicode"/>
                <w:b/>
                <w:bCs/>
                <w:sz w:val="24"/>
                <w:szCs w:val="24"/>
              </w:rPr>
            </w:pPr>
          </w:p>
        </w:tc>
      </w:tr>
      <w:tr w:rsidR="00676176" w:rsidRPr="00C827CE" w14:paraId="73B5E59E"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ABE0D7"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T.V.A (19,25%)</w:t>
            </w:r>
          </w:p>
        </w:tc>
        <w:tc>
          <w:tcPr>
            <w:tcW w:w="6010" w:type="dxa"/>
            <w:tcBorders>
              <w:top w:val="single" w:sz="4" w:space="0" w:color="221F1F"/>
              <w:left w:val="single" w:sz="4" w:space="0" w:color="221F1F"/>
              <w:bottom w:val="single" w:sz="4" w:space="0" w:color="221F1F"/>
              <w:right w:val="single" w:sz="4" w:space="0" w:color="221F1F"/>
            </w:tcBorders>
            <w:vAlign w:val="center"/>
          </w:tcPr>
          <w:p w14:paraId="74DD954F" w14:textId="77777777" w:rsidR="00676176" w:rsidRPr="00C827CE" w:rsidRDefault="00676176" w:rsidP="00676176">
            <w:pPr>
              <w:jc w:val="right"/>
              <w:rPr>
                <w:rFonts w:ascii="Arial Narrow" w:hAnsi="Arial Narrow" w:cs="Lucida Sans Unicode"/>
                <w:sz w:val="24"/>
                <w:szCs w:val="24"/>
              </w:rPr>
            </w:pPr>
          </w:p>
        </w:tc>
      </w:tr>
      <w:tr w:rsidR="00676176" w:rsidRPr="00C827CE" w14:paraId="33596366"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36CA39"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AIR (5,5% ou 2,2%)</w:t>
            </w:r>
          </w:p>
        </w:tc>
        <w:tc>
          <w:tcPr>
            <w:tcW w:w="6010" w:type="dxa"/>
            <w:tcBorders>
              <w:top w:val="single" w:sz="4" w:space="0" w:color="221F1F"/>
              <w:left w:val="single" w:sz="4" w:space="0" w:color="221F1F"/>
              <w:bottom w:val="single" w:sz="4" w:space="0" w:color="221F1F"/>
              <w:right w:val="single" w:sz="4" w:space="0" w:color="221F1F"/>
            </w:tcBorders>
            <w:vAlign w:val="center"/>
          </w:tcPr>
          <w:p w14:paraId="64F8AEDE" w14:textId="77777777" w:rsidR="00676176" w:rsidRPr="00C827CE" w:rsidRDefault="00676176" w:rsidP="00676176">
            <w:pPr>
              <w:jc w:val="right"/>
              <w:rPr>
                <w:rFonts w:ascii="Arial Narrow" w:hAnsi="Arial Narrow" w:cs="Lucida Sans Unicode"/>
                <w:sz w:val="24"/>
                <w:szCs w:val="24"/>
              </w:rPr>
            </w:pPr>
          </w:p>
        </w:tc>
      </w:tr>
      <w:tr w:rsidR="00676176" w:rsidRPr="00C827CE" w14:paraId="3046E265"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47175A" w14:textId="77777777" w:rsidR="00676176" w:rsidRPr="00C827CE" w:rsidRDefault="00676176" w:rsidP="00676176">
            <w:pPr>
              <w:widowControl w:val="0"/>
              <w:autoSpaceDE w:val="0"/>
              <w:rPr>
                <w:rFonts w:ascii="Arial Narrow" w:hAnsi="Arial Narrow"/>
                <w:sz w:val="24"/>
                <w:szCs w:val="24"/>
              </w:rPr>
            </w:pPr>
            <w:r w:rsidRPr="00C827CE">
              <w:rPr>
                <w:rFonts w:ascii="Arial Narrow" w:hAnsi="Arial Narrow" w:cs="Arial"/>
                <w:sz w:val="22"/>
                <w:szCs w:val="22"/>
              </w:rPr>
              <w:t>Net à mandater</w:t>
            </w:r>
          </w:p>
        </w:tc>
        <w:tc>
          <w:tcPr>
            <w:tcW w:w="6010" w:type="dxa"/>
            <w:tcBorders>
              <w:top w:val="single" w:sz="4" w:space="0" w:color="221F1F"/>
              <w:left w:val="single" w:sz="4" w:space="0" w:color="221F1F"/>
              <w:bottom w:val="single" w:sz="4" w:space="0" w:color="221F1F"/>
              <w:right w:val="single" w:sz="4" w:space="0" w:color="221F1F"/>
            </w:tcBorders>
            <w:vAlign w:val="center"/>
          </w:tcPr>
          <w:p w14:paraId="4D577C43" w14:textId="77777777" w:rsidR="00676176" w:rsidRPr="00C827CE" w:rsidRDefault="00676176" w:rsidP="00676176">
            <w:pPr>
              <w:widowControl w:val="0"/>
              <w:autoSpaceDE w:val="0"/>
              <w:jc w:val="right"/>
              <w:rPr>
                <w:rFonts w:ascii="Arial Narrow" w:hAnsi="Arial Narrow" w:cs="Arial"/>
                <w:sz w:val="24"/>
                <w:szCs w:val="24"/>
              </w:rPr>
            </w:pPr>
          </w:p>
        </w:tc>
      </w:tr>
    </w:tbl>
    <w:p w14:paraId="2A67FE2E" w14:textId="77777777" w:rsidR="00676176" w:rsidRPr="00C827CE" w:rsidRDefault="00676176" w:rsidP="00676176">
      <w:pPr>
        <w:widowControl w:val="0"/>
        <w:autoSpaceDE w:val="0"/>
        <w:jc w:val="both"/>
        <w:rPr>
          <w:rFonts w:ascii="Arial Narrow" w:hAnsi="Arial Narrow" w:cs="Arial"/>
          <w:sz w:val="22"/>
          <w:szCs w:val="22"/>
        </w:rPr>
      </w:pPr>
    </w:p>
    <w:p w14:paraId="728EFB1B" w14:textId="7BE79B68" w:rsidR="00676176" w:rsidRPr="00C827CE" w:rsidRDefault="00676176" w:rsidP="00676176">
      <w:pPr>
        <w:widowControl w:val="0"/>
        <w:tabs>
          <w:tab w:val="left" w:pos="2760"/>
        </w:tabs>
        <w:autoSpaceDE w:val="0"/>
        <w:jc w:val="center"/>
        <w:rPr>
          <w:rFonts w:ascii="Arial Narrow" w:hAnsi="Arial Narrow"/>
          <w:sz w:val="24"/>
          <w:szCs w:val="24"/>
        </w:rPr>
      </w:pPr>
      <w:r w:rsidRPr="00C827CE">
        <w:rPr>
          <w:rFonts w:ascii="Arial Narrow" w:hAnsi="Arial Narrow" w:cs="Arial"/>
          <w:b/>
          <w:bCs/>
          <w:sz w:val="22"/>
          <w:szCs w:val="22"/>
        </w:rPr>
        <w:t>FINANCEMENT</w:t>
      </w:r>
      <w:r w:rsidRPr="00C827CE">
        <w:rPr>
          <w:rFonts w:ascii="Arial Narrow" w:hAnsi="Arial Narrow" w:cs="Arial"/>
          <w:sz w:val="22"/>
          <w:szCs w:val="22"/>
        </w:rPr>
        <w:t xml:space="preserve"> : </w:t>
      </w:r>
      <w:r w:rsidRPr="00C827CE">
        <w:rPr>
          <w:rFonts w:ascii="Arial Narrow" w:hAnsi="Arial Narrow" w:cs="Arial"/>
          <w:i/>
          <w:iCs/>
          <w:sz w:val="22"/>
          <w:szCs w:val="22"/>
        </w:rPr>
        <w:t xml:space="preserve">Budget d’Investissement Public(BIP) </w:t>
      </w:r>
      <w:r w:rsidR="00ED3288">
        <w:rPr>
          <w:rFonts w:ascii="Arial Narrow" w:hAnsi="Arial Narrow" w:cs="Arial"/>
          <w:i/>
          <w:iCs/>
          <w:sz w:val="22"/>
          <w:szCs w:val="22"/>
        </w:rPr>
        <w:t>MINADER</w:t>
      </w:r>
      <w:r w:rsidRPr="00C827CE">
        <w:rPr>
          <w:rFonts w:ascii="Arial Narrow" w:hAnsi="Arial Narrow" w:cs="Arial"/>
          <w:i/>
          <w:iCs/>
          <w:sz w:val="22"/>
          <w:szCs w:val="22"/>
        </w:rPr>
        <w:t xml:space="preserve">, Exercice </w:t>
      </w:r>
      <w:r w:rsidR="007E7D92">
        <w:rPr>
          <w:rFonts w:ascii="Arial Narrow" w:hAnsi="Arial Narrow" w:cs="Arial"/>
          <w:i/>
          <w:iCs/>
          <w:sz w:val="22"/>
          <w:szCs w:val="22"/>
        </w:rPr>
        <w:t>2026</w:t>
      </w:r>
    </w:p>
    <w:p w14:paraId="72443730"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cs="Arial"/>
          <w:sz w:val="22"/>
          <w:szCs w:val="22"/>
        </w:rPr>
      </w:pPr>
    </w:p>
    <w:p w14:paraId="3E061A5C"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t>SOUSCRIT, le ______________________</w:t>
      </w:r>
    </w:p>
    <w:p w14:paraId="0B2E00E2"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t>SIGNE, le __________________________</w:t>
      </w:r>
    </w:p>
    <w:p w14:paraId="7EE4A02F"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t>NOTIFIE, le ________________________</w:t>
      </w:r>
    </w:p>
    <w:p w14:paraId="23E23339"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cs="Arial"/>
          <w:sz w:val="22"/>
          <w:szCs w:val="22"/>
        </w:rPr>
      </w:pPr>
      <w:r w:rsidRPr="00C827CE">
        <w:rPr>
          <w:rFonts w:ascii="Arial Narrow" w:hAnsi="Arial Narrow" w:cs="Arial"/>
          <w:sz w:val="22"/>
          <w:szCs w:val="22"/>
        </w:rPr>
        <w:t>ENREGISTRE, le _____________________</w:t>
      </w:r>
    </w:p>
    <w:p w14:paraId="37D3C6D5" w14:textId="77777777" w:rsidR="00676176" w:rsidRDefault="00676176" w:rsidP="00676176">
      <w:pPr>
        <w:jc w:val="both"/>
        <w:rPr>
          <w:rFonts w:ascii="Arial Narrow" w:hAnsi="Arial Narrow" w:cs="Tahoma"/>
          <w:sz w:val="28"/>
          <w:szCs w:val="28"/>
          <w:lang w:val="fr-CM" w:eastAsia="en-US"/>
        </w:rPr>
      </w:pPr>
    </w:p>
    <w:p w14:paraId="438ADE92" w14:textId="77777777" w:rsidR="00414BC6" w:rsidRDefault="00414BC6" w:rsidP="00676176">
      <w:pPr>
        <w:jc w:val="both"/>
        <w:rPr>
          <w:rFonts w:ascii="Arial Narrow" w:hAnsi="Arial Narrow" w:cs="Tahoma"/>
          <w:sz w:val="28"/>
          <w:szCs w:val="28"/>
          <w:lang w:val="fr-CM" w:eastAsia="en-US"/>
        </w:rPr>
      </w:pPr>
    </w:p>
    <w:p w14:paraId="4189521E" w14:textId="77777777" w:rsidR="00414BC6" w:rsidRDefault="00414BC6" w:rsidP="00676176">
      <w:pPr>
        <w:jc w:val="both"/>
        <w:rPr>
          <w:rFonts w:ascii="Arial Narrow" w:hAnsi="Arial Narrow" w:cs="Tahoma"/>
          <w:sz w:val="28"/>
          <w:szCs w:val="28"/>
          <w:lang w:val="fr-CM" w:eastAsia="en-US"/>
        </w:rPr>
      </w:pPr>
    </w:p>
    <w:p w14:paraId="4C2022E3" w14:textId="77777777" w:rsidR="00414BC6" w:rsidRPr="00C827CE" w:rsidRDefault="00414BC6" w:rsidP="00676176">
      <w:pPr>
        <w:jc w:val="both"/>
        <w:rPr>
          <w:rFonts w:ascii="Arial Narrow" w:hAnsi="Arial Narrow" w:cs="Tahoma"/>
          <w:sz w:val="28"/>
          <w:szCs w:val="28"/>
          <w:lang w:val="fr-CM" w:eastAsia="en-US"/>
        </w:rPr>
      </w:pPr>
    </w:p>
    <w:p w14:paraId="06CC2B60" w14:textId="3028CD71" w:rsidR="00676176" w:rsidRPr="00C827CE" w:rsidRDefault="00676176" w:rsidP="00676176">
      <w:pPr>
        <w:jc w:val="both"/>
        <w:rPr>
          <w:rFonts w:ascii="Arial Narrow" w:hAnsi="Arial Narrow" w:cs="Tahoma"/>
          <w:sz w:val="28"/>
          <w:szCs w:val="28"/>
          <w:lang w:val="fr-CM" w:eastAsia="en-US"/>
        </w:rPr>
      </w:pPr>
      <w:r w:rsidRPr="00C827CE">
        <w:rPr>
          <w:rFonts w:ascii="Arial Narrow" w:hAnsi="Arial Narrow" w:cs="Tahoma"/>
          <w:sz w:val="28"/>
          <w:szCs w:val="28"/>
          <w:lang w:val="fr-CM" w:eastAsia="en-US"/>
        </w:rPr>
        <w:lastRenderedPageBreak/>
        <w:t xml:space="preserve">Entre  </w:t>
      </w:r>
    </w:p>
    <w:p w14:paraId="61A8B1FA" w14:textId="77777777" w:rsidR="00676176" w:rsidRPr="00C827CE" w:rsidRDefault="00676176" w:rsidP="00676176">
      <w:pPr>
        <w:jc w:val="both"/>
        <w:rPr>
          <w:rFonts w:ascii="Arial Narrow" w:hAnsi="Arial Narrow" w:cs="Tahoma"/>
          <w:sz w:val="28"/>
          <w:szCs w:val="28"/>
          <w:lang w:val="fr-CM" w:eastAsia="en-US"/>
        </w:rPr>
      </w:pPr>
    </w:p>
    <w:p w14:paraId="1FC0B530" w14:textId="2FEC64BD" w:rsidR="00676176" w:rsidRPr="00414BC6" w:rsidRDefault="00676176" w:rsidP="00676176">
      <w:pPr>
        <w:jc w:val="both"/>
        <w:rPr>
          <w:rFonts w:ascii="Arial Narrow" w:hAnsi="Arial Narrow" w:cs="Tahoma"/>
          <w:b/>
          <w:sz w:val="24"/>
          <w:szCs w:val="28"/>
          <w:lang w:val="fr-CM" w:eastAsia="en-US"/>
        </w:rPr>
      </w:pPr>
      <w:r w:rsidRPr="00C827CE">
        <w:rPr>
          <w:rFonts w:ascii="Arial Narrow" w:hAnsi="Arial Narrow" w:cs="Tahoma"/>
          <w:b/>
          <w:sz w:val="28"/>
          <w:szCs w:val="28"/>
          <w:lang w:val="fr-CM" w:eastAsia="en-US"/>
        </w:rPr>
        <w:t xml:space="preserve">La Commune de </w:t>
      </w:r>
      <w:r w:rsidR="007E7D92">
        <w:rPr>
          <w:rFonts w:ascii="Arial Narrow" w:hAnsi="Arial Narrow" w:cs="Tahoma"/>
          <w:b/>
          <w:sz w:val="28"/>
          <w:szCs w:val="28"/>
          <w:lang w:val="fr-CM" w:eastAsia="en-US"/>
        </w:rPr>
        <w:t>GARI-</w:t>
      </w:r>
      <w:r w:rsidR="00414BC6">
        <w:rPr>
          <w:rFonts w:ascii="Arial Narrow" w:hAnsi="Arial Narrow" w:cs="Tahoma"/>
          <w:b/>
          <w:sz w:val="28"/>
          <w:szCs w:val="28"/>
          <w:lang w:val="fr-CM" w:eastAsia="en-US"/>
        </w:rPr>
        <w:t>GOMBO,</w:t>
      </w:r>
      <w:r w:rsidRPr="00C827CE">
        <w:rPr>
          <w:rFonts w:ascii="Arial Narrow" w:hAnsi="Arial Narrow" w:cs="Tahoma"/>
          <w:b/>
          <w:sz w:val="28"/>
          <w:szCs w:val="28"/>
          <w:lang w:val="fr-CM" w:eastAsia="en-US"/>
        </w:rPr>
        <w:t xml:space="preserve"> </w:t>
      </w:r>
      <w:r w:rsidRPr="00C827CE">
        <w:rPr>
          <w:rFonts w:ascii="Arial Narrow" w:hAnsi="Arial Narrow" w:cs="Tahoma"/>
          <w:sz w:val="28"/>
          <w:szCs w:val="28"/>
          <w:lang w:val="fr-CM" w:eastAsia="en-US"/>
        </w:rPr>
        <w:t xml:space="preserve">représenté par le </w:t>
      </w:r>
      <w:r w:rsidRPr="00C827CE">
        <w:rPr>
          <w:rFonts w:ascii="Arial Narrow" w:hAnsi="Arial Narrow" w:cs="Tahoma"/>
          <w:b/>
          <w:sz w:val="28"/>
          <w:szCs w:val="28"/>
          <w:lang w:val="fr-CM" w:eastAsia="en-US"/>
        </w:rPr>
        <w:t xml:space="preserve">Maire de la Commune de </w:t>
      </w:r>
      <w:r w:rsidR="007E7D92" w:rsidRPr="00414BC6">
        <w:rPr>
          <w:rFonts w:ascii="Arial Narrow" w:hAnsi="Arial Narrow" w:cs="Tahoma"/>
          <w:b/>
          <w:sz w:val="24"/>
          <w:szCs w:val="28"/>
          <w:lang w:val="fr-CM" w:eastAsia="en-US"/>
        </w:rPr>
        <w:t>GARI-</w:t>
      </w:r>
      <w:r w:rsidR="00414BC6" w:rsidRPr="00414BC6">
        <w:rPr>
          <w:rFonts w:ascii="Arial Narrow" w:hAnsi="Arial Narrow" w:cs="Tahoma"/>
          <w:b/>
          <w:sz w:val="24"/>
          <w:szCs w:val="28"/>
          <w:lang w:val="fr-CM" w:eastAsia="en-US"/>
        </w:rPr>
        <w:t>GOMBO,</w:t>
      </w:r>
      <w:r w:rsidRPr="00414BC6">
        <w:rPr>
          <w:rFonts w:ascii="Arial Narrow" w:hAnsi="Arial Narrow" w:cs="Tahoma"/>
          <w:b/>
          <w:sz w:val="24"/>
          <w:szCs w:val="28"/>
          <w:lang w:val="fr-CM" w:eastAsia="en-US"/>
        </w:rPr>
        <w:t xml:space="preserve"> </w:t>
      </w:r>
    </w:p>
    <w:p w14:paraId="3EF3C575"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28EAFD3C" w14:textId="77777777" w:rsidR="00676176" w:rsidRPr="00C827CE" w:rsidRDefault="00676176" w:rsidP="00676176">
      <w:pPr>
        <w:widowControl w:val="0"/>
        <w:autoSpaceDE w:val="0"/>
        <w:autoSpaceDN w:val="0"/>
        <w:adjustRightInd w:val="0"/>
        <w:ind w:left="720" w:hanging="720"/>
        <w:jc w:val="both"/>
        <w:rPr>
          <w:rFonts w:ascii="Arial Narrow" w:hAnsi="Arial Narrow" w:cs="Tahoma"/>
          <w:sz w:val="28"/>
          <w:szCs w:val="28"/>
          <w:lang w:val="fr-CM"/>
        </w:rPr>
      </w:pPr>
    </w:p>
    <w:p w14:paraId="5A01B791" w14:textId="77777777" w:rsidR="00676176" w:rsidRPr="00C827CE" w:rsidRDefault="00676176" w:rsidP="00676176">
      <w:pPr>
        <w:jc w:val="both"/>
        <w:rPr>
          <w:rFonts w:ascii="Arial Narrow" w:hAnsi="Arial Narrow" w:cs="Tahoma"/>
          <w:sz w:val="28"/>
          <w:szCs w:val="28"/>
          <w:lang w:val="fr-CM" w:eastAsia="en-US"/>
        </w:rPr>
      </w:pPr>
      <w:r w:rsidRPr="00C827CE">
        <w:rPr>
          <w:rFonts w:ascii="Arial Narrow" w:hAnsi="Arial Narrow" w:cs="Tahoma"/>
          <w:sz w:val="28"/>
          <w:szCs w:val="28"/>
          <w:lang w:val="fr-CM" w:eastAsia="en-US"/>
        </w:rPr>
        <w:t>Ci-après désigné «</w:t>
      </w:r>
      <w:r w:rsidRPr="00C827CE">
        <w:rPr>
          <w:rFonts w:ascii="Arial Narrow" w:hAnsi="Arial Narrow" w:cs="Tahoma"/>
          <w:b/>
          <w:sz w:val="28"/>
          <w:szCs w:val="28"/>
          <w:lang w:val="fr-CM" w:eastAsia="en-US"/>
        </w:rPr>
        <w:t> Autorité Contractante »</w:t>
      </w:r>
      <w:r w:rsidRPr="00C827CE">
        <w:rPr>
          <w:rFonts w:ascii="Arial Narrow" w:hAnsi="Arial Narrow" w:cs="Tahoma"/>
          <w:sz w:val="28"/>
          <w:szCs w:val="28"/>
          <w:lang w:val="fr-CM" w:eastAsia="en-US"/>
        </w:rPr>
        <w:t xml:space="preserve">, </w:t>
      </w:r>
    </w:p>
    <w:p w14:paraId="0EEC2E8A"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15C21716"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51FC6E40" w14:textId="77777777" w:rsidR="00676176" w:rsidRPr="00C827CE" w:rsidRDefault="00676176" w:rsidP="00676176">
      <w:pPr>
        <w:jc w:val="both"/>
        <w:rPr>
          <w:rFonts w:ascii="Arial Narrow" w:hAnsi="Arial Narrow" w:cs="Tahoma"/>
          <w:b/>
          <w:sz w:val="28"/>
          <w:szCs w:val="28"/>
          <w:lang w:val="fr-CM" w:eastAsia="en-US"/>
        </w:rPr>
      </w:pPr>
      <w:r w:rsidRPr="00C827CE">
        <w:rPr>
          <w:rFonts w:ascii="Arial Narrow" w:hAnsi="Arial Narrow" w:cs="Tahoma"/>
          <w:b/>
          <w:sz w:val="28"/>
          <w:szCs w:val="28"/>
          <w:lang w:val="fr-CM" w:eastAsia="en-US"/>
        </w:rPr>
        <w:t xml:space="preserve">D’une part, </w:t>
      </w:r>
    </w:p>
    <w:p w14:paraId="5C1E5D1F"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13E7603B" w14:textId="77777777" w:rsidR="00676176" w:rsidRPr="00C827CE" w:rsidRDefault="00676176" w:rsidP="00676176">
      <w:pPr>
        <w:jc w:val="both"/>
        <w:rPr>
          <w:rFonts w:ascii="Arial Narrow" w:hAnsi="Arial Narrow" w:cs="Tahoma"/>
          <w:b/>
          <w:sz w:val="28"/>
          <w:szCs w:val="28"/>
          <w:lang w:val="fr-CM" w:eastAsia="en-US"/>
        </w:rPr>
      </w:pPr>
      <w:r w:rsidRPr="00C827CE">
        <w:rPr>
          <w:rFonts w:ascii="Arial Narrow" w:hAnsi="Arial Narrow" w:cs="Tahoma"/>
          <w:b/>
          <w:sz w:val="28"/>
          <w:szCs w:val="28"/>
          <w:lang w:val="fr-CM" w:eastAsia="en-US"/>
        </w:rPr>
        <w:t>Et</w:t>
      </w:r>
    </w:p>
    <w:p w14:paraId="2E63757A"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389E8C15"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3570D566" w14:textId="0FB7CAD9" w:rsidR="00676176" w:rsidRPr="00C827CE" w:rsidRDefault="00676176" w:rsidP="00676176">
      <w:pPr>
        <w:spacing w:before="120" w:after="120"/>
        <w:rPr>
          <w:rFonts w:ascii="Arial Narrow" w:hAnsi="Arial Narrow"/>
          <w:sz w:val="24"/>
          <w:szCs w:val="24"/>
          <w:lang w:eastAsia="en-US"/>
        </w:rPr>
      </w:pPr>
      <w:bookmarkStart w:id="226" w:name="_Toc481740701"/>
      <w:bookmarkStart w:id="227" w:name="_Toc481740833"/>
      <w:bookmarkStart w:id="228" w:name="_Toc481762604"/>
      <w:bookmarkStart w:id="229" w:name="_Toc481762759"/>
      <w:bookmarkStart w:id="230" w:name="_Toc482782633"/>
      <w:bookmarkStart w:id="231" w:name="_Toc486348669"/>
      <w:bookmarkStart w:id="232" w:name="_Toc486348698"/>
      <w:bookmarkStart w:id="233" w:name="_Toc486349042"/>
      <w:bookmarkStart w:id="234" w:name="_Toc487280472"/>
      <w:bookmarkStart w:id="235" w:name="_Toc487353978"/>
      <w:bookmarkStart w:id="236" w:name="_Toc91509256"/>
      <w:r w:rsidRPr="00C827CE">
        <w:rPr>
          <w:rFonts w:ascii="Arial Narrow" w:hAnsi="Arial Narrow"/>
          <w:sz w:val="24"/>
          <w:szCs w:val="24"/>
          <w:lang w:eastAsia="en-US"/>
        </w:rPr>
        <w:t>L’Entreprise</w:t>
      </w:r>
      <w:bookmarkEnd w:id="226"/>
      <w:bookmarkEnd w:id="227"/>
      <w:bookmarkEnd w:id="228"/>
      <w:bookmarkEnd w:id="229"/>
      <w:bookmarkEnd w:id="230"/>
      <w:bookmarkEnd w:id="231"/>
      <w:bookmarkEnd w:id="232"/>
      <w:bookmarkEnd w:id="233"/>
      <w:bookmarkEnd w:id="234"/>
      <w:bookmarkEnd w:id="235"/>
      <w:bookmarkEnd w:id="236"/>
      <w:r w:rsidRPr="00C827CE">
        <w:rPr>
          <w:rFonts w:ascii="Arial Narrow" w:hAnsi="Arial Narrow"/>
          <w:sz w:val="24"/>
          <w:szCs w:val="24"/>
          <w:lang w:eastAsia="en-US"/>
        </w:rPr>
        <w:t>___________________________________________</w:t>
      </w:r>
      <w:r w:rsidR="00404090">
        <w:rPr>
          <w:rFonts w:ascii="Arial Narrow" w:hAnsi="Arial Narrow"/>
          <w:sz w:val="24"/>
          <w:szCs w:val="24"/>
          <w:lang w:eastAsia="en-US"/>
        </w:rPr>
        <w:t>______________________________</w:t>
      </w:r>
    </w:p>
    <w:p w14:paraId="44B786BE" w14:textId="6F0631B4" w:rsidR="00676176" w:rsidRPr="00C827CE" w:rsidRDefault="00676176" w:rsidP="00676176">
      <w:pPr>
        <w:spacing w:before="120" w:after="120"/>
        <w:rPr>
          <w:rFonts w:ascii="Arial Narrow" w:hAnsi="Arial Narrow"/>
          <w:sz w:val="24"/>
          <w:szCs w:val="24"/>
          <w:lang w:eastAsia="en-US"/>
        </w:rPr>
      </w:pPr>
      <w:bookmarkStart w:id="237" w:name="_Toc481740702"/>
      <w:bookmarkStart w:id="238" w:name="_Toc481740834"/>
      <w:bookmarkStart w:id="239" w:name="_Toc481762605"/>
      <w:bookmarkStart w:id="240" w:name="_Toc481762760"/>
      <w:bookmarkStart w:id="241" w:name="_Toc482782634"/>
      <w:bookmarkStart w:id="242" w:name="_Toc486348670"/>
      <w:bookmarkStart w:id="243" w:name="_Toc486348699"/>
      <w:bookmarkStart w:id="244" w:name="_Toc486349043"/>
      <w:bookmarkStart w:id="245" w:name="_Toc487280473"/>
      <w:bookmarkStart w:id="246" w:name="_Toc487353979"/>
      <w:bookmarkStart w:id="247" w:name="_Toc91509257"/>
      <w:r w:rsidRPr="00C827CE">
        <w:rPr>
          <w:rFonts w:ascii="Arial Narrow" w:hAnsi="Arial Narrow"/>
          <w:sz w:val="24"/>
          <w:szCs w:val="24"/>
          <w:lang w:eastAsia="en-US"/>
        </w:rPr>
        <w:t xml:space="preserve">B.P: </w:t>
      </w:r>
      <w:r w:rsidRPr="00C827CE">
        <w:rPr>
          <w:rFonts w:ascii="Arial Narrow" w:hAnsi="Arial Narrow" w:cs="Tahoma"/>
          <w:sz w:val="24"/>
          <w:szCs w:val="24"/>
          <w:lang w:eastAsia="en-US"/>
        </w:rPr>
        <w:t>______________ tél. : __</w:t>
      </w:r>
      <w:r w:rsidR="00404090">
        <w:rPr>
          <w:rFonts w:ascii="Arial Narrow" w:hAnsi="Arial Narrow" w:cs="Tahoma"/>
          <w:sz w:val="24"/>
          <w:szCs w:val="24"/>
          <w:lang w:eastAsia="en-US"/>
        </w:rPr>
        <w:t>______</w:t>
      </w:r>
      <w:r w:rsidRPr="00C827CE">
        <w:rPr>
          <w:rFonts w:ascii="Arial Narrow" w:hAnsi="Arial Narrow" w:cs="Tahoma"/>
          <w:sz w:val="24"/>
          <w:szCs w:val="24"/>
          <w:lang w:eastAsia="en-US"/>
        </w:rPr>
        <w:t>_______________ / ____</w:t>
      </w:r>
      <w:r w:rsidR="00404090">
        <w:rPr>
          <w:rFonts w:ascii="Arial Narrow" w:hAnsi="Arial Narrow" w:cs="Tahoma"/>
          <w:sz w:val="24"/>
          <w:szCs w:val="24"/>
          <w:lang w:eastAsia="en-US"/>
        </w:rPr>
        <w:t>____</w:t>
      </w:r>
      <w:r w:rsidRPr="00C827CE">
        <w:rPr>
          <w:rFonts w:ascii="Arial Narrow" w:hAnsi="Arial Narrow" w:cs="Tahoma"/>
          <w:sz w:val="24"/>
          <w:szCs w:val="24"/>
          <w:lang w:eastAsia="en-US"/>
        </w:rPr>
        <w:t xml:space="preserve">_________, </w:t>
      </w:r>
      <w:r w:rsidRPr="00C827CE">
        <w:rPr>
          <w:rFonts w:ascii="Arial Narrow" w:hAnsi="Arial Narrow"/>
          <w:sz w:val="24"/>
          <w:szCs w:val="24"/>
          <w:lang w:eastAsia="en-US"/>
        </w:rPr>
        <w:t>Fax : _____________</w:t>
      </w:r>
      <w:bookmarkEnd w:id="237"/>
      <w:bookmarkEnd w:id="238"/>
      <w:bookmarkEnd w:id="239"/>
      <w:bookmarkEnd w:id="240"/>
      <w:bookmarkEnd w:id="241"/>
      <w:bookmarkEnd w:id="242"/>
      <w:bookmarkEnd w:id="243"/>
      <w:bookmarkEnd w:id="244"/>
      <w:bookmarkEnd w:id="245"/>
      <w:bookmarkEnd w:id="246"/>
      <w:bookmarkEnd w:id="247"/>
      <w:r w:rsidRPr="00C827CE">
        <w:rPr>
          <w:rFonts w:ascii="Arial Narrow" w:hAnsi="Arial Narrow"/>
          <w:sz w:val="24"/>
          <w:szCs w:val="24"/>
          <w:lang w:eastAsia="en-US"/>
        </w:rPr>
        <w:t xml:space="preserve"> </w:t>
      </w:r>
    </w:p>
    <w:p w14:paraId="4FB8F4F3" w14:textId="5BADBE93" w:rsidR="00676176" w:rsidRPr="00C827CE" w:rsidRDefault="00676176" w:rsidP="00676176">
      <w:pPr>
        <w:tabs>
          <w:tab w:val="left" w:pos="1276"/>
        </w:tabs>
        <w:spacing w:before="120" w:after="120"/>
        <w:jc w:val="both"/>
        <w:rPr>
          <w:rFonts w:ascii="Arial Narrow" w:hAnsi="Arial Narrow" w:cs="Calibri"/>
          <w:sz w:val="24"/>
          <w:szCs w:val="24"/>
          <w:lang w:eastAsia="en-US"/>
        </w:rPr>
      </w:pPr>
      <w:r w:rsidRPr="00C827CE">
        <w:rPr>
          <w:rFonts w:ascii="Arial Narrow" w:hAnsi="Arial Narrow" w:cs="Calibri"/>
          <w:sz w:val="24"/>
          <w:szCs w:val="24"/>
          <w:lang w:eastAsia="en-US"/>
        </w:rPr>
        <w:t xml:space="preserve">N° R.C: </w:t>
      </w:r>
      <w:r w:rsidRPr="00C827CE">
        <w:rPr>
          <w:rFonts w:ascii="Arial Narrow" w:hAnsi="Arial Narrow" w:cs="Tahoma"/>
          <w:sz w:val="24"/>
          <w:szCs w:val="24"/>
          <w:lang w:eastAsia="en-US"/>
        </w:rPr>
        <w:t>_____________________________</w:t>
      </w:r>
      <w:r w:rsidR="00404090">
        <w:rPr>
          <w:rFonts w:ascii="Arial Narrow" w:hAnsi="Arial Narrow" w:cs="Tahoma"/>
          <w:sz w:val="24"/>
          <w:szCs w:val="24"/>
          <w:lang w:eastAsia="en-US"/>
        </w:rPr>
        <w:t>__</w:t>
      </w:r>
      <w:r w:rsidRPr="00C827CE">
        <w:rPr>
          <w:rFonts w:ascii="Arial Narrow" w:hAnsi="Arial Narrow" w:cs="Tahoma"/>
          <w:sz w:val="24"/>
          <w:szCs w:val="24"/>
          <w:lang w:eastAsia="en-US"/>
        </w:rPr>
        <w:t>_</w:t>
      </w:r>
    </w:p>
    <w:p w14:paraId="0599E486" w14:textId="3374F4BB" w:rsidR="00676176" w:rsidRPr="00C827CE" w:rsidRDefault="00676176" w:rsidP="00676176">
      <w:pPr>
        <w:tabs>
          <w:tab w:val="left" w:pos="1276"/>
        </w:tabs>
        <w:spacing w:before="120" w:after="120"/>
        <w:jc w:val="both"/>
        <w:rPr>
          <w:rFonts w:ascii="Arial Narrow" w:hAnsi="Arial Narrow" w:cs="Calibri"/>
          <w:sz w:val="24"/>
          <w:szCs w:val="24"/>
          <w:lang w:eastAsia="en-US"/>
        </w:rPr>
      </w:pPr>
      <w:r w:rsidRPr="00C827CE">
        <w:rPr>
          <w:rFonts w:ascii="Arial Narrow" w:hAnsi="Arial Narrow" w:cs="Calibri"/>
          <w:sz w:val="24"/>
          <w:szCs w:val="24"/>
          <w:lang w:eastAsia="en-US"/>
        </w:rPr>
        <w:t xml:space="preserve">N° Contribuable : </w:t>
      </w:r>
      <w:r w:rsidRPr="00C827CE">
        <w:rPr>
          <w:rFonts w:ascii="Arial Narrow" w:hAnsi="Arial Narrow" w:cs="Tahoma"/>
          <w:sz w:val="24"/>
          <w:szCs w:val="24"/>
          <w:lang w:eastAsia="en-US"/>
        </w:rPr>
        <w:t>_____________________</w:t>
      </w:r>
      <w:r w:rsidR="00404090">
        <w:rPr>
          <w:rFonts w:ascii="Arial Narrow" w:hAnsi="Arial Narrow" w:cs="Tahoma"/>
          <w:sz w:val="24"/>
          <w:szCs w:val="24"/>
          <w:lang w:eastAsia="en-US"/>
        </w:rPr>
        <w:t>___</w:t>
      </w:r>
    </w:p>
    <w:p w14:paraId="7BE09EC6" w14:textId="28DD6FEB" w:rsidR="00676176" w:rsidRPr="00C827CE" w:rsidRDefault="00676176" w:rsidP="00676176">
      <w:pPr>
        <w:spacing w:before="120" w:after="120"/>
        <w:rPr>
          <w:rFonts w:ascii="Arial Narrow" w:hAnsi="Arial Narrow" w:cs="Tahoma"/>
          <w:bCs/>
          <w:sz w:val="24"/>
          <w:szCs w:val="24"/>
          <w:lang w:eastAsia="en-US"/>
        </w:rPr>
      </w:pPr>
      <w:r w:rsidRPr="00C827CE">
        <w:rPr>
          <w:rFonts w:ascii="Arial Narrow" w:hAnsi="Arial Narrow" w:cs="Calibri"/>
          <w:sz w:val="24"/>
          <w:szCs w:val="24"/>
          <w:lang w:eastAsia="en-US"/>
        </w:rPr>
        <w:t>N° Compte bancaire : ____________________ à la banque ___</w:t>
      </w:r>
      <w:r w:rsidR="00404090">
        <w:rPr>
          <w:rFonts w:ascii="Arial Narrow" w:hAnsi="Arial Narrow" w:cs="Calibri"/>
          <w:sz w:val="24"/>
          <w:szCs w:val="24"/>
          <w:lang w:eastAsia="en-US"/>
        </w:rPr>
        <w:t>________</w:t>
      </w:r>
      <w:r w:rsidRPr="00C827CE">
        <w:rPr>
          <w:rFonts w:ascii="Arial Narrow" w:hAnsi="Arial Narrow" w:cs="Calibri"/>
          <w:sz w:val="24"/>
          <w:szCs w:val="24"/>
          <w:lang w:eastAsia="en-US"/>
        </w:rPr>
        <w:t>_____ agence de _________</w:t>
      </w:r>
    </w:p>
    <w:p w14:paraId="733817AD" w14:textId="77777777" w:rsidR="00676176" w:rsidRPr="00C827CE" w:rsidRDefault="00676176" w:rsidP="00676176">
      <w:pPr>
        <w:spacing w:before="400" w:after="240" w:line="276" w:lineRule="auto"/>
        <w:ind w:right="288" w:firstLine="851"/>
        <w:jc w:val="both"/>
        <w:rPr>
          <w:rFonts w:ascii="Arial Narrow" w:hAnsi="Arial Narrow" w:cs="Tahoma"/>
          <w:bCs/>
          <w:sz w:val="28"/>
          <w:szCs w:val="24"/>
          <w:lang w:eastAsia="en-US"/>
        </w:rPr>
      </w:pPr>
      <w:r w:rsidRPr="00C827CE">
        <w:rPr>
          <w:rFonts w:ascii="Arial Narrow" w:hAnsi="Arial Narrow" w:cs="Tahoma"/>
          <w:bCs/>
          <w:sz w:val="28"/>
          <w:szCs w:val="24"/>
          <w:lang w:eastAsia="en-US"/>
        </w:rPr>
        <w:t xml:space="preserve">Représentée par ___________________________________, son Directeur Général, </w:t>
      </w:r>
      <w:r w:rsidRPr="00C827CE">
        <w:rPr>
          <w:rFonts w:ascii="Arial Narrow" w:hAnsi="Arial Narrow" w:cs="Tahoma"/>
          <w:sz w:val="28"/>
          <w:szCs w:val="28"/>
          <w:lang w:val="fr-CM" w:eastAsia="en-US"/>
        </w:rPr>
        <w:t xml:space="preserve">ci-après désignée </w:t>
      </w:r>
      <w:r w:rsidRPr="00C827CE">
        <w:rPr>
          <w:rFonts w:ascii="Arial Narrow" w:hAnsi="Arial Narrow" w:cs="Tahoma"/>
          <w:b/>
          <w:bCs/>
          <w:sz w:val="28"/>
          <w:szCs w:val="28"/>
          <w:lang w:val="fr-CM" w:eastAsia="en-US"/>
        </w:rPr>
        <w:t>« Le Cocontractant »</w:t>
      </w:r>
    </w:p>
    <w:p w14:paraId="49F12A87" w14:textId="77777777" w:rsidR="00676176" w:rsidRPr="00C827CE" w:rsidRDefault="00676176" w:rsidP="00676176">
      <w:pPr>
        <w:widowControl w:val="0"/>
        <w:autoSpaceDE w:val="0"/>
        <w:autoSpaceDN w:val="0"/>
        <w:adjustRightInd w:val="0"/>
        <w:ind w:left="720"/>
        <w:jc w:val="both"/>
        <w:rPr>
          <w:rFonts w:ascii="Arial Narrow" w:hAnsi="Arial Narrow" w:cs="Tahoma"/>
          <w:sz w:val="28"/>
          <w:szCs w:val="28"/>
          <w:lang w:val="fr-CM"/>
        </w:rPr>
      </w:pPr>
    </w:p>
    <w:p w14:paraId="43F95F6D"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50CE9F08" w14:textId="77777777" w:rsidR="00676176" w:rsidRPr="00C827CE" w:rsidRDefault="00676176" w:rsidP="00676176">
      <w:pPr>
        <w:widowControl w:val="0"/>
        <w:autoSpaceDE w:val="0"/>
        <w:autoSpaceDN w:val="0"/>
        <w:adjustRightInd w:val="0"/>
        <w:jc w:val="both"/>
        <w:rPr>
          <w:rFonts w:ascii="Arial Narrow" w:hAnsi="Arial Narrow" w:cs="Tahoma"/>
          <w:b/>
          <w:sz w:val="28"/>
          <w:szCs w:val="28"/>
          <w:lang w:val="fr-CM"/>
        </w:rPr>
      </w:pPr>
      <w:r w:rsidRPr="00C827CE">
        <w:rPr>
          <w:rFonts w:ascii="Arial Narrow" w:hAnsi="Arial Narrow" w:cs="Tahoma"/>
          <w:b/>
          <w:sz w:val="28"/>
          <w:szCs w:val="28"/>
          <w:lang w:val="fr-CM"/>
        </w:rPr>
        <w:t>D'autre part,</w:t>
      </w:r>
    </w:p>
    <w:p w14:paraId="21B7C5DB"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222E3522"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61B91345"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14252792"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706BB5EC"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6F2F0D2D"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7B196DA8"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r w:rsidRPr="00C827CE">
        <w:rPr>
          <w:rFonts w:ascii="Arial Narrow" w:hAnsi="Arial Narrow" w:cs="Tahoma"/>
          <w:sz w:val="24"/>
          <w:szCs w:val="24"/>
          <w:lang w:val="fr-CM"/>
        </w:rPr>
        <w:t xml:space="preserve">IL A ETE CONVENU ET ARRETE CE QUI SUIT : </w:t>
      </w:r>
    </w:p>
    <w:p w14:paraId="1990BF0B"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60FDC9F5"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0339A85B"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55FC5132"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4BC3D677"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330761E8"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3D43D07B" w14:textId="77777777" w:rsidR="00676176" w:rsidRPr="00C827CE" w:rsidRDefault="00676176" w:rsidP="00827EF3">
      <w:pPr>
        <w:spacing w:before="240" w:after="240" w:line="480" w:lineRule="auto"/>
        <w:jc w:val="center"/>
        <w:rPr>
          <w:rFonts w:ascii="Arial Narrow" w:hAnsi="Arial Narrow" w:cs="Tahoma"/>
          <w:b/>
          <w:sz w:val="32"/>
          <w:szCs w:val="32"/>
          <w:lang w:val="fr-CM" w:eastAsia="en-US"/>
        </w:rPr>
      </w:pPr>
      <w:r w:rsidRPr="00C827CE">
        <w:rPr>
          <w:rFonts w:ascii="Arial Narrow" w:hAnsi="Arial Narrow" w:cs="Tahoma"/>
          <w:b/>
          <w:sz w:val="32"/>
          <w:szCs w:val="32"/>
          <w:lang w:val="fr-CM" w:eastAsia="en-US"/>
        </w:rPr>
        <w:br w:type="page"/>
      </w:r>
      <w:r w:rsidRPr="00C827CE">
        <w:rPr>
          <w:rFonts w:ascii="Arial Narrow" w:hAnsi="Arial Narrow" w:cs="Tahoma"/>
          <w:b/>
          <w:sz w:val="32"/>
          <w:szCs w:val="32"/>
          <w:lang w:val="fr-CM" w:eastAsia="en-US"/>
        </w:rPr>
        <w:lastRenderedPageBreak/>
        <w:t>SOMMAIRE</w:t>
      </w:r>
    </w:p>
    <w:p w14:paraId="6DA1D84C" w14:textId="7E91BBD9" w:rsidR="00676176" w:rsidRPr="00C827CE" w:rsidRDefault="00676176" w:rsidP="00827EF3">
      <w:pPr>
        <w:spacing w:before="240" w:after="240" w:line="480" w:lineRule="auto"/>
        <w:rPr>
          <w:rFonts w:ascii="Arial Narrow" w:hAnsi="Arial Narrow" w:cs="Tahoma"/>
          <w:b/>
          <w:sz w:val="24"/>
          <w:szCs w:val="24"/>
          <w:lang w:val="fr-CM" w:eastAsia="en-US"/>
        </w:rPr>
      </w:pPr>
      <w:r w:rsidRPr="00C827CE">
        <w:rPr>
          <w:rFonts w:ascii="Arial Narrow" w:hAnsi="Arial Narrow" w:cs="Tahoma"/>
          <w:b/>
          <w:sz w:val="24"/>
          <w:szCs w:val="24"/>
          <w:lang w:val="fr-CM" w:eastAsia="en-US"/>
        </w:rPr>
        <w:t>TITRE I</w:t>
      </w:r>
      <w:r w:rsidRPr="00C827CE">
        <w:rPr>
          <w:rFonts w:ascii="Arial Narrow" w:hAnsi="Arial Narrow" w:cs="Tahoma"/>
          <w:b/>
          <w:sz w:val="24"/>
          <w:szCs w:val="24"/>
          <w:lang w:val="fr-CM" w:eastAsia="en-US"/>
        </w:rPr>
        <w:tab/>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Cahier de clauses Administratives Particulières (CCAP</w:t>
      </w:r>
      <w:r w:rsidRPr="00C827CE">
        <w:rPr>
          <w:rFonts w:ascii="Arial Narrow" w:hAnsi="Arial Narrow" w:cs="Tahoma"/>
          <w:b/>
          <w:sz w:val="24"/>
          <w:szCs w:val="24"/>
          <w:lang w:val="fr-CM" w:eastAsia="en-US"/>
        </w:rPr>
        <w:t>)</w:t>
      </w:r>
    </w:p>
    <w:p w14:paraId="74F3BEBD" w14:textId="77777777" w:rsidR="00676176" w:rsidRPr="00C827CE" w:rsidRDefault="00676176" w:rsidP="00827EF3">
      <w:pPr>
        <w:spacing w:before="240" w:after="240" w:line="480" w:lineRule="auto"/>
        <w:rPr>
          <w:rFonts w:ascii="Arial Narrow" w:hAnsi="Arial Narrow" w:cs="Tahoma"/>
          <w:b/>
          <w:sz w:val="24"/>
          <w:szCs w:val="24"/>
          <w:lang w:val="fr-CM" w:eastAsia="en-US"/>
        </w:rPr>
      </w:pPr>
      <w:r w:rsidRPr="00C827CE">
        <w:rPr>
          <w:rFonts w:ascii="Arial Narrow" w:hAnsi="Arial Narrow" w:cs="Tahoma"/>
          <w:b/>
          <w:sz w:val="24"/>
          <w:szCs w:val="24"/>
          <w:lang w:val="fr-CM" w:eastAsia="en-US"/>
        </w:rPr>
        <w:t>TITRE II</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Cahier de clauses Techniques Particulières (CCTP)</w:t>
      </w:r>
    </w:p>
    <w:p w14:paraId="45E93E7D" w14:textId="77777777" w:rsidR="00676176" w:rsidRPr="00C827CE" w:rsidRDefault="00676176" w:rsidP="00827EF3">
      <w:pPr>
        <w:spacing w:before="240" w:after="240" w:line="480" w:lineRule="auto"/>
        <w:rPr>
          <w:rFonts w:ascii="Arial Narrow" w:hAnsi="Arial Narrow" w:cs="Tahoma"/>
          <w:b/>
          <w:sz w:val="24"/>
          <w:szCs w:val="24"/>
          <w:u w:val="single"/>
          <w:lang w:val="fr-CM" w:eastAsia="en-US"/>
        </w:rPr>
      </w:pPr>
      <w:r w:rsidRPr="00C827CE">
        <w:rPr>
          <w:rFonts w:ascii="Arial Narrow" w:hAnsi="Arial Narrow" w:cs="Tahoma"/>
          <w:b/>
          <w:sz w:val="24"/>
          <w:szCs w:val="24"/>
          <w:lang w:val="fr-CM" w:eastAsia="en-US"/>
        </w:rPr>
        <w:t>TITRE III</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 xml:space="preserve">Bordereaux des prix Unitaires (BUP)  </w:t>
      </w:r>
    </w:p>
    <w:p w14:paraId="200F158F" w14:textId="77777777" w:rsidR="00676176" w:rsidRPr="00C827CE" w:rsidRDefault="00676176" w:rsidP="00827EF3">
      <w:pPr>
        <w:spacing w:before="240" w:after="240" w:line="480" w:lineRule="auto"/>
        <w:rPr>
          <w:rFonts w:ascii="Arial Narrow" w:hAnsi="Arial Narrow" w:cs="Tahoma"/>
          <w:b/>
          <w:sz w:val="24"/>
          <w:szCs w:val="24"/>
          <w:u w:val="single"/>
          <w:lang w:val="fr-CM" w:eastAsia="en-US"/>
        </w:rPr>
      </w:pPr>
      <w:r w:rsidRPr="00C827CE">
        <w:rPr>
          <w:rFonts w:ascii="Arial Narrow" w:hAnsi="Arial Narrow" w:cs="Tahoma"/>
          <w:b/>
          <w:sz w:val="24"/>
          <w:szCs w:val="24"/>
          <w:lang w:val="fr-CM" w:eastAsia="en-US"/>
        </w:rPr>
        <w:t>TITRE IV</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Détails Quantitatifs et Estimatifs (DQE)</w:t>
      </w:r>
    </w:p>
    <w:p w14:paraId="7DBAC1BF" w14:textId="77777777" w:rsidR="00676176" w:rsidRPr="00C827CE" w:rsidRDefault="00676176" w:rsidP="00676176">
      <w:pPr>
        <w:spacing w:before="120" w:after="120"/>
        <w:jc w:val="center"/>
        <w:rPr>
          <w:rFonts w:ascii="Arial Narrow" w:hAnsi="Arial Narrow" w:cs="Tahoma"/>
          <w:b/>
          <w:sz w:val="24"/>
          <w:szCs w:val="24"/>
          <w:u w:val="single"/>
          <w:lang w:val="fr-CM" w:eastAsia="en-US"/>
        </w:rPr>
      </w:pPr>
    </w:p>
    <w:p w14:paraId="00A7C270" w14:textId="77777777" w:rsidR="00676176" w:rsidRPr="00C827CE" w:rsidRDefault="00676176" w:rsidP="00676176">
      <w:pPr>
        <w:spacing w:before="120" w:after="120"/>
        <w:jc w:val="center"/>
        <w:rPr>
          <w:rFonts w:ascii="Arial Narrow" w:hAnsi="Arial Narrow" w:cs="Tahoma"/>
          <w:b/>
          <w:sz w:val="24"/>
          <w:szCs w:val="24"/>
          <w:u w:val="single"/>
          <w:lang w:val="fr-CM" w:eastAsia="en-US"/>
        </w:rPr>
      </w:pPr>
    </w:p>
    <w:p w14:paraId="3EDAF484" w14:textId="77777777" w:rsidR="00676176" w:rsidRPr="00C827CE" w:rsidRDefault="00676176" w:rsidP="00676176">
      <w:pPr>
        <w:widowControl w:val="0"/>
        <w:autoSpaceDE w:val="0"/>
        <w:autoSpaceDN w:val="0"/>
        <w:adjustRightInd w:val="0"/>
        <w:spacing w:after="120"/>
        <w:jc w:val="center"/>
        <w:rPr>
          <w:rFonts w:ascii="Arial Narrow" w:hAnsi="Arial Narrow" w:cs="Tahoma"/>
          <w:b/>
          <w:bCs/>
          <w:sz w:val="24"/>
          <w:szCs w:val="24"/>
          <w:lang w:val="fr-CM"/>
        </w:rPr>
      </w:pPr>
      <w:r w:rsidRPr="00C827CE">
        <w:rPr>
          <w:rFonts w:ascii="Arial Narrow" w:hAnsi="Arial Narrow" w:cs="Tahoma"/>
          <w:sz w:val="24"/>
          <w:szCs w:val="24"/>
          <w:lang w:val="fr-CM"/>
        </w:rPr>
        <w:br w:type="page"/>
      </w:r>
      <w:r w:rsidRPr="00C827CE">
        <w:rPr>
          <w:rFonts w:ascii="Arial Narrow" w:hAnsi="Arial Narrow" w:cs="Tahoma"/>
          <w:b/>
          <w:bCs/>
          <w:sz w:val="24"/>
          <w:szCs w:val="24"/>
          <w:lang w:val="fr-CM"/>
        </w:rPr>
        <w:lastRenderedPageBreak/>
        <w:t xml:space="preserve">Page ____ et dernière du </w:t>
      </w:r>
    </w:p>
    <w:p w14:paraId="70E33DC6" w14:textId="68CFE646" w:rsidR="00676176" w:rsidRPr="00C827CE" w:rsidRDefault="00676176" w:rsidP="00676176">
      <w:pPr>
        <w:jc w:val="center"/>
        <w:rPr>
          <w:rFonts w:ascii="Arial Narrow" w:hAnsi="Arial Narrow" w:cs="Tahoma"/>
          <w:b/>
          <w:i/>
          <w:iCs/>
          <w:sz w:val="32"/>
          <w:szCs w:val="24"/>
          <w:lang w:val="fr-CM" w:eastAsia="en-US"/>
        </w:rPr>
      </w:pPr>
      <w:r w:rsidRPr="00C827CE">
        <w:rPr>
          <w:rFonts w:ascii="Arial Narrow" w:hAnsi="Arial Narrow" w:cs="Tahoma"/>
          <w:b/>
          <w:sz w:val="32"/>
          <w:szCs w:val="24"/>
          <w:lang w:val="fr-CM" w:eastAsia="en-US"/>
        </w:rPr>
        <w:t>LETTRE-COMMANDE N°_____/LC/C</w:t>
      </w:r>
      <w:r w:rsidR="00414BC6">
        <w:rPr>
          <w:rFonts w:ascii="Arial Narrow" w:hAnsi="Arial Narrow" w:cs="Tahoma"/>
          <w:b/>
          <w:sz w:val="32"/>
          <w:szCs w:val="24"/>
          <w:lang w:val="fr-CM" w:eastAsia="en-US"/>
        </w:rPr>
        <w:t>/GGBO/SG/CIPM</w:t>
      </w:r>
      <w:r w:rsidRPr="00C827CE">
        <w:rPr>
          <w:rFonts w:ascii="Arial Narrow" w:hAnsi="Arial Narrow" w:cs="Tahoma"/>
          <w:b/>
          <w:sz w:val="32"/>
          <w:szCs w:val="24"/>
          <w:lang w:val="fr-CM" w:eastAsia="en-US"/>
        </w:rPr>
        <w:t>/</w:t>
      </w:r>
      <w:r w:rsidR="007E7D92">
        <w:rPr>
          <w:rFonts w:ascii="Arial Narrow" w:hAnsi="Arial Narrow" w:cs="Tahoma"/>
          <w:b/>
          <w:sz w:val="32"/>
          <w:szCs w:val="24"/>
          <w:lang w:val="fr-CM" w:eastAsia="en-US"/>
        </w:rPr>
        <w:t>2026</w:t>
      </w:r>
    </w:p>
    <w:p w14:paraId="58C5C7B8" w14:textId="77777777" w:rsidR="00676176" w:rsidRPr="00C827CE" w:rsidRDefault="00676176" w:rsidP="00676176">
      <w:pPr>
        <w:jc w:val="center"/>
        <w:rPr>
          <w:rFonts w:ascii="Arial Narrow" w:hAnsi="Arial Narrow" w:cs="Tahoma"/>
          <w:sz w:val="24"/>
          <w:szCs w:val="24"/>
          <w:lang w:val="fr-CM" w:eastAsia="en-US"/>
        </w:rPr>
      </w:pPr>
      <w:r w:rsidRPr="00C827CE">
        <w:rPr>
          <w:rFonts w:ascii="Arial Narrow" w:hAnsi="Arial Narrow" w:cs="Tahoma"/>
          <w:sz w:val="24"/>
          <w:szCs w:val="24"/>
          <w:lang w:val="fr-CM" w:eastAsia="en-US"/>
        </w:rPr>
        <w:t>Passé après l’Appel d’offres National Ouvert</w:t>
      </w:r>
    </w:p>
    <w:p w14:paraId="368BC22C" w14:textId="7A2A7709" w:rsidR="00676176" w:rsidRPr="00C827CE" w:rsidRDefault="00676176" w:rsidP="00676176">
      <w:pPr>
        <w:jc w:val="center"/>
        <w:rPr>
          <w:rFonts w:ascii="Arial Narrow" w:hAnsi="Arial Narrow" w:cs="Tahoma"/>
          <w:b/>
          <w:sz w:val="24"/>
          <w:szCs w:val="24"/>
          <w:lang w:val="fr-CM" w:eastAsia="en-US"/>
        </w:rPr>
      </w:pPr>
      <w:r w:rsidRPr="00C827CE">
        <w:rPr>
          <w:rFonts w:ascii="Arial Narrow" w:hAnsi="Arial Narrow" w:cs="Tahoma"/>
          <w:b/>
          <w:sz w:val="24"/>
          <w:szCs w:val="24"/>
          <w:lang w:val="fr-CM" w:eastAsia="en-US"/>
        </w:rPr>
        <w:t>N° ____/</w:t>
      </w:r>
      <w:r w:rsidR="00414BC6">
        <w:rPr>
          <w:rFonts w:ascii="Arial Narrow" w:hAnsi="Arial Narrow" w:cs="Tahoma"/>
          <w:b/>
          <w:sz w:val="24"/>
          <w:szCs w:val="24"/>
          <w:lang w:val="fr-CM" w:eastAsia="en-US"/>
        </w:rPr>
        <w:t>AONO/C/GGBO/SG/CIPM/2026</w:t>
      </w:r>
      <w:r w:rsidR="007E7D92">
        <w:rPr>
          <w:rFonts w:ascii="Arial Narrow" w:hAnsi="Arial Narrow" w:cs="Tahoma"/>
          <w:b/>
          <w:sz w:val="24"/>
          <w:szCs w:val="24"/>
          <w:lang w:val="fr-CM" w:eastAsia="en-US"/>
        </w:rPr>
        <w:t xml:space="preserve"> DU </w:t>
      </w:r>
      <w:r w:rsidRPr="00C827CE">
        <w:rPr>
          <w:rFonts w:ascii="Arial Narrow" w:hAnsi="Arial Narrow" w:cs="Tahoma"/>
          <w:b/>
          <w:sz w:val="24"/>
          <w:szCs w:val="24"/>
          <w:lang w:val="fr-CM" w:eastAsia="en-US"/>
        </w:rPr>
        <w:t>_______________</w:t>
      </w:r>
    </w:p>
    <w:p w14:paraId="2C23BABD" w14:textId="7B7F11DF" w:rsidR="008C390D" w:rsidRDefault="008D027C" w:rsidP="008C390D">
      <w:pPr>
        <w:jc w:val="center"/>
        <w:rPr>
          <w:rFonts w:ascii="Arial Narrow" w:hAnsi="Arial Narrow" w:cs="Tahoma"/>
          <w:b/>
          <w:sz w:val="24"/>
          <w:szCs w:val="24"/>
          <w:u w:val="single"/>
          <w:lang w:val="fr-CM" w:eastAsia="en-US"/>
        </w:rPr>
      </w:pPr>
      <w:r>
        <w:rPr>
          <w:rFonts w:ascii="Arial Narrow" w:hAnsi="Arial Narrow" w:cs="Tahoma"/>
          <w:b/>
          <w:sz w:val="24"/>
          <w:szCs w:val="24"/>
          <w:lang w:val="fr-CM" w:eastAsia="en-US"/>
        </w:rPr>
        <w:t>POUR L’EXECUTION DES TRAVAUX DE CONSTRUCTION D’UN MAGASIN DE STOCKAGE A SANGHA  DANS LA COMMUNE DE GARI-GOMBO, DEPATEMENT DE LA BOUMBA ET NGOKO, REGION DE L’EST.</w:t>
      </w:r>
      <w:r w:rsidR="008C390D">
        <w:rPr>
          <w:rFonts w:ascii="Arial Narrow" w:hAnsi="Arial Narrow" w:cs="Tahoma"/>
          <w:b/>
          <w:sz w:val="24"/>
          <w:szCs w:val="24"/>
          <w:lang w:val="fr-CM" w:eastAsia="en-US"/>
        </w:rPr>
        <w:t xml:space="preserve"> </w:t>
      </w:r>
    </w:p>
    <w:p w14:paraId="1536E0F9" w14:textId="06686E5D" w:rsidR="00676176" w:rsidRPr="00C827CE" w:rsidRDefault="00676176" w:rsidP="00676176">
      <w:pPr>
        <w:widowControl w:val="0"/>
        <w:autoSpaceDE w:val="0"/>
        <w:spacing w:before="200"/>
        <w:ind w:left="851" w:hanging="1418"/>
        <w:jc w:val="both"/>
        <w:rPr>
          <w:rFonts w:ascii="Arial Narrow" w:hAnsi="Arial Narrow" w:cs="Arial"/>
          <w:b/>
          <w:bCs/>
          <w:sz w:val="26"/>
          <w:szCs w:val="26"/>
        </w:rPr>
      </w:pPr>
      <w:r w:rsidRPr="00C827CE">
        <w:rPr>
          <w:rFonts w:ascii="Arial Narrow" w:hAnsi="Arial Narrow" w:cs="Arial"/>
          <w:b/>
          <w:bCs/>
          <w:sz w:val="26"/>
          <w:szCs w:val="26"/>
        </w:rPr>
        <w:t xml:space="preserve">OBJET : </w:t>
      </w:r>
      <w:r w:rsidR="00EC5F77">
        <w:rPr>
          <w:rFonts w:ascii="Arial Narrow" w:hAnsi="Arial Narrow" w:cs="Arial"/>
          <w:b/>
          <w:bCs/>
          <w:sz w:val="26"/>
          <w:szCs w:val="26"/>
        </w:rPr>
        <w:tab/>
      </w:r>
      <w:r w:rsidR="008C390D">
        <w:rPr>
          <w:rFonts w:ascii="Arial Narrow" w:hAnsi="Arial Narrow"/>
          <w:sz w:val="22"/>
          <w:szCs w:val="22"/>
        </w:rPr>
        <w:t xml:space="preserve">construction </w:t>
      </w:r>
      <w:r w:rsidR="008D027C">
        <w:rPr>
          <w:rFonts w:ascii="Arial Narrow" w:hAnsi="Arial Narrow"/>
          <w:sz w:val="22"/>
          <w:szCs w:val="22"/>
        </w:rPr>
        <w:t>d’un magasin de stockage</w:t>
      </w:r>
      <w:r w:rsidR="00EC5F77" w:rsidRPr="00EC5F77">
        <w:rPr>
          <w:rFonts w:ascii="Arial Narrow" w:hAnsi="Arial Narrow" w:cs="Arial"/>
          <w:bCs/>
          <w:sz w:val="24"/>
          <w:szCs w:val="26"/>
          <w:lang w:val="fr-CM"/>
        </w:rPr>
        <w:t>.</w:t>
      </w:r>
    </w:p>
    <w:p w14:paraId="75616667" w14:textId="0B5D2742" w:rsidR="00676176" w:rsidRPr="00C827CE" w:rsidRDefault="00676176" w:rsidP="00676176">
      <w:pPr>
        <w:widowControl w:val="0"/>
        <w:tabs>
          <w:tab w:val="left" w:pos="2760"/>
        </w:tabs>
        <w:autoSpaceDE w:val="0"/>
        <w:spacing w:before="240" w:line="480" w:lineRule="auto"/>
        <w:ind w:hanging="567"/>
        <w:jc w:val="both"/>
        <w:rPr>
          <w:rFonts w:ascii="Arial Narrow" w:hAnsi="Arial Narrow" w:cs="Arial"/>
          <w:b/>
          <w:sz w:val="24"/>
          <w:szCs w:val="24"/>
        </w:rPr>
      </w:pPr>
      <w:r w:rsidRPr="00C827CE">
        <w:rPr>
          <w:rFonts w:ascii="Arial Narrow" w:hAnsi="Arial Narrow" w:cs="Arial"/>
          <w:b/>
          <w:bCs/>
          <w:sz w:val="22"/>
          <w:szCs w:val="22"/>
        </w:rPr>
        <w:t>LIEU</w:t>
      </w:r>
      <w:r w:rsidR="00447D92" w:rsidRPr="00C827CE">
        <w:rPr>
          <w:rFonts w:ascii="Arial Narrow" w:hAnsi="Arial Narrow" w:cs="Arial"/>
          <w:sz w:val="22"/>
          <w:szCs w:val="22"/>
        </w:rPr>
        <w:t xml:space="preserve">: </w:t>
      </w:r>
      <w:r w:rsidR="00447D92" w:rsidRPr="00404090">
        <w:rPr>
          <w:rFonts w:ascii="Arial Narrow" w:hAnsi="Arial Narrow" w:cs="Arial"/>
          <w:b/>
          <w:sz w:val="22"/>
          <w:szCs w:val="22"/>
        </w:rPr>
        <w:t>SANGHA</w:t>
      </w:r>
      <w:r w:rsidR="00447D92">
        <w:rPr>
          <w:rFonts w:ascii="Arial Narrow" w:hAnsi="Arial Narrow" w:cs="Arial"/>
          <w:sz w:val="22"/>
          <w:szCs w:val="22"/>
        </w:rPr>
        <w:t>,</w:t>
      </w:r>
      <w:r w:rsidRPr="00C827CE">
        <w:rPr>
          <w:rFonts w:ascii="Arial Narrow" w:hAnsi="Arial Narrow" w:cs="Arial"/>
          <w:sz w:val="22"/>
          <w:szCs w:val="22"/>
        </w:rPr>
        <w:t xml:space="preserve"> Arrondissement de </w:t>
      </w:r>
      <w:r w:rsidR="007E7D92">
        <w:rPr>
          <w:rFonts w:ascii="Arial Narrow" w:hAnsi="Arial Narrow" w:cs="Arial"/>
          <w:sz w:val="22"/>
          <w:szCs w:val="22"/>
        </w:rPr>
        <w:t>GARI-</w:t>
      </w:r>
      <w:r w:rsidR="00404090">
        <w:rPr>
          <w:rFonts w:ascii="Arial Narrow" w:hAnsi="Arial Narrow" w:cs="Arial"/>
          <w:sz w:val="22"/>
          <w:szCs w:val="22"/>
        </w:rPr>
        <w:t>GOMBO,</w:t>
      </w:r>
      <w:r w:rsidRPr="00C827CE">
        <w:rPr>
          <w:rFonts w:ascii="Arial Narrow" w:hAnsi="Arial Narrow" w:cs="Arial"/>
          <w:sz w:val="22"/>
          <w:szCs w:val="22"/>
        </w:rPr>
        <w:t xml:space="preserve"> Département de la Boumba et Ngoko, Région de l’Est </w:t>
      </w:r>
    </w:p>
    <w:p w14:paraId="34A2753B" w14:textId="0697F8AF" w:rsidR="00676176" w:rsidRPr="00C827CE" w:rsidRDefault="00676176" w:rsidP="00676176">
      <w:pPr>
        <w:widowControl w:val="0"/>
        <w:tabs>
          <w:tab w:val="left" w:pos="2760"/>
        </w:tabs>
        <w:autoSpaceDE w:val="0"/>
        <w:spacing w:line="480" w:lineRule="auto"/>
        <w:ind w:hanging="567"/>
        <w:jc w:val="both"/>
        <w:rPr>
          <w:rFonts w:ascii="Arial Narrow" w:hAnsi="Arial Narrow" w:cs="Arial"/>
          <w:sz w:val="22"/>
          <w:szCs w:val="22"/>
        </w:rPr>
      </w:pPr>
      <w:r w:rsidRPr="00C827CE">
        <w:rPr>
          <w:rFonts w:ascii="Arial Narrow" w:hAnsi="Arial Narrow" w:cs="Arial"/>
          <w:b/>
          <w:bCs/>
          <w:sz w:val="22"/>
          <w:szCs w:val="22"/>
        </w:rPr>
        <w:t>DELAI D’EXECUTION</w:t>
      </w:r>
      <w:r w:rsidRPr="00C827CE">
        <w:rPr>
          <w:rFonts w:ascii="Arial Narrow" w:hAnsi="Arial Narrow" w:cs="Arial"/>
          <w:sz w:val="22"/>
          <w:szCs w:val="22"/>
        </w:rPr>
        <w:t xml:space="preserve"> : </w:t>
      </w:r>
      <w:r w:rsidR="00414BC6">
        <w:rPr>
          <w:rFonts w:ascii="Arial Narrow" w:hAnsi="Arial Narrow" w:cs="Arial"/>
          <w:sz w:val="22"/>
          <w:szCs w:val="22"/>
        </w:rPr>
        <w:t>Quatre</w:t>
      </w:r>
      <w:r w:rsidRPr="00C827CE">
        <w:rPr>
          <w:rFonts w:ascii="Arial Narrow" w:hAnsi="Arial Narrow" w:cs="Arial"/>
          <w:sz w:val="22"/>
          <w:szCs w:val="22"/>
        </w:rPr>
        <w:t xml:space="preserve"> (0</w:t>
      </w:r>
      <w:r w:rsidR="00414BC6">
        <w:rPr>
          <w:rFonts w:ascii="Arial Narrow" w:hAnsi="Arial Narrow" w:cs="Arial"/>
          <w:sz w:val="22"/>
          <w:szCs w:val="22"/>
        </w:rPr>
        <w:t>4</w:t>
      </w:r>
      <w:r w:rsidRPr="00C827CE">
        <w:rPr>
          <w:rFonts w:ascii="Arial Narrow" w:hAnsi="Arial Narrow" w:cs="Arial"/>
          <w:sz w:val="22"/>
          <w:szCs w:val="22"/>
        </w:rPr>
        <w:t>) mois</w:t>
      </w:r>
    </w:p>
    <w:p w14:paraId="57781CFE" w14:textId="77777777" w:rsidR="00676176" w:rsidRPr="00C827CE" w:rsidRDefault="00676176" w:rsidP="00676176">
      <w:pPr>
        <w:widowControl w:val="0"/>
        <w:tabs>
          <w:tab w:val="left" w:pos="2760"/>
        </w:tabs>
        <w:autoSpaceDE w:val="0"/>
        <w:ind w:hanging="567"/>
        <w:jc w:val="both"/>
        <w:rPr>
          <w:rFonts w:ascii="Arial Narrow" w:hAnsi="Arial Narrow"/>
          <w:sz w:val="24"/>
          <w:szCs w:val="24"/>
        </w:rPr>
      </w:pPr>
      <w:r w:rsidRPr="00C827CE">
        <w:rPr>
          <w:rFonts w:ascii="Arial Narrow" w:hAnsi="Arial Narrow" w:cs="Arial"/>
          <w:b/>
          <w:bCs/>
          <w:sz w:val="22"/>
          <w:szCs w:val="22"/>
        </w:rPr>
        <w:t>MONTANT EN FCFA</w:t>
      </w:r>
      <w:r w:rsidRPr="00C827CE">
        <w:rPr>
          <w:rFonts w:ascii="Arial Narrow" w:hAnsi="Arial Narrow" w:cs="Arial"/>
          <w:sz w:val="22"/>
          <w:szCs w:val="22"/>
        </w:rPr>
        <w:t>:</w:t>
      </w:r>
    </w:p>
    <w:tbl>
      <w:tblPr>
        <w:tblW w:w="8273" w:type="dxa"/>
        <w:jc w:val="center"/>
        <w:tblLayout w:type="fixed"/>
        <w:tblCellMar>
          <w:left w:w="10" w:type="dxa"/>
          <w:right w:w="10" w:type="dxa"/>
        </w:tblCellMar>
        <w:tblLook w:val="0000" w:firstRow="0" w:lastRow="0" w:firstColumn="0" w:lastColumn="0" w:noHBand="0" w:noVBand="0"/>
      </w:tblPr>
      <w:tblGrid>
        <w:gridCol w:w="2263"/>
        <w:gridCol w:w="6010"/>
      </w:tblGrid>
      <w:tr w:rsidR="00676176" w:rsidRPr="00C827CE" w14:paraId="01D5ED63"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FD1DD5"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TTC</w:t>
            </w:r>
          </w:p>
        </w:tc>
        <w:tc>
          <w:tcPr>
            <w:tcW w:w="6010" w:type="dxa"/>
            <w:tcBorders>
              <w:top w:val="single" w:sz="4" w:space="0" w:color="221F1F"/>
              <w:left w:val="single" w:sz="4" w:space="0" w:color="221F1F"/>
              <w:bottom w:val="single" w:sz="4" w:space="0" w:color="221F1F"/>
              <w:right w:val="single" w:sz="4" w:space="0" w:color="221F1F"/>
            </w:tcBorders>
            <w:vAlign w:val="center"/>
          </w:tcPr>
          <w:p w14:paraId="4A6E3AE3" w14:textId="77777777" w:rsidR="00676176" w:rsidRPr="00C827CE" w:rsidRDefault="00676176" w:rsidP="00676176">
            <w:pPr>
              <w:widowControl w:val="0"/>
              <w:autoSpaceDE w:val="0"/>
              <w:jc w:val="right"/>
              <w:rPr>
                <w:rFonts w:ascii="Arial Narrow" w:hAnsi="Arial Narrow" w:cs="Arial"/>
                <w:sz w:val="24"/>
                <w:szCs w:val="24"/>
              </w:rPr>
            </w:pPr>
          </w:p>
        </w:tc>
      </w:tr>
      <w:tr w:rsidR="00676176" w:rsidRPr="00C827CE" w14:paraId="3AC1BC36"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00970E"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HTVA</w:t>
            </w:r>
          </w:p>
        </w:tc>
        <w:tc>
          <w:tcPr>
            <w:tcW w:w="6010" w:type="dxa"/>
            <w:tcBorders>
              <w:top w:val="single" w:sz="4" w:space="0" w:color="221F1F"/>
              <w:left w:val="single" w:sz="4" w:space="0" w:color="221F1F"/>
              <w:bottom w:val="single" w:sz="4" w:space="0" w:color="221F1F"/>
              <w:right w:val="single" w:sz="4" w:space="0" w:color="221F1F"/>
            </w:tcBorders>
            <w:vAlign w:val="center"/>
          </w:tcPr>
          <w:p w14:paraId="3CAFAE62" w14:textId="77777777" w:rsidR="00676176" w:rsidRPr="00C827CE" w:rsidRDefault="00676176" w:rsidP="00676176">
            <w:pPr>
              <w:jc w:val="right"/>
              <w:rPr>
                <w:rFonts w:ascii="Arial Narrow" w:hAnsi="Arial Narrow" w:cs="Lucida Sans Unicode"/>
                <w:b/>
                <w:bCs/>
                <w:sz w:val="24"/>
                <w:szCs w:val="24"/>
              </w:rPr>
            </w:pPr>
          </w:p>
        </w:tc>
      </w:tr>
      <w:tr w:rsidR="00676176" w:rsidRPr="00C827CE" w14:paraId="6813D65A"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5E2D46"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T.V.A (19,25%)</w:t>
            </w:r>
          </w:p>
        </w:tc>
        <w:tc>
          <w:tcPr>
            <w:tcW w:w="6010" w:type="dxa"/>
            <w:tcBorders>
              <w:top w:val="single" w:sz="4" w:space="0" w:color="221F1F"/>
              <w:left w:val="single" w:sz="4" w:space="0" w:color="221F1F"/>
              <w:bottom w:val="single" w:sz="4" w:space="0" w:color="221F1F"/>
              <w:right w:val="single" w:sz="4" w:space="0" w:color="221F1F"/>
            </w:tcBorders>
            <w:vAlign w:val="center"/>
          </w:tcPr>
          <w:p w14:paraId="78FB9F1B" w14:textId="77777777" w:rsidR="00676176" w:rsidRPr="00C827CE" w:rsidRDefault="00676176" w:rsidP="00676176">
            <w:pPr>
              <w:jc w:val="right"/>
              <w:rPr>
                <w:rFonts w:ascii="Arial Narrow" w:hAnsi="Arial Narrow" w:cs="Lucida Sans Unicode"/>
                <w:sz w:val="24"/>
                <w:szCs w:val="24"/>
              </w:rPr>
            </w:pPr>
          </w:p>
        </w:tc>
      </w:tr>
      <w:tr w:rsidR="00676176" w:rsidRPr="00C827CE" w14:paraId="4D40BC6C"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132B29"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AIR (5,5% ou 2,2%)</w:t>
            </w:r>
          </w:p>
        </w:tc>
        <w:tc>
          <w:tcPr>
            <w:tcW w:w="6010" w:type="dxa"/>
            <w:tcBorders>
              <w:top w:val="single" w:sz="4" w:space="0" w:color="221F1F"/>
              <w:left w:val="single" w:sz="4" w:space="0" w:color="221F1F"/>
              <w:bottom w:val="single" w:sz="4" w:space="0" w:color="221F1F"/>
              <w:right w:val="single" w:sz="4" w:space="0" w:color="221F1F"/>
            </w:tcBorders>
            <w:vAlign w:val="center"/>
          </w:tcPr>
          <w:p w14:paraId="666BB662" w14:textId="77777777" w:rsidR="00676176" w:rsidRPr="00C827CE" w:rsidRDefault="00676176" w:rsidP="00676176">
            <w:pPr>
              <w:jc w:val="right"/>
              <w:rPr>
                <w:rFonts w:ascii="Arial Narrow" w:hAnsi="Arial Narrow" w:cs="Lucida Sans Unicode"/>
                <w:sz w:val="24"/>
                <w:szCs w:val="24"/>
              </w:rPr>
            </w:pPr>
          </w:p>
        </w:tc>
      </w:tr>
      <w:tr w:rsidR="00676176" w:rsidRPr="00C827CE" w14:paraId="44DB8195"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894783" w14:textId="77777777" w:rsidR="00676176" w:rsidRPr="00C827CE" w:rsidRDefault="00676176" w:rsidP="00676176">
            <w:pPr>
              <w:widowControl w:val="0"/>
              <w:autoSpaceDE w:val="0"/>
              <w:rPr>
                <w:rFonts w:ascii="Arial Narrow" w:hAnsi="Arial Narrow"/>
                <w:sz w:val="24"/>
                <w:szCs w:val="24"/>
              </w:rPr>
            </w:pPr>
            <w:r w:rsidRPr="00C827CE">
              <w:rPr>
                <w:rFonts w:ascii="Arial Narrow" w:hAnsi="Arial Narrow" w:cs="Arial"/>
                <w:sz w:val="22"/>
                <w:szCs w:val="22"/>
              </w:rPr>
              <w:t>Net à mandater</w:t>
            </w:r>
          </w:p>
        </w:tc>
        <w:tc>
          <w:tcPr>
            <w:tcW w:w="6010" w:type="dxa"/>
            <w:tcBorders>
              <w:top w:val="single" w:sz="4" w:space="0" w:color="221F1F"/>
              <w:left w:val="single" w:sz="4" w:space="0" w:color="221F1F"/>
              <w:bottom w:val="single" w:sz="4" w:space="0" w:color="221F1F"/>
              <w:right w:val="single" w:sz="4" w:space="0" w:color="221F1F"/>
            </w:tcBorders>
            <w:vAlign w:val="center"/>
          </w:tcPr>
          <w:p w14:paraId="788942FB" w14:textId="77777777" w:rsidR="00676176" w:rsidRPr="00C827CE" w:rsidRDefault="00676176" w:rsidP="00676176">
            <w:pPr>
              <w:widowControl w:val="0"/>
              <w:autoSpaceDE w:val="0"/>
              <w:jc w:val="right"/>
              <w:rPr>
                <w:rFonts w:ascii="Arial Narrow" w:hAnsi="Arial Narrow" w:cs="Arial"/>
                <w:sz w:val="24"/>
                <w:szCs w:val="24"/>
              </w:rPr>
            </w:pPr>
          </w:p>
        </w:tc>
      </w:tr>
    </w:tbl>
    <w:p w14:paraId="34070846" w14:textId="77777777" w:rsidR="00676176" w:rsidRPr="00C827CE" w:rsidRDefault="00676176" w:rsidP="00676176">
      <w:pPr>
        <w:widowControl w:val="0"/>
        <w:autoSpaceDE w:val="0"/>
        <w:autoSpaceDN w:val="0"/>
        <w:adjustRightInd w:val="0"/>
        <w:ind w:left="4320" w:hanging="4320"/>
        <w:jc w:val="both"/>
        <w:rPr>
          <w:rFonts w:ascii="Arial Narrow" w:hAnsi="Arial Narrow" w:cs="Tahoma"/>
          <w:sz w:val="24"/>
          <w:szCs w:val="24"/>
          <w:lang w:val="fr-CM"/>
        </w:rPr>
      </w:pPr>
    </w:p>
    <w:p w14:paraId="0CD5226D" w14:textId="433BB623" w:rsidR="00676176" w:rsidRPr="00C827CE" w:rsidRDefault="00676176" w:rsidP="00676176">
      <w:pPr>
        <w:widowControl w:val="0"/>
        <w:autoSpaceDE w:val="0"/>
        <w:jc w:val="center"/>
        <w:rPr>
          <w:rFonts w:ascii="Arial Narrow" w:hAnsi="Arial Narrow" w:cs="Arial"/>
          <w:b/>
          <w:sz w:val="24"/>
          <w:szCs w:val="24"/>
          <w:lang w:val="en-US" w:eastAsia="en-US"/>
        </w:rPr>
      </w:pPr>
      <w:r w:rsidRPr="00C827CE">
        <w:rPr>
          <w:rFonts w:ascii="Arial Narrow" w:hAnsi="Arial Narrow" w:cs="Arial"/>
          <w:b/>
          <w:sz w:val="24"/>
          <w:szCs w:val="24"/>
          <w:lang w:val="en-US" w:eastAsia="en-US"/>
        </w:rPr>
        <w:t xml:space="preserve">Visas </w:t>
      </w:r>
      <w:r w:rsidR="00D37050" w:rsidRPr="00C827CE">
        <w:rPr>
          <w:rFonts w:ascii="Arial Narrow" w:hAnsi="Arial Narrow" w:cs="Arial"/>
          <w:b/>
          <w:sz w:val="24"/>
          <w:szCs w:val="24"/>
          <w:lang w:val="en-US" w:eastAsia="en-US"/>
        </w:rPr>
        <w:t>et Signatures</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676176" w:rsidRPr="00C827CE" w14:paraId="1BDFC1E3" w14:textId="77777777" w:rsidTr="00D37050">
        <w:trPr>
          <w:cantSplit/>
          <w:trHeight w:val="2195"/>
          <w:jc w:val="center"/>
        </w:trPr>
        <w:tc>
          <w:tcPr>
            <w:tcW w:w="9723" w:type="dxa"/>
          </w:tcPr>
          <w:p w14:paraId="67965D87" w14:textId="77777777" w:rsidR="00676176" w:rsidRPr="00C827CE" w:rsidRDefault="00676176" w:rsidP="00676176">
            <w:pPr>
              <w:spacing w:before="200"/>
              <w:jc w:val="center"/>
              <w:rPr>
                <w:rFonts w:ascii="Arial Narrow" w:hAnsi="Arial Narrow" w:cs="Calibri"/>
                <w:b/>
                <w:bCs/>
                <w:sz w:val="24"/>
                <w:szCs w:val="24"/>
                <w:lang w:eastAsia="en-US"/>
              </w:rPr>
            </w:pPr>
            <w:r w:rsidRPr="00C827CE">
              <w:rPr>
                <w:rFonts w:ascii="Arial Narrow" w:hAnsi="Arial Narrow" w:cs="Calibri"/>
                <w:b/>
                <w:sz w:val="24"/>
                <w:szCs w:val="24"/>
                <w:lang w:eastAsia="en-US"/>
              </w:rPr>
              <w:br w:type="page"/>
            </w:r>
            <w:r w:rsidRPr="00C827CE">
              <w:rPr>
                <w:rFonts w:ascii="Arial Narrow" w:hAnsi="Arial Narrow" w:cs="Calibri"/>
                <w:b/>
                <w:bCs/>
                <w:sz w:val="24"/>
                <w:szCs w:val="24"/>
                <w:lang w:eastAsia="en-US"/>
              </w:rPr>
              <w:t>Lu et accepté par le Cocontractant</w:t>
            </w:r>
          </w:p>
          <w:p w14:paraId="7C13B4B7" w14:textId="2EDD5E38" w:rsidR="00676176" w:rsidRPr="00D37050" w:rsidRDefault="007E7D92" w:rsidP="00D37050">
            <w:pPr>
              <w:spacing w:before="1000" w:after="120"/>
              <w:jc w:val="center"/>
              <w:rPr>
                <w:rFonts w:ascii="Arial Narrow" w:hAnsi="Arial Narrow" w:cs="Calibri"/>
                <w:sz w:val="24"/>
                <w:szCs w:val="24"/>
                <w:lang w:val="en-US" w:eastAsia="en-US"/>
              </w:rPr>
            </w:pPr>
            <w:r>
              <w:rPr>
                <w:rFonts w:ascii="Arial Narrow" w:hAnsi="Arial Narrow" w:cs="Calibri"/>
                <w:sz w:val="24"/>
                <w:szCs w:val="24"/>
                <w:lang w:val="en-US" w:eastAsia="en-US"/>
              </w:rPr>
              <w:t xml:space="preserve">GARI-GOMBO </w:t>
            </w:r>
            <w:r w:rsidR="00676176" w:rsidRPr="00C827CE">
              <w:rPr>
                <w:rFonts w:ascii="Arial Narrow" w:hAnsi="Arial Narrow" w:cs="Calibri"/>
                <w:sz w:val="24"/>
                <w:szCs w:val="24"/>
                <w:lang w:val="en-US" w:eastAsia="en-US"/>
              </w:rPr>
              <w:t>, le _________________</w:t>
            </w:r>
          </w:p>
        </w:tc>
      </w:tr>
      <w:tr w:rsidR="00676176" w:rsidRPr="00C827CE" w14:paraId="02E4799F" w14:textId="77777777" w:rsidTr="00A87AE2">
        <w:trPr>
          <w:trHeight w:val="2567"/>
          <w:jc w:val="center"/>
        </w:trPr>
        <w:tc>
          <w:tcPr>
            <w:tcW w:w="9723" w:type="dxa"/>
          </w:tcPr>
          <w:p w14:paraId="0911BAC6" w14:textId="75B2AB0E" w:rsidR="004A73FF" w:rsidRDefault="00676176" w:rsidP="004A73FF">
            <w:pPr>
              <w:jc w:val="center"/>
              <w:rPr>
                <w:rFonts w:ascii="Arial Narrow" w:hAnsi="Arial Narrow" w:cs="Calibri"/>
                <w:b/>
                <w:bCs/>
                <w:sz w:val="24"/>
                <w:lang w:eastAsia="en-US"/>
              </w:rPr>
            </w:pPr>
            <w:r w:rsidRPr="00C827CE">
              <w:rPr>
                <w:rFonts w:ascii="Arial Narrow" w:hAnsi="Arial Narrow" w:cs="Calibri"/>
                <w:b/>
                <w:bCs/>
                <w:sz w:val="24"/>
                <w:lang w:eastAsia="en-US"/>
              </w:rPr>
              <w:t xml:space="preserve">Signé par le Maire de La Commune de </w:t>
            </w:r>
            <w:r w:rsidR="007E7D92">
              <w:rPr>
                <w:rFonts w:ascii="Arial Narrow" w:hAnsi="Arial Narrow" w:cs="Calibri"/>
                <w:b/>
                <w:bCs/>
                <w:sz w:val="24"/>
                <w:lang w:eastAsia="en-US"/>
              </w:rPr>
              <w:t xml:space="preserve">GARI-GOMBO </w:t>
            </w:r>
          </w:p>
          <w:p w14:paraId="7D5994E7" w14:textId="2D9004B7" w:rsidR="00676176" w:rsidRPr="004A73FF" w:rsidRDefault="00676176" w:rsidP="004A73FF">
            <w:pPr>
              <w:jc w:val="center"/>
              <w:rPr>
                <w:rFonts w:ascii="Arial Narrow" w:hAnsi="Arial Narrow" w:cs="Calibri"/>
                <w:b/>
                <w:bCs/>
                <w:sz w:val="24"/>
                <w:lang w:eastAsia="en-US"/>
              </w:rPr>
            </w:pPr>
            <w:r w:rsidRPr="007E7D92">
              <w:rPr>
                <w:rFonts w:ascii="Arial Narrow" w:hAnsi="Arial Narrow" w:cs="Calibri"/>
                <w:b/>
                <w:bCs/>
                <w:sz w:val="24"/>
                <w:lang w:eastAsia="en-US"/>
              </w:rPr>
              <w:t>(</w:t>
            </w:r>
            <w:r w:rsidRPr="007E7D92">
              <w:rPr>
                <w:rFonts w:ascii="Arial Narrow" w:hAnsi="Arial Narrow" w:cs="Calibri"/>
                <w:b/>
                <w:bCs/>
                <w:sz w:val="24"/>
                <w:szCs w:val="24"/>
                <w:lang w:eastAsia="en-US"/>
              </w:rPr>
              <w:t>Maître d’Ouvrage)</w:t>
            </w:r>
          </w:p>
          <w:p w14:paraId="70B24A97" w14:textId="0F987142" w:rsidR="00676176" w:rsidRPr="007E7D92" w:rsidRDefault="007E7D92" w:rsidP="004A73FF">
            <w:pPr>
              <w:spacing w:before="1600"/>
              <w:jc w:val="center"/>
              <w:rPr>
                <w:rFonts w:ascii="Arial Narrow" w:hAnsi="Arial Narrow" w:cs="Calibri"/>
                <w:sz w:val="24"/>
                <w:szCs w:val="24"/>
                <w:lang w:eastAsia="en-US"/>
              </w:rPr>
            </w:pPr>
            <w:r w:rsidRPr="007E7D92">
              <w:rPr>
                <w:rFonts w:ascii="Arial Narrow" w:hAnsi="Arial Narrow" w:cs="Calibri"/>
                <w:sz w:val="24"/>
                <w:szCs w:val="24"/>
                <w:lang w:eastAsia="en-US"/>
              </w:rPr>
              <w:t>GARI-</w:t>
            </w:r>
            <w:proofErr w:type="gramStart"/>
            <w:r w:rsidRPr="007E7D92">
              <w:rPr>
                <w:rFonts w:ascii="Arial Narrow" w:hAnsi="Arial Narrow" w:cs="Calibri"/>
                <w:sz w:val="24"/>
                <w:szCs w:val="24"/>
                <w:lang w:eastAsia="en-US"/>
              </w:rPr>
              <w:t xml:space="preserve">GOMBO </w:t>
            </w:r>
            <w:r w:rsidR="00676176" w:rsidRPr="007E7D92">
              <w:rPr>
                <w:rFonts w:ascii="Arial Narrow" w:hAnsi="Arial Narrow" w:cs="Calibri"/>
                <w:sz w:val="24"/>
                <w:szCs w:val="24"/>
                <w:lang w:eastAsia="en-US"/>
              </w:rPr>
              <w:t>,</w:t>
            </w:r>
            <w:proofErr w:type="gramEnd"/>
            <w:r w:rsidR="00676176" w:rsidRPr="007E7D92">
              <w:rPr>
                <w:rFonts w:ascii="Arial Narrow" w:hAnsi="Arial Narrow" w:cs="Calibri"/>
                <w:sz w:val="24"/>
                <w:szCs w:val="24"/>
                <w:lang w:eastAsia="en-US"/>
              </w:rPr>
              <w:t xml:space="preserve"> le__________________</w:t>
            </w:r>
          </w:p>
        </w:tc>
      </w:tr>
      <w:tr w:rsidR="00676176" w:rsidRPr="00C827CE" w14:paraId="731B8A3C" w14:textId="77777777" w:rsidTr="00A87AE2">
        <w:trPr>
          <w:trHeight w:val="2453"/>
          <w:jc w:val="center"/>
        </w:trPr>
        <w:tc>
          <w:tcPr>
            <w:tcW w:w="9723" w:type="dxa"/>
          </w:tcPr>
          <w:p w14:paraId="121A787F" w14:textId="77777777" w:rsidR="00676176" w:rsidRPr="00C827CE" w:rsidRDefault="00676176" w:rsidP="00676176">
            <w:pPr>
              <w:spacing w:before="200"/>
              <w:jc w:val="center"/>
              <w:rPr>
                <w:rFonts w:ascii="Arial Narrow" w:hAnsi="Arial Narrow" w:cs="Calibri"/>
                <w:sz w:val="24"/>
                <w:szCs w:val="24"/>
                <w:lang w:val="en-US" w:eastAsia="en-US"/>
              </w:rPr>
            </w:pPr>
            <w:r w:rsidRPr="00C827CE">
              <w:rPr>
                <w:rFonts w:ascii="Arial Narrow" w:hAnsi="Arial Narrow" w:cs="Calibri"/>
                <w:b/>
                <w:bCs/>
                <w:sz w:val="24"/>
                <w:szCs w:val="24"/>
                <w:lang w:val="en-US" w:eastAsia="en-US"/>
              </w:rPr>
              <w:t>ENREGISTREMENT</w:t>
            </w:r>
          </w:p>
          <w:p w14:paraId="1C8D484E" w14:textId="77777777" w:rsidR="00676176" w:rsidRPr="00C827CE" w:rsidRDefault="00676176" w:rsidP="00676176">
            <w:pPr>
              <w:jc w:val="center"/>
              <w:rPr>
                <w:rFonts w:ascii="Arial Narrow" w:hAnsi="Arial Narrow" w:cs="Calibri"/>
                <w:b/>
                <w:bCs/>
                <w:szCs w:val="24"/>
                <w:lang w:val="en-US" w:eastAsia="en-US"/>
              </w:rPr>
            </w:pPr>
          </w:p>
        </w:tc>
      </w:tr>
    </w:tbl>
    <w:p w14:paraId="02931EF4" w14:textId="77777777" w:rsidR="00676176" w:rsidRPr="00C827CE" w:rsidRDefault="00676176" w:rsidP="00676176">
      <w:pPr>
        <w:spacing w:before="120" w:after="120"/>
        <w:rPr>
          <w:rFonts w:ascii="Arial Narrow" w:hAnsi="Arial Narrow" w:cs="Tahoma"/>
          <w:sz w:val="24"/>
          <w:szCs w:val="24"/>
          <w:lang w:val="fr-CM" w:eastAsia="en-US"/>
        </w:rPr>
      </w:pPr>
    </w:p>
    <w:p w14:paraId="52216BDC" w14:textId="6EA29A79" w:rsidR="00676176" w:rsidRDefault="00676176" w:rsidP="00676176">
      <w:pPr>
        <w:spacing w:before="120" w:after="120"/>
        <w:rPr>
          <w:rFonts w:ascii="Arial Narrow" w:hAnsi="Arial Narrow" w:cs="Tahoma"/>
          <w:sz w:val="24"/>
          <w:szCs w:val="24"/>
          <w:lang w:val="fr-CM" w:eastAsia="en-US"/>
        </w:rPr>
      </w:pPr>
    </w:p>
    <w:p w14:paraId="6F0D0399" w14:textId="614FF74C" w:rsidR="008C390D" w:rsidRDefault="008C390D" w:rsidP="00676176">
      <w:pPr>
        <w:spacing w:before="120" w:after="120"/>
        <w:rPr>
          <w:rFonts w:ascii="Arial Narrow" w:hAnsi="Arial Narrow" w:cs="Tahoma"/>
          <w:sz w:val="24"/>
          <w:szCs w:val="24"/>
          <w:lang w:val="fr-CM" w:eastAsia="en-US"/>
        </w:rPr>
      </w:pPr>
    </w:p>
    <w:p w14:paraId="53CEFC0B" w14:textId="46A81F3E" w:rsidR="008C390D" w:rsidRDefault="008C390D" w:rsidP="00676176">
      <w:pPr>
        <w:spacing w:before="120" w:after="120"/>
        <w:rPr>
          <w:rFonts w:ascii="Arial Narrow" w:hAnsi="Arial Narrow" w:cs="Tahoma"/>
          <w:sz w:val="24"/>
          <w:szCs w:val="24"/>
          <w:lang w:val="fr-CM" w:eastAsia="en-US"/>
        </w:rPr>
      </w:pPr>
    </w:p>
    <w:p w14:paraId="3AC360EB" w14:textId="7469F793" w:rsidR="008C390D" w:rsidRDefault="008C390D" w:rsidP="00676176">
      <w:pPr>
        <w:spacing w:before="120" w:after="120"/>
        <w:rPr>
          <w:rFonts w:ascii="Arial Narrow" w:hAnsi="Arial Narrow" w:cs="Tahoma"/>
          <w:sz w:val="24"/>
          <w:szCs w:val="24"/>
          <w:lang w:val="fr-CM" w:eastAsia="en-US"/>
        </w:rPr>
      </w:pPr>
    </w:p>
    <w:p w14:paraId="204BCB4C" w14:textId="16C2F70E" w:rsidR="008C390D" w:rsidRDefault="008C390D" w:rsidP="00676176">
      <w:pPr>
        <w:spacing w:before="120" w:after="120"/>
        <w:rPr>
          <w:rFonts w:ascii="Arial Narrow" w:hAnsi="Arial Narrow" w:cs="Tahoma"/>
          <w:sz w:val="24"/>
          <w:szCs w:val="24"/>
          <w:lang w:val="fr-CM" w:eastAsia="en-US"/>
        </w:rPr>
      </w:pPr>
    </w:p>
    <w:p w14:paraId="508CA2C3" w14:textId="3E4CE20A" w:rsidR="008C390D" w:rsidRDefault="008C390D" w:rsidP="00676176">
      <w:pPr>
        <w:spacing w:before="120" w:after="120"/>
        <w:rPr>
          <w:rFonts w:ascii="Arial Narrow" w:hAnsi="Arial Narrow" w:cs="Tahoma"/>
          <w:sz w:val="24"/>
          <w:szCs w:val="24"/>
          <w:lang w:val="fr-CM" w:eastAsia="en-US"/>
        </w:rPr>
      </w:pPr>
    </w:p>
    <w:p w14:paraId="26887340" w14:textId="5BBA1B04" w:rsidR="008C390D" w:rsidRDefault="008C390D" w:rsidP="00676176">
      <w:pPr>
        <w:spacing w:before="120" w:after="120"/>
        <w:rPr>
          <w:rFonts w:ascii="Arial Narrow" w:hAnsi="Arial Narrow" w:cs="Tahoma"/>
          <w:sz w:val="24"/>
          <w:szCs w:val="24"/>
          <w:lang w:val="fr-CM" w:eastAsia="en-US"/>
        </w:rPr>
      </w:pPr>
    </w:p>
    <w:p w14:paraId="0DAB4E36" w14:textId="7FE4145A" w:rsidR="008C390D" w:rsidRDefault="008C390D" w:rsidP="00676176">
      <w:pPr>
        <w:spacing w:before="120" w:after="120"/>
        <w:rPr>
          <w:rFonts w:ascii="Arial Narrow" w:hAnsi="Arial Narrow" w:cs="Tahoma"/>
          <w:sz w:val="24"/>
          <w:szCs w:val="24"/>
          <w:lang w:val="fr-CM" w:eastAsia="en-US"/>
        </w:rPr>
      </w:pPr>
    </w:p>
    <w:p w14:paraId="6BEDBD60" w14:textId="1A86EF4F" w:rsidR="008C390D" w:rsidRDefault="008C390D" w:rsidP="00676176">
      <w:pPr>
        <w:spacing w:before="120" w:after="120"/>
        <w:rPr>
          <w:rFonts w:ascii="Arial Narrow" w:hAnsi="Arial Narrow" w:cs="Tahoma"/>
          <w:sz w:val="24"/>
          <w:szCs w:val="24"/>
          <w:lang w:val="fr-CM" w:eastAsia="en-US"/>
        </w:rPr>
      </w:pPr>
    </w:p>
    <w:p w14:paraId="45975EAC" w14:textId="5B17D66F" w:rsidR="008C390D" w:rsidRDefault="008C390D" w:rsidP="00676176">
      <w:pPr>
        <w:spacing w:before="120" w:after="120"/>
        <w:rPr>
          <w:rFonts w:ascii="Arial Narrow" w:hAnsi="Arial Narrow" w:cs="Tahoma"/>
          <w:sz w:val="24"/>
          <w:szCs w:val="24"/>
          <w:lang w:val="fr-CM" w:eastAsia="en-US"/>
        </w:rPr>
      </w:pPr>
    </w:p>
    <w:p w14:paraId="3C8A3405" w14:textId="77777777" w:rsidR="008C390D" w:rsidRPr="00C827CE" w:rsidRDefault="008C390D" w:rsidP="00676176">
      <w:pPr>
        <w:spacing w:before="120" w:after="120"/>
        <w:rPr>
          <w:rFonts w:ascii="Arial Narrow" w:hAnsi="Arial Narrow" w:cs="Tahoma"/>
          <w:sz w:val="24"/>
          <w:szCs w:val="24"/>
          <w:lang w:val="fr-CM" w:eastAsia="en-US"/>
        </w:rPr>
      </w:pPr>
    </w:p>
    <w:p w14:paraId="6733B1A8" w14:textId="77777777" w:rsidR="00676176" w:rsidRPr="00C827CE" w:rsidRDefault="00676176" w:rsidP="00676176">
      <w:pPr>
        <w:spacing w:before="120" w:after="120"/>
        <w:rPr>
          <w:rFonts w:ascii="Arial Narrow" w:hAnsi="Arial Narrow" w:cs="Tahoma"/>
          <w:sz w:val="24"/>
          <w:szCs w:val="24"/>
          <w:lang w:val="fr-CM" w:eastAsia="en-US"/>
        </w:rPr>
      </w:pPr>
    </w:p>
    <w:p w14:paraId="453378F6" w14:textId="77777777" w:rsidR="00676176" w:rsidRPr="00C827CE" w:rsidRDefault="00676176" w:rsidP="00676176">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676176" w:rsidRPr="00C827CE" w:rsidSect="00234301">
          <w:footerReference w:type="even" r:id="rId22"/>
          <w:footerReference w:type="default" r:id="rId23"/>
          <w:pgSz w:w="11906" w:h="16838"/>
          <w:pgMar w:top="567" w:right="1418" w:bottom="709" w:left="1418" w:header="709" w:footer="709" w:gutter="0"/>
          <w:cols w:space="720"/>
          <w:titlePg/>
        </w:sectPr>
      </w:pPr>
      <w:bookmarkStart w:id="248" w:name="_Toc91509258"/>
      <w:r w:rsidRPr="00C827CE">
        <w:rPr>
          <w:rFonts w:ascii="Arial Narrow" w:eastAsia="Arial Unicode MS" w:hAnsi="Arial Narrow" w:cs="Tahoma"/>
          <w:b/>
          <w:bCs/>
          <w:caps/>
          <w:sz w:val="48"/>
          <w:szCs w:val="48"/>
          <w:lang w:val="fr-CM"/>
        </w:rPr>
        <w:t>Pièce N° 10: FORMULAIRES ET FICHES MODELE</w:t>
      </w:r>
      <w:bookmarkEnd w:id="248"/>
    </w:p>
    <w:p w14:paraId="1317C3FA" w14:textId="77777777" w:rsidR="005F5022" w:rsidRPr="00C827CE" w:rsidRDefault="008D6EDE" w:rsidP="008D6EDE">
      <w:pPr>
        <w:jc w:val="center"/>
        <w:rPr>
          <w:rFonts w:ascii="Arial Narrow" w:hAnsi="Arial Narrow" w:cs="Tahoma"/>
          <w:b/>
          <w:sz w:val="28"/>
        </w:rPr>
      </w:pPr>
      <w:r w:rsidRPr="00C827CE">
        <w:rPr>
          <w:rFonts w:ascii="Arial Narrow" w:hAnsi="Arial Narrow" w:cs="Tahoma"/>
          <w:b/>
          <w:sz w:val="28"/>
        </w:rPr>
        <w:lastRenderedPageBreak/>
        <w:t>SOMMAIRE</w:t>
      </w:r>
    </w:p>
    <w:p w14:paraId="11C60173" w14:textId="77777777" w:rsidR="005F5022" w:rsidRPr="00C827CE" w:rsidRDefault="005F5022" w:rsidP="005F5022">
      <w:pPr>
        <w:jc w:val="both"/>
        <w:rPr>
          <w:rFonts w:ascii="Arial Narrow" w:hAnsi="Arial Narrow" w:cs="Tahoma"/>
        </w:rPr>
      </w:pPr>
    </w:p>
    <w:p w14:paraId="74325205" w14:textId="77777777" w:rsidR="008D6EDE" w:rsidRPr="00C827CE" w:rsidRDefault="008D6EDE" w:rsidP="008D6EDE">
      <w:pPr>
        <w:spacing w:before="120"/>
        <w:ind w:left="709"/>
        <w:jc w:val="both"/>
        <w:rPr>
          <w:rFonts w:ascii="Arial Narrow" w:hAnsi="Arial Narrow" w:cs="Tahoma"/>
        </w:rPr>
      </w:pPr>
    </w:p>
    <w:tbl>
      <w:tblPr>
        <w:tblW w:w="8755" w:type="dxa"/>
        <w:jc w:val="center"/>
        <w:tblLook w:val="04A0" w:firstRow="1" w:lastRow="0" w:firstColumn="1" w:lastColumn="0" w:noHBand="0" w:noVBand="1"/>
      </w:tblPr>
      <w:tblGrid>
        <w:gridCol w:w="2234"/>
        <w:gridCol w:w="5846"/>
        <w:gridCol w:w="675"/>
      </w:tblGrid>
      <w:tr w:rsidR="006A0D20" w:rsidRPr="00754501" w14:paraId="6759E811" w14:textId="77777777" w:rsidTr="00754501">
        <w:trPr>
          <w:trHeight w:val="284"/>
          <w:jc w:val="center"/>
        </w:trPr>
        <w:tc>
          <w:tcPr>
            <w:tcW w:w="2234" w:type="dxa"/>
            <w:vAlign w:val="center"/>
          </w:tcPr>
          <w:p w14:paraId="49818154" w14:textId="77777777" w:rsidR="006A0D20" w:rsidRPr="00754501" w:rsidRDefault="006A0D20" w:rsidP="00FA3EF2">
            <w:pPr>
              <w:spacing w:before="120" w:after="120"/>
              <w:jc w:val="right"/>
              <w:rPr>
                <w:rFonts w:ascii="Arial Narrow" w:hAnsi="Arial Narrow" w:cs="Tahoma"/>
                <w:sz w:val="24"/>
              </w:rPr>
            </w:pPr>
            <w:r w:rsidRPr="00754501">
              <w:rPr>
                <w:rFonts w:ascii="Arial Narrow" w:hAnsi="Arial Narrow" w:cs="Tahoma"/>
                <w:sz w:val="24"/>
              </w:rPr>
              <w:t>Formulaire N°1</w:t>
            </w:r>
            <w:r w:rsidR="00387F8B" w:rsidRPr="00754501">
              <w:rPr>
                <w:rFonts w:ascii="Arial Narrow" w:hAnsi="Arial Narrow" w:cs="Tahoma"/>
                <w:sz w:val="24"/>
              </w:rPr>
              <w:t xml:space="preserve"> </w:t>
            </w:r>
            <w:r w:rsidRPr="00754501">
              <w:rPr>
                <w:rFonts w:ascii="Arial Narrow" w:hAnsi="Arial Narrow" w:cs="Tahoma"/>
                <w:sz w:val="24"/>
              </w:rPr>
              <w:t>:</w:t>
            </w:r>
          </w:p>
        </w:tc>
        <w:tc>
          <w:tcPr>
            <w:tcW w:w="5846" w:type="dxa"/>
            <w:vAlign w:val="center"/>
          </w:tcPr>
          <w:p w14:paraId="084B4292" w14:textId="77777777" w:rsidR="006A0D20" w:rsidRPr="00754501" w:rsidRDefault="006A0D20" w:rsidP="00FA3EF2">
            <w:pPr>
              <w:spacing w:before="120" w:after="120"/>
              <w:ind w:left="34"/>
              <w:rPr>
                <w:rFonts w:ascii="Arial Narrow" w:hAnsi="Arial Narrow" w:cs="Tahoma"/>
                <w:sz w:val="24"/>
              </w:rPr>
            </w:pPr>
            <w:r w:rsidRPr="00754501">
              <w:rPr>
                <w:rFonts w:ascii="Arial Narrow" w:hAnsi="Arial Narrow" w:cs="Tahoma"/>
                <w:sz w:val="24"/>
              </w:rPr>
              <w:t>Modèle de soumission</w:t>
            </w:r>
            <w:r w:rsidR="00387F8B" w:rsidRPr="00754501">
              <w:rPr>
                <w:rFonts w:ascii="Arial Narrow" w:hAnsi="Arial Narrow" w:cs="Tahoma"/>
                <w:sz w:val="24"/>
              </w:rPr>
              <w:t xml:space="preserve"> ………………………………………………</w:t>
            </w:r>
          </w:p>
        </w:tc>
        <w:tc>
          <w:tcPr>
            <w:tcW w:w="675" w:type="dxa"/>
            <w:vAlign w:val="center"/>
          </w:tcPr>
          <w:p w14:paraId="4A45805A" w14:textId="77777777" w:rsidR="006A0D20" w:rsidRPr="00754501" w:rsidRDefault="002F2603" w:rsidP="002F2603">
            <w:pPr>
              <w:spacing w:before="120" w:after="120"/>
              <w:jc w:val="center"/>
              <w:rPr>
                <w:rFonts w:ascii="Arial Narrow" w:hAnsi="Arial Narrow" w:cs="Tahoma"/>
                <w:sz w:val="24"/>
              </w:rPr>
            </w:pPr>
            <w:r w:rsidRPr="00754501">
              <w:rPr>
                <w:rFonts w:ascii="Arial Narrow" w:hAnsi="Arial Narrow" w:cs="Tahoma"/>
                <w:sz w:val="24"/>
              </w:rPr>
              <w:t>93</w:t>
            </w:r>
          </w:p>
        </w:tc>
      </w:tr>
      <w:tr w:rsidR="00701C26" w:rsidRPr="00754501" w14:paraId="22A54FC3" w14:textId="77777777" w:rsidTr="00754501">
        <w:trPr>
          <w:trHeight w:val="284"/>
          <w:jc w:val="center"/>
        </w:trPr>
        <w:tc>
          <w:tcPr>
            <w:tcW w:w="2234" w:type="dxa"/>
            <w:vAlign w:val="center"/>
          </w:tcPr>
          <w:p w14:paraId="7F28B92D" w14:textId="77777777" w:rsidR="00701C26"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N°2 :</w:t>
            </w:r>
          </w:p>
        </w:tc>
        <w:tc>
          <w:tcPr>
            <w:tcW w:w="5846" w:type="dxa"/>
            <w:vAlign w:val="center"/>
          </w:tcPr>
          <w:p w14:paraId="5854EDDB" w14:textId="77777777" w:rsidR="00701C26"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déclaration d’intention de soumissionner</w:t>
            </w:r>
          </w:p>
        </w:tc>
        <w:tc>
          <w:tcPr>
            <w:tcW w:w="675" w:type="dxa"/>
            <w:vAlign w:val="center"/>
          </w:tcPr>
          <w:p w14:paraId="4D35C3CC" w14:textId="77777777" w:rsidR="00701C26"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94</w:t>
            </w:r>
          </w:p>
        </w:tc>
      </w:tr>
      <w:tr w:rsidR="006A0D20" w:rsidRPr="00754501" w14:paraId="747F982E" w14:textId="77777777" w:rsidTr="00754501">
        <w:trPr>
          <w:trHeight w:val="284"/>
          <w:jc w:val="center"/>
        </w:trPr>
        <w:tc>
          <w:tcPr>
            <w:tcW w:w="2234" w:type="dxa"/>
            <w:vAlign w:val="center"/>
          </w:tcPr>
          <w:p w14:paraId="3AF1BFD6"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N°3</w:t>
            </w:r>
            <w:r w:rsidR="006A0D20" w:rsidRPr="00754501">
              <w:rPr>
                <w:rFonts w:ascii="Arial Narrow" w:hAnsi="Arial Narrow" w:cs="Tahoma"/>
                <w:sz w:val="24"/>
              </w:rPr>
              <w:t xml:space="preserve"> :</w:t>
            </w:r>
          </w:p>
        </w:tc>
        <w:tc>
          <w:tcPr>
            <w:tcW w:w="5846" w:type="dxa"/>
            <w:vAlign w:val="center"/>
          </w:tcPr>
          <w:p w14:paraId="67593FF8"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de soumission ………………………………</w:t>
            </w:r>
          </w:p>
        </w:tc>
        <w:tc>
          <w:tcPr>
            <w:tcW w:w="675" w:type="dxa"/>
            <w:vAlign w:val="center"/>
          </w:tcPr>
          <w:p w14:paraId="65F7F504"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95</w:t>
            </w:r>
          </w:p>
        </w:tc>
      </w:tr>
      <w:tr w:rsidR="006A0D20" w:rsidRPr="00754501" w14:paraId="1045D092" w14:textId="77777777" w:rsidTr="00754501">
        <w:trPr>
          <w:trHeight w:val="284"/>
          <w:jc w:val="center"/>
        </w:trPr>
        <w:tc>
          <w:tcPr>
            <w:tcW w:w="2234" w:type="dxa"/>
            <w:vAlign w:val="center"/>
          </w:tcPr>
          <w:p w14:paraId="5DFE14F8"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N°4</w:t>
            </w:r>
            <w:r w:rsidR="006A0D20" w:rsidRPr="00754501">
              <w:rPr>
                <w:rFonts w:ascii="Arial Narrow" w:hAnsi="Arial Narrow" w:cs="Tahoma"/>
                <w:sz w:val="24"/>
              </w:rPr>
              <w:t xml:space="preserve"> :</w:t>
            </w:r>
          </w:p>
        </w:tc>
        <w:tc>
          <w:tcPr>
            <w:tcW w:w="5846" w:type="dxa"/>
            <w:vAlign w:val="center"/>
          </w:tcPr>
          <w:p w14:paraId="77775C76"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cautionnement définitif</w:t>
            </w:r>
          </w:p>
        </w:tc>
        <w:tc>
          <w:tcPr>
            <w:tcW w:w="675" w:type="dxa"/>
            <w:vAlign w:val="center"/>
          </w:tcPr>
          <w:p w14:paraId="39230A10"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96</w:t>
            </w:r>
          </w:p>
        </w:tc>
      </w:tr>
      <w:tr w:rsidR="006A0D20" w:rsidRPr="00754501" w14:paraId="504BE8E8" w14:textId="77777777" w:rsidTr="00754501">
        <w:trPr>
          <w:trHeight w:val="284"/>
          <w:jc w:val="center"/>
        </w:trPr>
        <w:tc>
          <w:tcPr>
            <w:tcW w:w="2234" w:type="dxa"/>
            <w:vAlign w:val="center"/>
          </w:tcPr>
          <w:p w14:paraId="615F32D3"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N°5</w:t>
            </w:r>
            <w:r w:rsidR="006A0D20" w:rsidRPr="00754501">
              <w:rPr>
                <w:rFonts w:ascii="Arial Narrow" w:hAnsi="Arial Narrow" w:cs="Tahoma"/>
                <w:sz w:val="24"/>
              </w:rPr>
              <w:t xml:space="preserve"> :</w:t>
            </w:r>
          </w:p>
        </w:tc>
        <w:tc>
          <w:tcPr>
            <w:tcW w:w="5846" w:type="dxa"/>
            <w:vAlign w:val="center"/>
          </w:tcPr>
          <w:p w14:paraId="1C2DB4ED"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d’avance de démarrage</w:t>
            </w:r>
          </w:p>
        </w:tc>
        <w:tc>
          <w:tcPr>
            <w:tcW w:w="675" w:type="dxa"/>
            <w:vAlign w:val="center"/>
          </w:tcPr>
          <w:p w14:paraId="2082ADA2"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97</w:t>
            </w:r>
          </w:p>
        </w:tc>
      </w:tr>
      <w:tr w:rsidR="006A0D20" w:rsidRPr="00754501" w14:paraId="19B4EC8D" w14:textId="77777777" w:rsidTr="00754501">
        <w:trPr>
          <w:trHeight w:val="284"/>
          <w:jc w:val="center"/>
        </w:trPr>
        <w:tc>
          <w:tcPr>
            <w:tcW w:w="2234" w:type="dxa"/>
            <w:vAlign w:val="center"/>
          </w:tcPr>
          <w:p w14:paraId="0B32E9F2"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N°6</w:t>
            </w:r>
            <w:r w:rsidR="006A0D20" w:rsidRPr="00754501">
              <w:rPr>
                <w:rFonts w:ascii="Arial Narrow" w:hAnsi="Arial Narrow" w:cs="Tahoma"/>
                <w:sz w:val="24"/>
              </w:rPr>
              <w:t> :</w:t>
            </w:r>
          </w:p>
        </w:tc>
        <w:tc>
          <w:tcPr>
            <w:tcW w:w="5846" w:type="dxa"/>
            <w:vAlign w:val="center"/>
          </w:tcPr>
          <w:p w14:paraId="3B459E57"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de retenue de garantie</w:t>
            </w:r>
          </w:p>
        </w:tc>
        <w:tc>
          <w:tcPr>
            <w:tcW w:w="675" w:type="dxa"/>
            <w:vAlign w:val="center"/>
          </w:tcPr>
          <w:p w14:paraId="78D836A2"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98</w:t>
            </w:r>
          </w:p>
        </w:tc>
      </w:tr>
      <w:tr w:rsidR="006A0D20" w:rsidRPr="00754501" w14:paraId="780C623A" w14:textId="77777777" w:rsidTr="00754501">
        <w:trPr>
          <w:trHeight w:val="284"/>
          <w:jc w:val="center"/>
        </w:trPr>
        <w:tc>
          <w:tcPr>
            <w:tcW w:w="2234" w:type="dxa"/>
            <w:vAlign w:val="center"/>
          </w:tcPr>
          <w:p w14:paraId="4CE38EE6"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N°7</w:t>
            </w:r>
            <w:r w:rsidR="006A0D20" w:rsidRPr="00754501">
              <w:rPr>
                <w:rFonts w:ascii="Arial Narrow" w:hAnsi="Arial Narrow" w:cs="Tahoma"/>
                <w:sz w:val="24"/>
              </w:rPr>
              <w:t> :</w:t>
            </w:r>
          </w:p>
        </w:tc>
        <w:tc>
          <w:tcPr>
            <w:tcW w:w="5846" w:type="dxa"/>
            <w:vAlign w:val="center"/>
          </w:tcPr>
          <w:p w14:paraId="50EDF7CD" w14:textId="77777777" w:rsidR="006A0D20" w:rsidRPr="00754501" w:rsidRDefault="00A20ADA" w:rsidP="00FA3EF2">
            <w:pPr>
              <w:spacing w:before="120" w:after="120"/>
              <w:ind w:left="34"/>
              <w:rPr>
                <w:rFonts w:ascii="Arial Narrow" w:hAnsi="Arial Narrow" w:cs="Tahoma"/>
                <w:sz w:val="24"/>
              </w:rPr>
            </w:pPr>
            <w:r w:rsidRPr="00754501">
              <w:rPr>
                <w:rFonts w:ascii="Arial Narrow" w:hAnsi="Arial Narrow" w:cs="Tahoma"/>
                <w:sz w:val="24"/>
              </w:rPr>
              <w:t>Modèle d’attestation de solvabilité</w:t>
            </w:r>
          </w:p>
        </w:tc>
        <w:tc>
          <w:tcPr>
            <w:tcW w:w="675" w:type="dxa"/>
            <w:vAlign w:val="center"/>
          </w:tcPr>
          <w:p w14:paraId="5448630A"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99</w:t>
            </w:r>
          </w:p>
        </w:tc>
      </w:tr>
    </w:tbl>
    <w:p w14:paraId="0E2144FB" w14:textId="77777777" w:rsidR="006A0D20" w:rsidRPr="00C827CE" w:rsidRDefault="006A0D20" w:rsidP="008D6EDE">
      <w:pPr>
        <w:spacing w:before="120"/>
        <w:ind w:left="709"/>
        <w:jc w:val="both"/>
        <w:rPr>
          <w:rFonts w:ascii="Arial Narrow" w:hAnsi="Arial Narrow" w:cs="Tahoma"/>
        </w:rPr>
      </w:pPr>
    </w:p>
    <w:p w14:paraId="2D60190B" w14:textId="77777777" w:rsidR="004F1BD5" w:rsidRPr="00C827CE" w:rsidRDefault="004F1BD5" w:rsidP="004F1BD5">
      <w:pPr>
        <w:spacing w:before="120" w:after="120" w:line="276" w:lineRule="auto"/>
        <w:ind w:left="709"/>
        <w:jc w:val="both"/>
        <w:rPr>
          <w:rFonts w:ascii="Arial Narrow" w:hAnsi="Arial Narrow" w:cs="Tahoma"/>
        </w:rPr>
      </w:pPr>
    </w:p>
    <w:p w14:paraId="5AAD75E3" w14:textId="77777777" w:rsidR="004F1BD5" w:rsidRPr="00C827CE" w:rsidRDefault="004F1BD5" w:rsidP="004F1BD5">
      <w:pPr>
        <w:spacing w:before="120" w:after="120" w:line="276" w:lineRule="auto"/>
        <w:ind w:left="709"/>
        <w:jc w:val="both"/>
        <w:rPr>
          <w:rFonts w:ascii="Arial Narrow" w:hAnsi="Arial Narrow" w:cs="Tahoma"/>
        </w:rPr>
      </w:pPr>
    </w:p>
    <w:p w14:paraId="4B907CD3" w14:textId="77777777" w:rsidR="005F5022" w:rsidRPr="00C827CE" w:rsidRDefault="005F5022" w:rsidP="004F1BD5">
      <w:pPr>
        <w:spacing w:before="120" w:after="120" w:line="276" w:lineRule="auto"/>
        <w:ind w:left="709"/>
        <w:jc w:val="both"/>
        <w:rPr>
          <w:rFonts w:ascii="Arial Narrow" w:hAnsi="Arial Narrow" w:cs="Tahoma"/>
        </w:rPr>
      </w:pPr>
    </w:p>
    <w:p w14:paraId="0111920F" w14:textId="77777777" w:rsidR="005F5022" w:rsidRPr="00C827CE" w:rsidRDefault="005F5022" w:rsidP="004F1BD5">
      <w:pPr>
        <w:spacing w:before="120" w:after="120" w:line="276" w:lineRule="auto"/>
        <w:ind w:left="709"/>
        <w:jc w:val="both"/>
        <w:rPr>
          <w:rFonts w:ascii="Arial Narrow" w:hAnsi="Arial Narrow" w:cs="Tahoma"/>
        </w:rPr>
      </w:pPr>
    </w:p>
    <w:p w14:paraId="1A1CF00A" w14:textId="77777777" w:rsidR="005F5022" w:rsidRPr="00C827CE" w:rsidRDefault="005F5022" w:rsidP="004F1BD5">
      <w:pPr>
        <w:spacing w:before="120" w:after="120" w:line="276" w:lineRule="auto"/>
        <w:ind w:left="709"/>
        <w:jc w:val="both"/>
        <w:rPr>
          <w:rFonts w:ascii="Arial Narrow" w:hAnsi="Arial Narrow" w:cs="Tahoma"/>
        </w:rPr>
      </w:pPr>
    </w:p>
    <w:p w14:paraId="63317803" w14:textId="77777777" w:rsidR="005F5022" w:rsidRPr="00C827CE" w:rsidRDefault="005F5022" w:rsidP="004F1BD5">
      <w:pPr>
        <w:spacing w:before="120" w:after="120" w:line="276" w:lineRule="auto"/>
        <w:ind w:left="709"/>
        <w:jc w:val="both"/>
        <w:rPr>
          <w:rFonts w:ascii="Arial Narrow" w:hAnsi="Arial Narrow" w:cs="Tahoma"/>
        </w:rPr>
      </w:pPr>
    </w:p>
    <w:p w14:paraId="7BD60243" w14:textId="77777777" w:rsidR="0021346A" w:rsidRPr="00C827CE" w:rsidRDefault="0021346A" w:rsidP="008D6EDE">
      <w:pPr>
        <w:spacing w:before="120"/>
        <w:ind w:left="709"/>
        <w:jc w:val="both"/>
        <w:rPr>
          <w:rFonts w:ascii="Arial Narrow" w:hAnsi="Arial Narrow" w:cs="Tahoma"/>
        </w:rPr>
      </w:pPr>
    </w:p>
    <w:p w14:paraId="5C21AD8A" w14:textId="77777777" w:rsidR="00D726F8" w:rsidRPr="00C827CE" w:rsidRDefault="00976485" w:rsidP="00D726F8">
      <w:pPr>
        <w:spacing w:before="120"/>
        <w:ind w:left="709"/>
        <w:jc w:val="both"/>
        <w:rPr>
          <w:rFonts w:ascii="Arial Narrow" w:hAnsi="Arial Narrow" w:cs="Tahoma"/>
        </w:rPr>
      </w:pPr>
      <w:r w:rsidRPr="00C827CE">
        <w:rPr>
          <w:rFonts w:ascii="Arial Narrow" w:hAnsi="Arial Narrow" w:cs="Tahoma"/>
        </w:rPr>
        <w:tab/>
      </w:r>
    </w:p>
    <w:p w14:paraId="130B61E0" w14:textId="77777777" w:rsidR="00BE771A" w:rsidRPr="00C827CE" w:rsidRDefault="005F5022" w:rsidP="00056D61">
      <w:pPr>
        <w:spacing w:before="120"/>
        <w:ind w:left="709"/>
        <w:jc w:val="both"/>
        <w:rPr>
          <w:rFonts w:ascii="Arial Narrow" w:hAnsi="Arial Narrow" w:cs="Tahoma"/>
          <w:b/>
          <w:i/>
        </w:rPr>
      </w:pPr>
      <w:r w:rsidRPr="00C827CE">
        <w:rPr>
          <w:rFonts w:ascii="Arial Narrow" w:hAnsi="Arial Narrow" w:cs="Tahoma"/>
          <w:b/>
        </w:rPr>
        <w:br w:type="page"/>
      </w:r>
    </w:p>
    <w:p w14:paraId="3B74E705" w14:textId="77777777" w:rsidR="005B0829" w:rsidRPr="00AA5432" w:rsidRDefault="005B0829" w:rsidP="005B0829">
      <w:pPr>
        <w:pageBreakBefore/>
        <w:widowControl w:val="0"/>
        <w:autoSpaceDE w:val="0"/>
        <w:jc w:val="center"/>
        <w:rPr>
          <w:rFonts w:ascii="Arial Narrow" w:hAnsi="Arial Narrow"/>
          <w:kern w:val="2"/>
          <w:lang w:val="fr-CM"/>
        </w:rPr>
      </w:pPr>
      <w:r w:rsidRPr="00AA5432">
        <w:rPr>
          <w:rFonts w:ascii="Arial Narrow" w:hAnsi="Arial Narrow" w:cs="Arial"/>
          <w:b/>
          <w:bCs/>
          <w:kern w:val="2"/>
          <w:sz w:val="32"/>
          <w:szCs w:val="32"/>
          <w:lang w:val="fr-CM"/>
        </w:rPr>
        <w:lastRenderedPageBreak/>
        <w:t>Annexe n° 1 : Modèle de soumission</w:t>
      </w:r>
    </w:p>
    <w:p w14:paraId="0ECF7EF7" w14:textId="77777777" w:rsidR="005B0829" w:rsidRPr="00B05FA6" w:rsidRDefault="005B0829" w:rsidP="005B0829">
      <w:pPr>
        <w:widowControl w:val="0"/>
        <w:autoSpaceDE w:val="0"/>
        <w:jc w:val="center"/>
        <w:rPr>
          <w:rFonts w:ascii="Arial Narrow" w:hAnsi="Arial Narrow" w:cs="Arial"/>
          <w:kern w:val="2"/>
          <w:sz w:val="24"/>
          <w:lang w:val="fr-CM"/>
        </w:rPr>
      </w:pPr>
    </w:p>
    <w:p w14:paraId="49467C8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Je, soussigné …...............................………… </w:t>
      </w:r>
      <w:r w:rsidRPr="00B05FA6">
        <w:rPr>
          <w:rFonts w:ascii="Arial Narrow" w:hAnsi="Arial Narrow" w:cs="Arial"/>
          <w:i/>
          <w:iCs/>
          <w:kern w:val="2"/>
          <w:sz w:val="24"/>
          <w:lang w:val="fr-CM"/>
        </w:rPr>
        <w:t xml:space="preserve">[Indiquer le nom et la qualité du signataire] </w:t>
      </w:r>
      <w:r w:rsidRPr="00B05FA6">
        <w:rPr>
          <w:rFonts w:ascii="Arial Narrow" w:hAnsi="Arial Narrow" w:cs="Arial"/>
          <w:kern w:val="2"/>
          <w:sz w:val="24"/>
          <w:lang w:val="fr-CM"/>
        </w:rPr>
        <w:t>représentant la société, l’entreprise ou le groupement ……………………..............……  Dont le siège social est à …………..............................…. Inscrit au registre du commerce de ………...............……………………... sous le n° ………………..................................……</w:t>
      </w:r>
    </w:p>
    <w:p w14:paraId="30244D17" w14:textId="77777777" w:rsidR="005B0829" w:rsidRPr="00B05FA6" w:rsidRDefault="005B0829" w:rsidP="005B0829">
      <w:pPr>
        <w:widowControl w:val="0"/>
        <w:autoSpaceDE w:val="0"/>
        <w:jc w:val="both"/>
        <w:rPr>
          <w:rFonts w:ascii="Arial Narrow" w:hAnsi="Arial Narrow" w:cs="Arial"/>
          <w:kern w:val="2"/>
          <w:sz w:val="24"/>
          <w:lang w:val="fr-CM"/>
        </w:rPr>
      </w:pPr>
    </w:p>
    <w:p w14:paraId="7BAE437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Après avoir pris connaissance de toutes les pièces figurant ou mentionnées au Dossier d'Appel d’Offres y compris l’(es) additif(s), de l’appel d’offres </w:t>
      </w:r>
      <w:r w:rsidRPr="00B05FA6">
        <w:rPr>
          <w:rFonts w:ascii="Arial Narrow" w:hAnsi="Arial Narrow" w:cs="Arial"/>
          <w:i/>
          <w:iCs/>
          <w:kern w:val="2"/>
          <w:sz w:val="24"/>
          <w:lang w:val="fr-CM"/>
        </w:rPr>
        <w:t>[rappeler le numéro et l’objet de l’Appel d’Offres]:</w:t>
      </w:r>
    </w:p>
    <w:p w14:paraId="675F43CF"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Après m'être personnellement rendu sur le site des travaux et avoir souverainement apprécié la situation et constaté la nature et les contraintes des travaux à réaliser</w:t>
      </w:r>
    </w:p>
    <w:p w14:paraId="4CB947B9"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Remets, revêtus de ma signature, le bordereau des prix unitaires ainsi que le devis estimatif établis conformément aux cadres figurant dans le dossier d'appel d'offres.</w:t>
      </w:r>
    </w:p>
    <w:p w14:paraId="7B0150C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 Me soumets et m'engage à exécuter les travaux conformément au dossier d'Appel d'Offres, moyennant les prix que j'ai établis moi-même pour chaque nature d'ouvrage, lesquels prix font ressortir le montant de l'offre pour le lot n° ……….............  À </w:t>
      </w:r>
    </w:p>
    <w:p w14:paraId="7C84FAEB" w14:textId="77777777" w:rsidR="005B0829" w:rsidRPr="00B05FA6" w:rsidRDefault="005B0829" w:rsidP="005B0829">
      <w:pPr>
        <w:widowControl w:val="0"/>
        <w:tabs>
          <w:tab w:val="left" w:pos="380"/>
        </w:tabs>
        <w:autoSpaceDE w:val="0"/>
        <w:jc w:val="both"/>
        <w:rPr>
          <w:rFonts w:ascii="Arial Narrow" w:hAnsi="Arial Narrow"/>
          <w:kern w:val="2"/>
          <w:sz w:val="24"/>
          <w:lang w:val="fr-CM"/>
        </w:rPr>
      </w:pPr>
      <w:r w:rsidRPr="00B05FA6">
        <w:rPr>
          <w:rFonts w:ascii="Arial Narrow" w:hAnsi="Arial Narrow" w:cs="Arial"/>
          <w:kern w:val="2"/>
          <w:sz w:val="24"/>
          <w:lang w:val="fr-CM"/>
        </w:rPr>
        <w:t>-</w:t>
      </w:r>
      <w:r w:rsidRPr="00B05FA6">
        <w:rPr>
          <w:rFonts w:ascii="Arial Narrow" w:hAnsi="Arial Narrow" w:cs="Arial"/>
          <w:kern w:val="2"/>
          <w:sz w:val="24"/>
          <w:lang w:val="fr-CM"/>
        </w:rPr>
        <w:tab/>
        <w:t xml:space="preserve">………........................................... </w:t>
      </w:r>
      <w:r w:rsidRPr="00B05FA6">
        <w:rPr>
          <w:rFonts w:ascii="Arial Narrow" w:hAnsi="Arial Narrow" w:cs="Arial"/>
          <w:i/>
          <w:iCs/>
          <w:kern w:val="2"/>
          <w:sz w:val="24"/>
          <w:lang w:val="fr-CM"/>
        </w:rPr>
        <w:t xml:space="preserve">[En chiffres et en lettres] </w:t>
      </w:r>
      <w:r w:rsidRPr="00B05FA6">
        <w:rPr>
          <w:rFonts w:ascii="Arial Narrow" w:hAnsi="Arial Narrow" w:cs="Arial"/>
          <w:kern w:val="2"/>
          <w:sz w:val="24"/>
          <w:lang w:val="fr-CM"/>
        </w:rPr>
        <w:t>francs CFA Hors TVA, et à</w:t>
      </w:r>
    </w:p>
    <w:p w14:paraId="149B09BA"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 francs CFA Toutes Taxes Comprises. </w:t>
      </w:r>
      <w:r w:rsidRPr="00B05FA6">
        <w:rPr>
          <w:rFonts w:ascii="Arial Narrow" w:hAnsi="Arial Narrow" w:cs="Arial"/>
          <w:i/>
          <w:iCs/>
          <w:kern w:val="2"/>
          <w:sz w:val="24"/>
          <w:lang w:val="fr-CM"/>
        </w:rPr>
        <w:t>[En chiffres et en lettres]</w:t>
      </w:r>
    </w:p>
    <w:p w14:paraId="1AD0DDE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M'engage à exécuter les travaux dans un délai de ………............. Mois</w:t>
      </w:r>
    </w:p>
    <w:p w14:paraId="59DD4BF1"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M’engage en outre à maintenir mon offre dans le délai de 90 jours à compter de la date limite de remise des offres.</w:t>
      </w:r>
    </w:p>
    <w:p w14:paraId="19B74DC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Les rabais et les modalités d’application desdits rabais sont les suivants (</w:t>
      </w:r>
      <w:r w:rsidRPr="00B05FA6">
        <w:rPr>
          <w:rFonts w:ascii="Arial Narrow" w:hAnsi="Arial Narrow" w:cs="Arial"/>
          <w:i/>
          <w:kern w:val="2"/>
          <w:sz w:val="24"/>
          <w:lang w:val="fr-CM"/>
        </w:rPr>
        <w:t>en cas de possibilité d’attribution de plusieurs lots</w:t>
      </w:r>
      <w:r w:rsidRPr="00B05FA6">
        <w:rPr>
          <w:rFonts w:ascii="Arial Narrow" w:hAnsi="Arial Narrow" w:cs="Arial"/>
          <w:kern w:val="2"/>
          <w:sz w:val="24"/>
          <w:lang w:val="fr-CM"/>
        </w:rPr>
        <w:t>) : (A préciser)</w:t>
      </w:r>
    </w:p>
    <w:p w14:paraId="282F43A7"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Maître d’ouvrage se libérera des sommes dues par lui au titre de la présente Lettre-commande en faisant donner crédit au compte n° ……………….................  Ouvert au nom de …................................…. Auprès de la banque …................................…………… Agence de …..............................…………………….</w:t>
      </w:r>
    </w:p>
    <w:p w14:paraId="38432347" w14:textId="77777777" w:rsidR="005B0829" w:rsidRPr="00B05FA6" w:rsidRDefault="005B0829" w:rsidP="005B0829">
      <w:pPr>
        <w:widowControl w:val="0"/>
        <w:autoSpaceDE w:val="0"/>
        <w:jc w:val="both"/>
        <w:rPr>
          <w:rFonts w:ascii="Arial Narrow" w:hAnsi="Arial Narrow" w:cs="Arial"/>
          <w:kern w:val="2"/>
          <w:sz w:val="24"/>
          <w:lang w:val="fr-CM"/>
        </w:rPr>
      </w:pPr>
      <w:r w:rsidRPr="00B05FA6">
        <w:rPr>
          <w:rFonts w:ascii="Arial Narrow" w:hAnsi="Arial Narrow" w:cs="Arial"/>
          <w:kern w:val="2"/>
          <w:sz w:val="24"/>
          <w:lang w:val="fr-CM"/>
        </w:rPr>
        <w:t>Avant signature de la Lettre-commande, la présente soumission acceptée par vous vaudra engagement entre nous.</w:t>
      </w:r>
    </w:p>
    <w:p w14:paraId="02AD2AD2" w14:textId="77777777" w:rsidR="005B0829" w:rsidRPr="00B05FA6" w:rsidRDefault="005B0829" w:rsidP="005B0829">
      <w:pPr>
        <w:widowControl w:val="0"/>
        <w:autoSpaceDE w:val="0"/>
        <w:jc w:val="both"/>
        <w:rPr>
          <w:rFonts w:ascii="Arial Narrow" w:hAnsi="Arial Narrow" w:cs="Arial"/>
          <w:i/>
          <w:iCs/>
          <w:kern w:val="2"/>
          <w:sz w:val="24"/>
          <w:lang w:val="fr-CM"/>
        </w:rPr>
      </w:pPr>
    </w:p>
    <w:p w14:paraId="48506D77"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i/>
          <w:iCs/>
          <w:kern w:val="2"/>
          <w:sz w:val="24"/>
          <w:lang w:val="fr-CM"/>
        </w:rPr>
        <w:t>Fait à ………....................……. Le ………...............................…….</w:t>
      </w:r>
    </w:p>
    <w:p w14:paraId="50844A6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Signature de ………...........................................……….</w:t>
      </w:r>
    </w:p>
    <w:p w14:paraId="7E26DF34"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En qualité de ………..................................……. Dûment autorisé à signer les soumissions pour et au nom de………...........................................……….</w:t>
      </w:r>
    </w:p>
    <w:p w14:paraId="344DB7EA" w14:textId="77777777" w:rsidR="005B0829" w:rsidRPr="00B05FA6" w:rsidRDefault="005B0829" w:rsidP="005B0829">
      <w:pPr>
        <w:widowControl w:val="0"/>
        <w:autoSpaceDE w:val="0"/>
        <w:jc w:val="both"/>
        <w:rPr>
          <w:rFonts w:ascii="Arial Narrow" w:hAnsi="Arial Narrow" w:cs="Arial"/>
          <w:kern w:val="2"/>
          <w:sz w:val="24"/>
          <w:lang w:val="fr-CM"/>
        </w:rPr>
      </w:pPr>
    </w:p>
    <w:p w14:paraId="249566BF" w14:textId="77777777" w:rsidR="005B0829" w:rsidRPr="00B05FA6" w:rsidRDefault="005B0829" w:rsidP="005B0829">
      <w:pPr>
        <w:rPr>
          <w:rFonts w:ascii="Arial Narrow" w:hAnsi="Arial Narrow"/>
          <w:kern w:val="2"/>
          <w:sz w:val="24"/>
          <w:lang w:val="fr-CM"/>
        </w:rPr>
        <w:sectPr w:rsidR="005B0829" w:rsidRPr="00B05FA6" w:rsidSect="005B0829">
          <w:footerReference w:type="default" r:id="rId24"/>
          <w:pgSz w:w="11900" w:h="16820"/>
          <w:pgMar w:top="1134" w:right="1134" w:bottom="1134" w:left="1134" w:header="720" w:footer="354" w:gutter="0"/>
          <w:cols w:space="720"/>
        </w:sectPr>
      </w:pPr>
    </w:p>
    <w:p w14:paraId="129385F4" w14:textId="77777777"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 2 : Modèle de caution de soumission</w:t>
      </w:r>
    </w:p>
    <w:p w14:paraId="4086AFF1" w14:textId="268F0DF7"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 xml:space="preserve">Adressée au Maire de la Commune de </w:t>
      </w:r>
      <w:r w:rsidR="007E7D92">
        <w:rPr>
          <w:rFonts w:ascii="Arial Narrow" w:hAnsi="Arial Narrow"/>
          <w:kern w:val="2"/>
          <w:sz w:val="24"/>
          <w:lang w:val="fr-CM"/>
        </w:rPr>
        <w:t>GARI-</w:t>
      </w:r>
      <w:proofErr w:type="gramStart"/>
      <w:r w:rsidR="007E7D92">
        <w:rPr>
          <w:rFonts w:ascii="Arial Narrow" w:hAnsi="Arial Narrow"/>
          <w:kern w:val="2"/>
          <w:sz w:val="24"/>
          <w:lang w:val="fr-CM"/>
        </w:rPr>
        <w:t xml:space="preserve">GOMBO </w:t>
      </w:r>
      <w:r w:rsidRPr="00B05FA6">
        <w:rPr>
          <w:rFonts w:ascii="Arial Narrow" w:hAnsi="Arial Narrow"/>
          <w:kern w:val="2"/>
          <w:sz w:val="24"/>
          <w:lang w:val="fr-CM"/>
        </w:rPr>
        <w:t>,</w:t>
      </w:r>
      <w:proofErr w:type="gramEnd"/>
      <w:r w:rsidRPr="00B05FA6">
        <w:rPr>
          <w:rFonts w:ascii="Arial Narrow" w:hAnsi="Arial Narrow"/>
          <w:kern w:val="2"/>
          <w:sz w:val="24"/>
          <w:lang w:val="fr-CM"/>
        </w:rPr>
        <w:t xml:space="preserve"> ci-dessous désigné « Maître d’Ouvrage »,</w:t>
      </w:r>
    </w:p>
    <w:p w14:paraId="0A188346" w14:textId="600E5199" w:rsidR="005B0829" w:rsidRPr="00C10C3F" w:rsidRDefault="005B0829" w:rsidP="005B0829">
      <w:pPr>
        <w:spacing w:before="100" w:beforeAutospacing="1"/>
        <w:jc w:val="both"/>
        <w:rPr>
          <w:rFonts w:ascii="Arial Narrow" w:hAnsi="Arial Narrow"/>
          <w:b/>
          <w:kern w:val="2"/>
          <w:sz w:val="24"/>
          <w:lang w:val="fr-CM"/>
        </w:rPr>
      </w:pPr>
      <w:r w:rsidRPr="00B05FA6">
        <w:rPr>
          <w:rFonts w:ascii="Arial Narrow" w:hAnsi="Arial Narrow"/>
          <w:kern w:val="2"/>
          <w:sz w:val="24"/>
          <w:lang w:val="fr-CM"/>
        </w:rPr>
        <w:t xml:space="preserve">Attendu que l’Entreprise……………...................., ci-dessous désignée « le soumissionnaire », a soumis son offre en date du ……………..........................……….   Pour l’Appel d’Offres National Ouvert </w:t>
      </w:r>
      <w:r w:rsidR="00414BC6">
        <w:rPr>
          <w:rFonts w:ascii="Arial Narrow" w:hAnsi="Arial Narrow"/>
          <w:b/>
          <w:kern w:val="2"/>
          <w:sz w:val="24"/>
          <w:lang w:val="fr-CM"/>
        </w:rPr>
        <w:t>N° ____/AONO/C/GGBO/SG/</w:t>
      </w:r>
      <w:r w:rsidRPr="00C10C3F">
        <w:rPr>
          <w:rFonts w:ascii="Arial Narrow" w:hAnsi="Arial Narrow"/>
          <w:b/>
          <w:kern w:val="2"/>
          <w:sz w:val="24"/>
          <w:lang w:val="fr-CM"/>
        </w:rPr>
        <w:t>CI</w:t>
      </w:r>
      <w:r w:rsidR="00414BC6">
        <w:rPr>
          <w:rFonts w:ascii="Arial Narrow" w:hAnsi="Arial Narrow"/>
          <w:b/>
          <w:kern w:val="2"/>
          <w:sz w:val="24"/>
          <w:lang w:val="fr-CM"/>
        </w:rPr>
        <w:t xml:space="preserve">PM </w:t>
      </w:r>
      <w:r w:rsidR="007E7D92">
        <w:rPr>
          <w:rFonts w:ascii="Arial Narrow" w:hAnsi="Arial Narrow"/>
          <w:b/>
          <w:kern w:val="2"/>
          <w:sz w:val="24"/>
          <w:lang w:val="fr-CM"/>
        </w:rPr>
        <w:t>2026</w:t>
      </w:r>
      <w:r>
        <w:rPr>
          <w:rFonts w:ascii="Arial Narrow" w:hAnsi="Arial Narrow"/>
          <w:b/>
          <w:kern w:val="2"/>
          <w:sz w:val="24"/>
          <w:lang w:val="fr-CM"/>
        </w:rPr>
        <w:t xml:space="preserve"> DU ________________</w:t>
      </w:r>
      <w:r w:rsidRPr="00B05FA6">
        <w:rPr>
          <w:rFonts w:ascii="Arial Narrow" w:hAnsi="Arial Narrow"/>
          <w:kern w:val="2"/>
          <w:sz w:val="24"/>
          <w:lang w:val="fr-CM"/>
        </w:rPr>
        <w:t>pour les</w:t>
      </w:r>
      <w:r>
        <w:rPr>
          <w:rFonts w:ascii="Arial Narrow" w:hAnsi="Arial Narrow"/>
          <w:kern w:val="2"/>
          <w:sz w:val="24"/>
          <w:lang w:val="fr-CM"/>
        </w:rPr>
        <w:t xml:space="preserve"> travaux de _________</w:t>
      </w:r>
      <w:r w:rsidRPr="00B05FA6">
        <w:rPr>
          <w:rFonts w:ascii="Arial Narrow" w:hAnsi="Arial Narrow"/>
          <w:kern w:val="2"/>
          <w:sz w:val="24"/>
          <w:lang w:val="fr-CM"/>
        </w:rPr>
        <w:t xml:space="preserve">____ dans la Commune de </w:t>
      </w:r>
      <w:r w:rsidR="007E7D92">
        <w:rPr>
          <w:rFonts w:ascii="Arial Narrow" w:hAnsi="Arial Narrow"/>
          <w:kern w:val="2"/>
          <w:sz w:val="24"/>
          <w:lang w:val="fr-CM"/>
        </w:rPr>
        <w:t xml:space="preserve">GARI-GOMBO </w:t>
      </w:r>
      <w:r w:rsidRPr="00B05FA6">
        <w:rPr>
          <w:rFonts w:ascii="Arial Narrow" w:hAnsi="Arial Narrow"/>
          <w:kern w:val="2"/>
          <w:sz w:val="24"/>
          <w:lang w:val="fr-CM"/>
        </w:rPr>
        <w:t xml:space="preserve">, Département de la Boumba et Ngoko, Région de l’Est ci-dessous désignée « l’offre », et pour laquelle il doit joindre un cautionnement provisoire équivalant à </w:t>
      </w:r>
      <w:r w:rsidRPr="00B05FA6">
        <w:rPr>
          <w:rFonts w:ascii="Arial Narrow" w:hAnsi="Arial Narrow"/>
          <w:i/>
          <w:iCs/>
          <w:kern w:val="2"/>
          <w:sz w:val="24"/>
          <w:lang w:val="fr-CM"/>
        </w:rPr>
        <w:t xml:space="preserve">[indiquer le montant] </w:t>
      </w:r>
      <w:r w:rsidRPr="00B05FA6">
        <w:rPr>
          <w:rFonts w:ascii="Arial Narrow" w:hAnsi="Arial Narrow"/>
          <w:kern w:val="2"/>
          <w:sz w:val="24"/>
          <w:lang w:val="fr-CM"/>
        </w:rPr>
        <w:t>francs CFA,</w:t>
      </w:r>
    </w:p>
    <w:p w14:paraId="6970DC49"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 xml:space="preserve">Nous…………....................…............ </w:t>
      </w:r>
      <w:r w:rsidRPr="00B05FA6">
        <w:rPr>
          <w:rFonts w:ascii="Arial Narrow" w:hAnsi="Arial Narrow"/>
          <w:i/>
          <w:iCs/>
          <w:kern w:val="2"/>
          <w:sz w:val="24"/>
          <w:lang w:val="fr-CM"/>
        </w:rPr>
        <w:t>[Nom et adresse de la banque]</w:t>
      </w:r>
      <w:r w:rsidRPr="00B05FA6">
        <w:rPr>
          <w:rFonts w:ascii="Arial Narrow" w:hAnsi="Arial Narrow"/>
          <w:kern w:val="2"/>
          <w:sz w:val="24"/>
          <w:lang w:val="fr-CM"/>
        </w:rPr>
        <w:t xml:space="preserve">, représentée par……………................………. </w:t>
      </w:r>
      <w:r w:rsidRPr="00B05FA6">
        <w:rPr>
          <w:rFonts w:ascii="Arial Narrow" w:hAnsi="Arial Narrow"/>
          <w:i/>
          <w:iCs/>
          <w:kern w:val="2"/>
          <w:sz w:val="24"/>
          <w:lang w:val="fr-CM"/>
        </w:rPr>
        <w:t>[Noms des signataires]</w:t>
      </w:r>
      <w:r w:rsidRPr="00B05FA6">
        <w:rPr>
          <w:rFonts w:ascii="Arial Narrow" w:hAnsi="Arial Narrow"/>
          <w:kern w:val="2"/>
          <w:sz w:val="24"/>
          <w:lang w:val="fr-CM"/>
        </w:rPr>
        <w:t xml:space="preserve">, ci-dessous désignée «la banque », déclarons garantir le paiement à l’Autorité Contractante de la somme maximale de </w:t>
      </w:r>
      <w:r w:rsidRPr="00B05FA6">
        <w:rPr>
          <w:rFonts w:ascii="Arial Narrow" w:hAnsi="Arial Narrow"/>
          <w:i/>
          <w:iCs/>
          <w:kern w:val="2"/>
          <w:sz w:val="24"/>
          <w:lang w:val="fr-CM"/>
        </w:rPr>
        <w:t xml:space="preserve">[indiquer le montant] </w:t>
      </w:r>
      <w:r w:rsidRPr="00B05FA6">
        <w:rPr>
          <w:rFonts w:ascii="Arial Narrow" w:hAnsi="Arial Narrow"/>
          <w:kern w:val="2"/>
          <w:sz w:val="24"/>
          <w:lang w:val="fr-CM"/>
        </w:rPr>
        <w:t>Francs CFA, que la banque s’engage à régler intégralement à l’Autorité Contractante, s’obligeant elle-même, ses successeurs et assignataires.</w:t>
      </w:r>
    </w:p>
    <w:p w14:paraId="29BFBDC7" w14:textId="77777777"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Les conditions de cette obligation sont les suivantes :</w:t>
      </w:r>
    </w:p>
    <w:p w14:paraId="3BE04C4B"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Si le soumissionnaire retire l’offre pendant la période de validité spécifiée par lui sur l’acte de soumission;</w:t>
      </w:r>
    </w:p>
    <w:p w14:paraId="26DB9A49" w14:textId="77777777"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Où</w:t>
      </w:r>
    </w:p>
    <w:p w14:paraId="51BAAF78"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Si le soumissionnaire, s’étant vu notifier l’attribution de la lettre-commande par le Maître d’Ouvrage pendant la période de validité:</w:t>
      </w:r>
    </w:p>
    <w:p w14:paraId="01EA7D58" w14:textId="77777777" w:rsidR="005B0829" w:rsidRPr="00B05FA6" w:rsidRDefault="005B0829" w:rsidP="005B0829">
      <w:pPr>
        <w:widowControl w:val="0"/>
        <w:autoSpaceDE w:val="0"/>
        <w:autoSpaceDN w:val="0"/>
        <w:adjustRightInd w:val="0"/>
        <w:ind w:left="107" w:right="-20"/>
        <w:jc w:val="both"/>
        <w:rPr>
          <w:rFonts w:ascii="Arial Narrow" w:hAnsi="Arial Narrow"/>
          <w:kern w:val="2"/>
          <w:sz w:val="24"/>
          <w:lang w:val="fr-CM"/>
        </w:rPr>
      </w:pPr>
      <w:r w:rsidRPr="00B05FA6">
        <w:rPr>
          <w:rFonts w:ascii="Arial Narrow" w:hAnsi="Arial Narrow"/>
          <w:kern w:val="2"/>
          <w:sz w:val="24"/>
          <w:lang w:val="fr-CM"/>
        </w:rPr>
        <w:t>- Manque à signer ou refuse de signer le Marché, alors qu’il est requis de le faire;</w:t>
      </w:r>
    </w:p>
    <w:p w14:paraId="1BD737EB" w14:textId="77777777" w:rsidR="005B0829" w:rsidRPr="00B05FA6" w:rsidRDefault="005B0829" w:rsidP="005B0829">
      <w:pPr>
        <w:widowControl w:val="0"/>
        <w:autoSpaceDE w:val="0"/>
        <w:autoSpaceDN w:val="0"/>
        <w:adjustRightInd w:val="0"/>
        <w:ind w:left="334" w:right="-214" w:hanging="227"/>
        <w:jc w:val="both"/>
        <w:rPr>
          <w:rFonts w:ascii="Arial Narrow" w:hAnsi="Arial Narrow"/>
          <w:kern w:val="2"/>
          <w:sz w:val="24"/>
          <w:lang w:val="fr-CM"/>
        </w:rPr>
      </w:pPr>
      <w:r w:rsidRPr="00B05FA6">
        <w:rPr>
          <w:rFonts w:ascii="Arial Narrow" w:hAnsi="Arial Narrow"/>
          <w:kern w:val="2"/>
          <w:sz w:val="24"/>
          <w:lang w:val="fr-CM"/>
        </w:rPr>
        <w:t>- Manque à fournir ou refuse de fournir le cautionnement définitif de la lettre-commande (cautionnement définitif), comme prévu dans celui-ci.</w:t>
      </w:r>
    </w:p>
    <w:p w14:paraId="2A88E686" w14:textId="77777777" w:rsidR="005B0829" w:rsidRPr="00B05FA6" w:rsidRDefault="005B0829" w:rsidP="005B0829">
      <w:pPr>
        <w:widowControl w:val="0"/>
        <w:autoSpaceDE w:val="0"/>
        <w:autoSpaceDN w:val="0"/>
        <w:adjustRightInd w:val="0"/>
        <w:ind w:right="82"/>
        <w:jc w:val="both"/>
        <w:rPr>
          <w:rFonts w:ascii="Arial Narrow" w:hAnsi="Arial Narrow"/>
          <w:kern w:val="2"/>
          <w:sz w:val="24"/>
          <w:lang w:val="fr-CM"/>
        </w:rPr>
      </w:pPr>
      <w:r w:rsidRPr="00B05FA6">
        <w:rPr>
          <w:rFonts w:ascii="Arial Narrow" w:hAnsi="Arial Narrow"/>
          <w:kern w:val="2"/>
          <w:sz w:val="24"/>
          <w:lang w:val="fr-CM"/>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61007D57"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AD56A90" w14:textId="77777777" w:rsidR="005B0829" w:rsidRPr="00B05FA6" w:rsidRDefault="005B0829" w:rsidP="005B0829">
      <w:pPr>
        <w:widowControl w:val="0"/>
        <w:autoSpaceDE w:val="0"/>
        <w:autoSpaceDN w:val="0"/>
        <w:adjustRightInd w:val="0"/>
        <w:ind w:right="82"/>
        <w:jc w:val="both"/>
        <w:rPr>
          <w:rFonts w:ascii="Arial Narrow" w:hAnsi="Arial Narrow"/>
          <w:kern w:val="2"/>
          <w:sz w:val="24"/>
          <w:lang w:val="fr-CM"/>
        </w:rPr>
      </w:pPr>
      <w:r w:rsidRPr="00B05FA6">
        <w:rPr>
          <w:rFonts w:ascii="Arial Narrow" w:hAnsi="Arial Narrow"/>
          <w:kern w:val="2"/>
          <w:sz w:val="24"/>
          <w:lang w:val="fr-CM"/>
        </w:rPr>
        <w:t>La présente caution est soumise pour son interprétation et son exécution au droit camerounais. Les tribunaux du Cameroun seront seuls compétents pour statuer surtout ce qui concerne le présent engagement et ses suites.</w:t>
      </w:r>
    </w:p>
    <w:p w14:paraId="18660F1A" w14:textId="77777777" w:rsidR="005B0829" w:rsidRPr="00B05FA6" w:rsidRDefault="005B0829" w:rsidP="005B0829">
      <w:pPr>
        <w:widowControl w:val="0"/>
        <w:autoSpaceDE w:val="0"/>
        <w:autoSpaceDN w:val="0"/>
        <w:adjustRightInd w:val="0"/>
        <w:ind w:left="2160" w:right="-20" w:firstLine="720"/>
        <w:jc w:val="center"/>
        <w:rPr>
          <w:rFonts w:ascii="Arial Narrow" w:hAnsi="Arial Narrow"/>
          <w:kern w:val="2"/>
          <w:sz w:val="24"/>
          <w:lang w:val="fr-CM"/>
        </w:rPr>
      </w:pPr>
      <w:r w:rsidRPr="00B05FA6">
        <w:rPr>
          <w:rFonts w:ascii="Arial Narrow" w:hAnsi="Arial Narrow"/>
          <w:i/>
          <w:iCs/>
          <w:kern w:val="2"/>
          <w:sz w:val="24"/>
          <w:lang w:val="fr-CM"/>
        </w:rPr>
        <w:t>Signé et authentifié par la banque</w:t>
      </w:r>
    </w:p>
    <w:p w14:paraId="1E5E046E" w14:textId="77777777" w:rsidR="005B0829" w:rsidRPr="00B05FA6" w:rsidRDefault="005B0829" w:rsidP="005B0829">
      <w:pPr>
        <w:widowControl w:val="0"/>
        <w:autoSpaceDE w:val="0"/>
        <w:autoSpaceDN w:val="0"/>
        <w:adjustRightInd w:val="0"/>
        <w:ind w:left="2160" w:right="-40" w:firstLine="720"/>
        <w:jc w:val="center"/>
        <w:rPr>
          <w:rFonts w:ascii="Arial Narrow" w:hAnsi="Arial Narrow"/>
          <w:i/>
          <w:iCs/>
          <w:kern w:val="2"/>
          <w:sz w:val="24"/>
          <w:lang w:val="fr-CM"/>
        </w:rPr>
      </w:pPr>
      <w:r w:rsidRPr="00B05FA6">
        <w:rPr>
          <w:rFonts w:ascii="Arial Narrow" w:hAnsi="Arial Narrow"/>
          <w:i/>
          <w:iCs/>
          <w:kern w:val="2"/>
          <w:sz w:val="24"/>
          <w:lang w:val="fr-CM"/>
        </w:rPr>
        <w:t>À…..........................le……………..........................……….</w:t>
      </w:r>
    </w:p>
    <w:p w14:paraId="17DCBB57" w14:textId="77777777" w:rsidR="005B0829" w:rsidRPr="00B05FA6" w:rsidRDefault="005B0829" w:rsidP="005B0829">
      <w:pPr>
        <w:widowControl w:val="0"/>
        <w:autoSpaceDE w:val="0"/>
        <w:autoSpaceDN w:val="0"/>
        <w:adjustRightInd w:val="0"/>
        <w:ind w:left="2160" w:right="-40" w:firstLine="720"/>
        <w:jc w:val="center"/>
        <w:rPr>
          <w:rFonts w:ascii="Arial Narrow" w:hAnsi="Arial Narrow"/>
          <w:kern w:val="2"/>
          <w:sz w:val="24"/>
          <w:lang w:val="fr-CM"/>
        </w:rPr>
      </w:pPr>
    </w:p>
    <w:p w14:paraId="0A0BC81C" w14:textId="77777777" w:rsidR="005B0829" w:rsidRPr="00B05FA6" w:rsidRDefault="005B0829" w:rsidP="005B0829">
      <w:pPr>
        <w:widowControl w:val="0"/>
        <w:autoSpaceDE w:val="0"/>
        <w:autoSpaceDN w:val="0"/>
        <w:adjustRightInd w:val="0"/>
        <w:ind w:left="2160" w:right="-20" w:firstLine="720"/>
        <w:jc w:val="center"/>
        <w:rPr>
          <w:rFonts w:ascii="Arial Narrow" w:hAnsi="Arial Narrow"/>
          <w:i/>
          <w:iCs/>
          <w:kern w:val="2"/>
          <w:sz w:val="24"/>
          <w:lang w:val="fr-CM"/>
        </w:rPr>
      </w:pPr>
      <w:r w:rsidRPr="00B05FA6">
        <w:rPr>
          <w:rFonts w:ascii="Arial Narrow" w:hAnsi="Arial Narrow"/>
          <w:i/>
          <w:iCs/>
          <w:kern w:val="2"/>
          <w:sz w:val="24"/>
          <w:lang w:val="fr-CM"/>
        </w:rPr>
        <w:t>[Signature de la banque]</w:t>
      </w:r>
    </w:p>
    <w:p w14:paraId="010882F0" w14:textId="77777777" w:rsidR="005B0829" w:rsidRPr="00AA5432" w:rsidRDefault="005B0829" w:rsidP="005B0829">
      <w:pPr>
        <w:pageBreakBefore/>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 3 : Modèle de cautionnement définitif</w:t>
      </w:r>
    </w:p>
    <w:p w14:paraId="3E93DD7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Banque :</w:t>
      </w:r>
    </w:p>
    <w:p w14:paraId="49A42BD9"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Référence de la Caution : N° </w:t>
      </w:r>
      <w:r w:rsidRPr="00B05FA6">
        <w:rPr>
          <w:rFonts w:ascii="Arial Narrow" w:hAnsi="Arial Narrow" w:cs="Arial"/>
          <w:i/>
          <w:iCs/>
          <w:kern w:val="2"/>
          <w:sz w:val="24"/>
          <w:lang w:val="fr-CM"/>
        </w:rPr>
        <w:t>……………..................................……….</w:t>
      </w:r>
    </w:p>
    <w:p w14:paraId="3A32EE50" w14:textId="221E10B2"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À </w:t>
      </w:r>
      <w:r w:rsidRPr="00B05FA6">
        <w:rPr>
          <w:rFonts w:ascii="Arial Narrow" w:hAnsi="Arial Narrow" w:cs="Arial"/>
          <w:i/>
          <w:iCs/>
          <w:kern w:val="2"/>
          <w:sz w:val="24"/>
          <w:lang w:val="fr-CM"/>
        </w:rPr>
        <w:t xml:space="preserve">Monsieur le Maire de la Commune de </w:t>
      </w:r>
      <w:r w:rsidR="007E7D92">
        <w:rPr>
          <w:rFonts w:ascii="Arial Narrow" w:hAnsi="Arial Narrow" w:cs="Arial"/>
          <w:i/>
          <w:iCs/>
          <w:kern w:val="2"/>
          <w:sz w:val="24"/>
          <w:lang w:val="fr-CM"/>
        </w:rPr>
        <w:t xml:space="preserve">GARI-GOMBO </w:t>
      </w:r>
      <w:r w:rsidRPr="00B05FA6">
        <w:rPr>
          <w:rFonts w:ascii="Arial Narrow" w:hAnsi="Arial Narrow" w:cs="Arial"/>
          <w:i/>
          <w:iCs/>
          <w:kern w:val="2"/>
          <w:sz w:val="24"/>
          <w:lang w:val="fr-CM"/>
        </w:rPr>
        <w:t xml:space="preserve"> ……………………</w:t>
      </w:r>
      <w:r w:rsidRPr="00B05FA6">
        <w:rPr>
          <w:rFonts w:ascii="Arial Narrow" w:hAnsi="Arial Narrow" w:cs="Arial"/>
          <w:kern w:val="2"/>
          <w:sz w:val="24"/>
          <w:lang w:val="fr-CM"/>
        </w:rPr>
        <w:t xml:space="preserve"> ci-dessous désigné </w:t>
      </w:r>
      <w:r w:rsidRPr="00B05FA6">
        <w:rPr>
          <w:rFonts w:ascii="Arial Narrow" w:hAnsi="Arial Narrow" w:cs="Arial"/>
          <w:i/>
          <w:iCs/>
          <w:kern w:val="2"/>
          <w:sz w:val="24"/>
          <w:lang w:val="fr-CM"/>
        </w:rPr>
        <w:t xml:space="preserve">le </w:t>
      </w:r>
      <w:r w:rsidRPr="00B05FA6">
        <w:rPr>
          <w:rFonts w:ascii="Arial Narrow" w:hAnsi="Arial Narrow" w:cs="Arial"/>
          <w:kern w:val="2"/>
          <w:sz w:val="24"/>
          <w:lang w:val="fr-CM"/>
        </w:rPr>
        <w:t>« Maître d’ouvrage »</w:t>
      </w:r>
    </w:p>
    <w:p w14:paraId="4EED3BAB"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Attendu que ; </w:t>
      </w:r>
      <w:r w:rsidRPr="00B05FA6">
        <w:rPr>
          <w:rFonts w:ascii="Arial Narrow" w:hAnsi="Arial Narrow" w:cs="Arial"/>
          <w:i/>
          <w:iCs/>
          <w:kern w:val="2"/>
          <w:sz w:val="24"/>
          <w:lang w:val="fr-CM"/>
        </w:rPr>
        <w:t>…...................................................………. [Nom et adresse de l’entreprise]</w:t>
      </w:r>
      <w:r w:rsidRPr="00B05FA6">
        <w:rPr>
          <w:rFonts w:ascii="Arial Narrow" w:hAnsi="Arial Narrow" w:cs="Arial"/>
          <w:kern w:val="2"/>
          <w:sz w:val="24"/>
          <w:lang w:val="fr-CM"/>
        </w:rPr>
        <w:t xml:space="preserve">, ci-dessous désigné « l’entrepreneur », s’est engagé, en exécution du marché désigné « la lettre-commande », à réaliser </w:t>
      </w:r>
      <w:r w:rsidRPr="00B05FA6">
        <w:rPr>
          <w:rFonts w:ascii="Arial Narrow" w:hAnsi="Arial Narrow" w:cs="Arial"/>
          <w:i/>
          <w:iCs/>
          <w:kern w:val="2"/>
          <w:sz w:val="24"/>
          <w:lang w:val="fr-CM"/>
        </w:rPr>
        <w:t>[indiquer la nature des travaux]</w:t>
      </w:r>
    </w:p>
    <w:p w14:paraId="7E16E95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Attendu qu’il est stipulé dans le marché que l’entrepreneur remettra au Maître d’ouvrage un cautionnement définitif, d’un montant égal à </w:t>
      </w:r>
      <w:r w:rsidRPr="00B05FA6">
        <w:rPr>
          <w:rFonts w:ascii="Arial Narrow" w:hAnsi="Arial Narrow" w:cs="Arial"/>
          <w:i/>
          <w:iCs/>
          <w:kern w:val="2"/>
          <w:sz w:val="24"/>
          <w:lang w:val="fr-CM"/>
        </w:rPr>
        <w:t xml:space="preserve">2% </w:t>
      </w:r>
      <w:r w:rsidRPr="00B05FA6">
        <w:rPr>
          <w:rFonts w:ascii="Arial Narrow" w:hAnsi="Arial Narrow" w:cs="Arial"/>
          <w:kern w:val="2"/>
          <w:sz w:val="24"/>
          <w:lang w:val="fr-CM"/>
        </w:rPr>
        <w:t>du montant TTC de la Lettre-commande, comme garantie de l’exécution de ses obligations de bonne fin conformément aux conditions de la Lettre-commande,</w:t>
      </w:r>
    </w:p>
    <w:p w14:paraId="50025664"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Attendu que nous avons convenu de donner à l’entrepreneur ce cautionnement.</w:t>
      </w:r>
    </w:p>
    <w:p w14:paraId="04B9258E"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Nous,</w:t>
      </w:r>
      <w:r w:rsidRPr="00B05FA6">
        <w:rPr>
          <w:rFonts w:ascii="Arial Narrow" w:hAnsi="Arial Narrow" w:cs="Arial"/>
          <w:i/>
          <w:iCs/>
          <w:kern w:val="2"/>
          <w:sz w:val="24"/>
          <w:lang w:val="fr-CM"/>
        </w:rPr>
        <w:t xml:space="preserve"> ..........................................................................………. [Nom et adresse de banque]</w:t>
      </w:r>
      <w:r w:rsidRPr="00B05FA6">
        <w:rPr>
          <w:rFonts w:ascii="Arial Narrow" w:hAnsi="Arial Narrow" w:cs="Arial"/>
          <w:kern w:val="2"/>
          <w:sz w:val="24"/>
          <w:lang w:val="fr-CM"/>
        </w:rPr>
        <w:t xml:space="preserve">, représentée </w:t>
      </w:r>
      <w:r w:rsidRPr="00B05FA6">
        <w:rPr>
          <w:rFonts w:ascii="Arial Narrow" w:hAnsi="Arial Narrow" w:cs="Arial"/>
          <w:i/>
          <w:iCs/>
          <w:kern w:val="2"/>
          <w:sz w:val="24"/>
          <w:lang w:val="fr-CM"/>
        </w:rPr>
        <w:t>................................................................…………. [Noms des signataires]</w:t>
      </w:r>
      <w:r w:rsidRPr="00B05FA6">
        <w:rPr>
          <w:rFonts w:ascii="Arial Narrow" w:hAnsi="Arial Narrow" w:cs="Arial"/>
          <w:kern w:val="2"/>
          <w:sz w:val="24"/>
          <w:lang w:val="fr-CM"/>
        </w:rPr>
        <w:t>,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w:t>
      </w:r>
      <w:r w:rsidRPr="00B05FA6">
        <w:rPr>
          <w:rFonts w:ascii="Arial Narrow" w:hAnsi="Arial Narrow" w:cs="Arial"/>
          <w:i/>
          <w:iCs/>
          <w:kern w:val="2"/>
          <w:sz w:val="24"/>
          <w:lang w:val="fr-CM"/>
        </w:rPr>
        <w:t>................................................………. [En chiffres et en lettres]</w:t>
      </w:r>
      <w:r w:rsidRPr="00B05FA6">
        <w:rPr>
          <w:rFonts w:ascii="Arial Narrow" w:hAnsi="Arial Narrow" w:cs="Arial"/>
          <w:kern w:val="2"/>
          <w:sz w:val="24"/>
          <w:lang w:val="fr-CM"/>
        </w:rPr>
        <w:t>.</w:t>
      </w:r>
    </w:p>
    <w:p w14:paraId="4DE2694A"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01EE1846"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présent cautionnement définitif prend effet à compter de sa signature et dès notification du marché. La caution est libérée dans un délai d’un (01) mois</w:t>
      </w:r>
      <w:r w:rsidRPr="00B05FA6">
        <w:rPr>
          <w:rFonts w:ascii="Arial Narrow" w:hAnsi="Arial Narrow"/>
          <w:kern w:val="2"/>
          <w:sz w:val="24"/>
          <w:lang w:val="fr-CM"/>
        </w:rPr>
        <w:t xml:space="preserve"> </w:t>
      </w:r>
      <w:r w:rsidRPr="00B05FA6">
        <w:rPr>
          <w:rFonts w:ascii="Arial Narrow" w:hAnsi="Arial Narrow" w:cs="Arial"/>
          <w:kern w:val="2"/>
          <w:sz w:val="24"/>
          <w:lang w:val="fr-CM"/>
        </w:rPr>
        <w:t>à compter de la date de réception provisoire des travaux.</w:t>
      </w:r>
    </w:p>
    <w:p w14:paraId="2625E77C" w14:textId="77777777" w:rsidR="005B0829" w:rsidRPr="00B05FA6" w:rsidRDefault="005B0829" w:rsidP="005B0829">
      <w:pPr>
        <w:widowControl w:val="0"/>
        <w:autoSpaceDE w:val="0"/>
        <w:jc w:val="both"/>
        <w:rPr>
          <w:rFonts w:ascii="Arial Narrow" w:hAnsi="Arial Narrow" w:cs="Arial"/>
          <w:kern w:val="2"/>
          <w:sz w:val="24"/>
          <w:lang w:val="fr-CM"/>
        </w:rPr>
      </w:pPr>
      <w:r w:rsidRPr="00B05FA6">
        <w:rPr>
          <w:rFonts w:ascii="Arial Narrow" w:hAnsi="Arial Narrow" w:cs="Arial"/>
          <w:kern w:val="2"/>
          <w:sz w:val="24"/>
          <w:lang w:val="fr-CM"/>
        </w:rPr>
        <w:t>Après le délai susvisé, la caution devient sans objet et doit nous être automatiquement retournée sans aucune forme de procédure.</w:t>
      </w:r>
    </w:p>
    <w:p w14:paraId="172E406A"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Toute demande de paiement formulée par le Maître d’ouvrage au titre de la présente garantie doit être faite par lettre recommandée avec accusé de réception, parvenue à la banque pendant la période de validité du présent engagement.</w:t>
      </w:r>
    </w:p>
    <w:p w14:paraId="6469EE1C"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présent cautionnement définitif est soumis pour son interprétation et son exécution au droit camerounais. Les tribunaux camerounais seront seuls compétents pour statuer sur tout ce qui concerne le présent engagement et ses suites.</w:t>
      </w:r>
    </w:p>
    <w:p w14:paraId="4EE08C93"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i/>
          <w:iCs/>
          <w:kern w:val="2"/>
          <w:sz w:val="24"/>
          <w:lang w:val="fr-CM"/>
        </w:rPr>
        <w:t>Signé et authentifié par la banque</w:t>
      </w:r>
    </w:p>
    <w:p w14:paraId="177DCC88" w14:textId="77777777" w:rsidR="005B0829" w:rsidRPr="00B05FA6" w:rsidRDefault="005B0829" w:rsidP="005B0829">
      <w:pPr>
        <w:widowControl w:val="0"/>
        <w:autoSpaceDE w:val="0"/>
        <w:jc w:val="both"/>
        <w:rPr>
          <w:rFonts w:ascii="Arial Narrow" w:hAnsi="Arial Narrow" w:cs="Arial"/>
          <w:i/>
          <w:iCs/>
          <w:kern w:val="2"/>
          <w:sz w:val="24"/>
          <w:lang w:val="fr-CM"/>
        </w:rPr>
      </w:pPr>
      <w:r w:rsidRPr="00B05FA6">
        <w:rPr>
          <w:rFonts w:ascii="Arial Narrow" w:hAnsi="Arial Narrow" w:cs="Arial"/>
          <w:i/>
          <w:iCs/>
          <w:kern w:val="2"/>
          <w:sz w:val="24"/>
          <w:lang w:val="fr-CM"/>
        </w:rPr>
        <w:t>À ……………..........................………, le ……………..........................……….</w:t>
      </w:r>
    </w:p>
    <w:p w14:paraId="501C2AD0" w14:textId="77777777" w:rsidR="005B0829" w:rsidRPr="00AA5432" w:rsidRDefault="005B0829" w:rsidP="005B0829">
      <w:pPr>
        <w:widowControl w:val="0"/>
        <w:autoSpaceDE w:val="0"/>
        <w:jc w:val="both"/>
        <w:rPr>
          <w:rFonts w:ascii="Arial Narrow" w:hAnsi="Arial Narrow" w:cs="Arial"/>
          <w:i/>
          <w:iCs/>
          <w:kern w:val="2"/>
          <w:lang w:val="fr-CM"/>
        </w:rPr>
      </w:pPr>
    </w:p>
    <w:p w14:paraId="63A34A3F" w14:textId="77777777" w:rsidR="005B0829" w:rsidRPr="00AA5432" w:rsidRDefault="005B0829" w:rsidP="005B0829">
      <w:pPr>
        <w:widowControl w:val="0"/>
        <w:autoSpaceDE w:val="0"/>
        <w:jc w:val="both"/>
        <w:rPr>
          <w:rFonts w:ascii="Arial Narrow" w:hAnsi="Arial Narrow" w:cs="Arial"/>
          <w:i/>
          <w:iCs/>
          <w:kern w:val="2"/>
          <w:lang w:val="fr-CM"/>
        </w:rPr>
      </w:pPr>
    </w:p>
    <w:p w14:paraId="0A64472E" w14:textId="77777777" w:rsidR="005B0829" w:rsidRPr="00AA5432" w:rsidRDefault="005B0829" w:rsidP="005B0829">
      <w:pPr>
        <w:widowControl w:val="0"/>
        <w:autoSpaceDE w:val="0"/>
        <w:jc w:val="both"/>
        <w:rPr>
          <w:rFonts w:ascii="Arial Narrow" w:hAnsi="Arial Narrow" w:cs="Arial"/>
          <w:i/>
          <w:iCs/>
          <w:kern w:val="2"/>
          <w:lang w:val="fr-CM"/>
        </w:rPr>
      </w:pPr>
    </w:p>
    <w:p w14:paraId="440B5F97" w14:textId="77777777" w:rsidR="005B0829" w:rsidRPr="00AA5432" w:rsidRDefault="005B0829" w:rsidP="005B0829">
      <w:pPr>
        <w:widowControl w:val="0"/>
        <w:autoSpaceDE w:val="0"/>
        <w:jc w:val="both"/>
        <w:rPr>
          <w:rFonts w:ascii="Arial Narrow" w:hAnsi="Arial Narrow" w:cs="Arial"/>
          <w:i/>
          <w:iCs/>
          <w:kern w:val="2"/>
          <w:lang w:val="fr-CM"/>
        </w:rPr>
      </w:pPr>
    </w:p>
    <w:p w14:paraId="035F0052" w14:textId="77777777" w:rsidR="005B0829" w:rsidRPr="00AA5432" w:rsidRDefault="005B0829" w:rsidP="005B0829">
      <w:pPr>
        <w:widowControl w:val="0"/>
        <w:autoSpaceDE w:val="0"/>
        <w:jc w:val="both"/>
        <w:rPr>
          <w:rFonts w:ascii="Arial Narrow" w:hAnsi="Arial Narrow" w:cs="Arial"/>
          <w:i/>
          <w:iCs/>
          <w:kern w:val="2"/>
          <w:lang w:val="fr-CM"/>
        </w:rPr>
      </w:pPr>
    </w:p>
    <w:p w14:paraId="6E9C02CF" w14:textId="77777777" w:rsidR="005B0829" w:rsidRPr="00AA5432" w:rsidRDefault="005B0829" w:rsidP="005B0829">
      <w:pPr>
        <w:widowControl w:val="0"/>
        <w:autoSpaceDE w:val="0"/>
        <w:jc w:val="both"/>
        <w:rPr>
          <w:rFonts w:ascii="Arial Narrow" w:hAnsi="Arial Narrow" w:cs="Arial"/>
          <w:i/>
          <w:iCs/>
          <w:kern w:val="2"/>
          <w:lang w:val="fr-CM"/>
        </w:rPr>
      </w:pPr>
    </w:p>
    <w:p w14:paraId="7224A1CD" w14:textId="77777777" w:rsidR="005B0829" w:rsidRPr="00AA5432" w:rsidRDefault="005B0829" w:rsidP="005B0829">
      <w:pPr>
        <w:widowControl w:val="0"/>
        <w:autoSpaceDE w:val="0"/>
        <w:jc w:val="both"/>
        <w:rPr>
          <w:rFonts w:ascii="Arial Narrow" w:hAnsi="Arial Narrow" w:cs="Arial"/>
          <w:i/>
          <w:iCs/>
          <w:kern w:val="2"/>
          <w:lang w:val="fr-CM"/>
        </w:rPr>
      </w:pPr>
    </w:p>
    <w:p w14:paraId="0260372D" w14:textId="77777777" w:rsidR="005B0829" w:rsidRPr="00AA5432" w:rsidRDefault="005B0829" w:rsidP="005B0829">
      <w:pPr>
        <w:widowControl w:val="0"/>
        <w:autoSpaceDE w:val="0"/>
        <w:jc w:val="both"/>
        <w:rPr>
          <w:rFonts w:ascii="Arial Narrow" w:hAnsi="Arial Narrow" w:cs="Arial"/>
          <w:i/>
          <w:iCs/>
          <w:kern w:val="2"/>
          <w:lang w:val="fr-CM"/>
        </w:rPr>
      </w:pPr>
    </w:p>
    <w:p w14:paraId="40317D02" w14:textId="77777777" w:rsidR="005B0829" w:rsidRPr="00AA5432" w:rsidRDefault="005B0829" w:rsidP="005B0829">
      <w:pPr>
        <w:widowControl w:val="0"/>
        <w:autoSpaceDE w:val="0"/>
        <w:jc w:val="both"/>
        <w:rPr>
          <w:rFonts w:ascii="Arial Narrow" w:hAnsi="Arial Narrow" w:cs="Arial"/>
          <w:i/>
          <w:iCs/>
          <w:kern w:val="2"/>
          <w:lang w:val="fr-CM"/>
        </w:rPr>
      </w:pPr>
    </w:p>
    <w:p w14:paraId="45959064" w14:textId="77777777" w:rsidR="005B0829" w:rsidRPr="00AA5432" w:rsidRDefault="005B0829" w:rsidP="005B0829">
      <w:pPr>
        <w:widowControl w:val="0"/>
        <w:autoSpaceDE w:val="0"/>
        <w:jc w:val="both"/>
        <w:rPr>
          <w:rFonts w:ascii="Arial Narrow" w:hAnsi="Arial Narrow" w:cs="Arial"/>
          <w:i/>
          <w:iCs/>
          <w:kern w:val="2"/>
          <w:lang w:val="fr-CM"/>
        </w:rPr>
      </w:pPr>
    </w:p>
    <w:p w14:paraId="15D134EE" w14:textId="77777777" w:rsidR="005B0829" w:rsidRPr="00AA5432" w:rsidRDefault="005B0829" w:rsidP="005B0829">
      <w:pPr>
        <w:widowControl w:val="0"/>
        <w:autoSpaceDE w:val="0"/>
        <w:jc w:val="both"/>
        <w:rPr>
          <w:rFonts w:ascii="Arial Narrow" w:hAnsi="Arial Narrow" w:cs="Arial"/>
          <w:i/>
          <w:iCs/>
          <w:kern w:val="2"/>
          <w:lang w:val="fr-CM"/>
        </w:rPr>
      </w:pPr>
    </w:p>
    <w:p w14:paraId="15E857D2" w14:textId="77777777" w:rsidR="005B0829" w:rsidRPr="00AA5432" w:rsidRDefault="005B0829" w:rsidP="005B0829">
      <w:pPr>
        <w:widowControl w:val="0"/>
        <w:autoSpaceDE w:val="0"/>
        <w:jc w:val="both"/>
        <w:rPr>
          <w:rFonts w:ascii="Arial Narrow" w:hAnsi="Arial Narrow" w:cs="Arial"/>
          <w:i/>
          <w:iCs/>
          <w:kern w:val="2"/>
          <w:lang w:val="fr-CM"/>
        </w:rPr>
      </w:pPr>
    </w:p>
    <w:p w14:paraId="0D7DC019" w14:textId="77777777" w:rsidR="005B0829" w:rsidRPr="00AA5432" w:rsidRDefault="005B0829" w:rsidP="005B0829">
      <w:pPr>
        <w:widowControl w:val="0"/>
        <w:autoSpaceDE w:val="0"/>
        <w:jc w:val="both"/>
        <w:rPr>
          <w:rFonts w:ascii="Arial Narrow" w:hAnsi="Arial Narrow" w:cs="Arial"/>
          <w:i/>
          <w:iCs/>
          <w:kern w:val="2"/>
          <w:lang w:val="fr-CM"/>
        </w:rPr>
      </w:pPr>
    </w:p>
    <w:p w14:paraId="2C3F4A63" w14:textId="77777777" w:rsidR="005B0829" w:rsidRPr="00AA5432" w:rsidRDefault="005B0829" w:rsidP="005B0829">
      <w:pPr>
        <w:widowControl w:val="0"/>
        <w:autoSpaceDE w:val="0"/>
        <w:jc w:val="both"/>
        <w:rPr>
          <w:rFonts w:ascii="Arial Narrow" w:hAnsi="Arial Narrow" w:cs="Arial"/>
          <w:i/>
          <w:iCs/>
          <w:kern w:val="2"/>
          <w:lang w:val="fr-CM"/>
        </w:rPr>
      </w:pPr>
    </w:p>
    <w:p w14:paraId="13158080" w14:textId="77777777" w:rsidR="005B0829" w:rsidRPr="00AA5432" w:rsidRDefault="005B0829" w:rsidP="005B0829">
      <w:pPr>
        <w:widowControl w:val="0"/>
        <w:autoSpaceDE w:val="0"/>
        <w:jc w:val="both"/>
        <w:rPr>
          <w:rFonts w:ascii="Arial Narrow" w:hAnsi="Arial Narrow" w:cs="Arial"/>
          <w:i/>
          <w:iCs/>
          <w:kern w:val="2"/>
          <w:lang w:val="fr-CM"/>
        </w:rPr>
      </w:pPr>
    </w:p>
    <w:p w14:paraId="3AEF5B62" w14:textId="77777777" w:rsidR="005B0829" w:rsidRPr="00AA5432" w:rsidRDefault="005B0829" w:rsidP="005B0829">
      <w:pPr>
        <w:widowControl w:val="0"/>
        <w:autoSpaceDE w:val="0"/>
        <w:jc w:val="both"/>
        <w:rPr>
          <w:rFonts w:ascii="Arial Narrow" w:hAnsi="Arial Narrow" w:cs="Arial"/>
          <w:i/>
          <w:iCs/>
          <w:kern w:val="2"/>
          <w:lang w:val="fr-CM"/>
        </w:rPr>
      </w:pPr>
    </w:p>
    <w:p w14:paraId="0B9190E0" w14:textId="77777777" w:rsidR="005B0829" w:rsidRPr="00AA5432" w:rsidRDefault="005B0829" w:rsidP="005B0829">
      <w:pPr>
        <w:widowControl w:val="0"/>
        <w:autoSpaceDE w:val="0"/>
        <w:jc w:val="both"/>
        <w:rPr>
          <w:rFonts w:ascii="Arial Narrow" w:hAnsi="Arial Narrow" w:cs="Arial"/>
          <w:i/>
          <w:iCs/>
          <w:kern w:val="2"/>
          <w:lang w:val="fr-CM"/>
        </w:rPr>
      </w:pPr>
    </w:p>
    <w:p w14:paraId="6A6FA5C8" w14:textId="77777777" w:rsidR="005B0829" w:rsidRPr="00AA5432" w:rsidRDefault="005B0829" w:rsidP="005B0829">
      <w:pPr>
        <w:widowControl w:val="0"/>
        <w:autoSpaceDE w:val="0"/>
        <w:jc w:val="both"/>
        <w:rPr>
          <w:rFonts w:ascii="Arial Narrow" w:hAnsi="Arial Narrow" w:cs="Arial"/>
          <w:i/>
          <w:iCs/>
          <w:kern w:val="2"/>
          <w:lang w:val="fr-CM"/>
        </w:rPr>
      </w:pPr>
    </w:p>
    <w:p w14:paraId="5837E3A3" w14:textId="77777777" w:rsidR="005B0829" w:rsidRPr="00AA5432" w:rsidRDefault="005B0829" w:rsidP="005B0829">
      <w:pPr>
        <w:widowControl w:val="0"/>
        <w:autoSpaceDE w:val="0"/>
        <w:jc w:val="both"/>
        <w:rPr>
          <w:rFonts w:ascii="Arial Narrow" w:hAnsi="Arial Narrow" w:cs="Arial"/>
          <w:i/>
          <w:iCs/>
          <w:kern w:val="2"/>
          <w:lang w:val="fr-CM"/>
        </w:rPr>
      </w:pPr>
    </w:p>
    <w:p w14:paraId="7324D953" w14:textId="77777777" w:rsidR="005B0829" w:rsidRPr="00AA5432" w:rsidRDefault="005B0829" w:rsidP="005B0829">
      <w:pPr>
        <w:widowControl w:val="0"/>
        <w:autoSpaceDE w:val="0"/>
        <w:jc w:val="both"/>
        <w:rPr>
          <w:rFonts w:ascii="Arial Narrow" w:hAnsi="Arial Narrow" w:cs="Arial"/>
          <w:i/>
          <w:iCs/>
          <w:kern w:val="2"/>
          <w:lang w:val="fr-CM"/>
        </w:rPr>
      </w:pPr>
    </w:p>
    <w:p w14:paraId="67B241AE" w14:textId="77777777" w:rsidR="005B0829" w:rsidRPr="00AA5432" w:rsidRDefault="005B0829" w:rsidP="005B0829">
      <w:pPr>
        <w:widowControl w:val="0"/>
        <w:autoSpaceDE w:val="0"/>
        <w:jc w:val="both"/>
        <w:rPr>
          <w:rFonts w:ascii="Arial Narrow" w:hAnsi="Arial Narrow" w:cs="Arial"/>
          <w:i/>
          <w:iCs/>
          <w:kern w:val="2"/>
          <w:lang w:val="fr-CM"/>
        </w:rPr>
      </w:pPr>
    </w:p>
    <w:p w14:paraId="3C8EAC38" w14:textId="77777777" w:rsidR="005B0829" w:rsidRPr="00AA5432" w:rsidRDefault="005B0829" w:rsidP="005B0829">
      <w:pPr>
        <w:widowControl w:val="0"/>
        <w:autoSpaceDE w:val="0"/>
        <w:jc w:val="both"/>
        <w:rPr>
          <w:rFonts w:ascii="Arial Narrow" w:hAnsi="Arial Narrow" w:cs="Arial"/>
          <w:i/>
          <w:iCs/>
          <w:kern w:val="2"/>
          <w:lang w:val="fr-CM"/>
        </w:rPr>
      </w:pPr>
    </w:p>
    <w:p w14:paraId="4871AB6C" w14:textId="77777777" w:rsidR="005B0829" w:rsidRPr="00AA5432" w:rsidRDefault="005B0829" w:rsidP="005B0829">
      <w:pPr>
        <w:widowControl w:val="0"/>
        <w:autoSpaceDE w:val="0"/>
        <w:jc w:val="both"/>
        <w:rPr>
          <w:rFonts w:ascii="Arial Narrow" w:hAnsi="Arial Narrow" w:cs="Arial"/>
          <w:i/>
          <w:iCs/>
          <w:kern w:val="2"/>
          <w:lang w:val="fr-CM"/>
        </w:rPr>
      </w:pPr>
    </w:p>
    <w:p w14:paraId="4BCA2839" w14:textId="77777777" w:rsidR="005B0829" w:rsidRPr="00AA5432" w:rsidRDefault="005B0829" w:rsidP="005B0829">
      <w:pPr>
        <w:widowControl w:val="0"/>
        <w:autoSpaceDE w:val="0"/>
        <w:jc w:val="both"/>
        <w:rPr>
          <w:rFonts w:ascii="Arial Narrow" w:hAnsi="Arial Narrow" w:cs="Arial"/>
          <w:i/>
          <w:iCs/>
          <w:kern w:val="2"/>
          <w:lang w:val="fr-CM"/>
        </w:rPr>
      </w:pPr>
    </w:p>
    <w:p w14:paraId="2575F251" w14:textId="77777777"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 4 : Modèle de caution d'avance de démarrage</w:t>
      </w:r>
    </w:p>
    <w:p w14:paraId="38DDDE93"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Banque : référence, adresse </w:t>
      </w:r>
      <w:r w:rsidRPr="001B01D0">
        <w:rPr>
          <w:rFonts w:ascii="Arial Narrow" w:hAnsi="Arial Narrow" w:cs="Arial"/>
          <w:i/>
          <w:iCs/>
          <w:kern w:val="2"/>
          <w:sz w:val="24"/>
          <w:lang w:val="fr-CM"/>
        </w:rPr>
        <w:t>……………..............................................................................</w:t>
      </w:r>
    </w:p>
    <w:p w14:paraId="32B07C61" w14:textId="3CE23D0D"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Nous soussignés (banque, adresse), déclarons par la présente garantir, pour le compte de : </w:t>
      </w:r>
      <w:r w:rsidRPr="001B01D0">
        <w:rPr>
          <w:rFonts w:ascii="Arial Narrow" w:hAnsi="Arial Narrow" w:cs="Arial"/>
          <w:i/>
          <w:iCs/>
          <w:kern w:val="2"/>
          <w:sz w:val="24"/>
          <w:lang w:val="fr-CM"/>
        </w:rPr>
        <w:t>…………….................................................................................... [</w:t>
      </w:r>
      <w:proofErr w:type="gramStart"/>
      <w:r w:rsidRPr="001B01D0">
        <w:rPr>
          <w:rFonts w:ascii="Arial Narrow" w:hAnsi="Arial Narrow" w:cs="Arial"/>
          <w:i/>
          <w:iCs/>
          <w:kern w:val="2"/>
          <w:sz w:val="24"/>
          <w:lang w:val="fr-CM"/>
        </w:rPr>
        <w:t>le</w:t>
      </w:r>
      <w:proofErr w:type="gramEnd"/>
      <w:r w:rsidRPr="001B01D0">
        <w:rPr>
          <w:rFonts w:ascii="Arial Narrow" w:hAnsi="Arial Narrow" w:cs="Arial"/>
          <w:i/>
          <w:iCs/>
          <w:kern w:val="2"/>
          <w:sz w:val="24"/>
          <w:lang w:val="fr-CM"/>
        </w:rPr>
        <w:t xml:space="preserve"> titulaire]</w:t>
      </w:r>
      <w:r w:rsidRPr="001B01D0">
        <w:rPr>
          <w:rFonts w:ascii="Arial Narrow" w:hAnsi="Arial Narrow" w:cs="Arial"/>
          <w:kern w:val="2"/>
          <w:sz w:val="24"/>
          <w:lang w:val="fr-CM"/>
        </w:rPr>
        <w:t>, au profit du Maître d’ouvrage</w:t>
      </w:r>
      <w:r w:rsidRPr="001B01D0">
        <w:rPr>
          <w:rFonts w:ascii="Arial Narrow" w:hAnsi="Arial Narrow" w:cs="Arial"/>
          <w:i/>
          <w:iCs/>
          <w:kern w:val="2"/>
          <w:sz w:val="24"/>
          <w:lang w:val="fr-CM"/>
        </w:rPr>
        <w:t xml:space="preserve">, Monsieur le Maire de la Commune de </w:t>
      </w:r>
      <w:r w:rsidR="007E7D92">
        <w:rPr>
          <w:rFonts w:ascii="Arial Narrow" w:hAnsi="Arial Narrow" w:cs="Arial"/>
          <w:i/>
          <w:iCs/>
          <w:kern w:val="2"/>
          <w:sz w:val="24"/>
          <w:lang w:val="fr-CM"/>
        </w:rPr>
        <w:t xml:space="preserve">GARI-GOMBO </w:t>
      </w:r>
      <w:r w:rsidRPr="001B01D0">
        <w:rPr>
          <w:rFonts w:ascii="Arial Narrow" w:hAnsi="Arial Narrow" w:cs="Arial"/>
          <w:i/>
          <w:iCs/>
          <w:kern w:val="2"/>
          <w:sz w:val="24"/>
          <w:lang w:val="fr-CM"/>
        </w:rPr>
        <w:t xml:space="preserve"> …………………………, « Maitre d’Ouvrage »</w:t>
      </w:r>
    </w:p>
    <w:p w14:paraId="37A059F3"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Le paiement, sans contestation et dès réception de la première demande écrite du bénéficiaire, déclarant que ………….................…….   </w:t>
      </w:r>
      <w:r w:rsidRPr="001B01D0">
        <w:rPr>
          <w:rFonts w:ascii="Arial Narrow" w:hAnsi="Arial Narrow" w:cs="Arial"/>
          <w:i/>
          <w:iCs/>
          <w:kern w:val="2"/>
          <w:sz w:val="24"/>
          <w:lang w:val="fr-CM"/>
        </w:rPr>
        <w:t>[Le titulaire] ne</w:t>
      </w:r>
      <w:r w:rsidRPr="001B01D0">
        <w:rPr>
          <w:rFonts w:ascii="Arial Narrow" w:hAnsi="Arial Narrow" w:cs="Arial"/>
          <w:kern w:val="2"/>
          <w:sz w:val="24"/>
          <w:lang w:val="fr-CM"/>
        </w:rPr>
        <w:t xml:space="preserve"> s’est pas acquitté de ses obligations, relatives au remboursement de l’avance de démarrage selon les conditions de la Lettre-commande n° ………….................…….   Du..............................……. Relatif aux travaux </w:t>
      </w:r>
      <w:r w:rsidRPr="001B01D0">
        <w:rPr>
          <w:rFonts w:ascii="Arial Narrow" w:hAnsi="Arial Narrow" w:cs="Arial"/>
          <w:i/>
          <w:iCs/>
          <w:kern w:val="2"/>
          <w:sz w:val="24"/>
          <w:lang w:val="fr-CM"/>
        </w:rPr>
        <w:t>[indiquer l’objet des travaux, les références de l’Appel d’Offres et le lot, éventuellement]</w:t>
      </w:r>
      <w:r w:rsidRPr="001B01D0">
        <w:rPr>
          <w:rFonts w:ascii="Arial Narrow" w:hAnsi="Arial Narrow" w:cs="Arial"/>
          <w:kern w:val="2"/>
          <w:sz w:val="24"/>
          <w:lang w:val="fr-CM"/>
        </w:rPr>
        <w:t xml:space="preserve">, de la somme totale maximum correspondant à l’avance de </w:t>
      </w:r>
      <w:r w:rsidRPr="001B01D0">
        <w:rPr>
          <w:rFonts w:ascii="Arial Narrow" w:hAnsi="Arial Narrow" w:cs="Arial"/>
          <w:i/>
          <w:iCs/>
          <w:kern w:val="2"/>
          <w:sz w:val="24"/>
          <w:lang w:val="fr-CM"/>
        </w:rPr>
        <w:t xml:space="preserve">[vingt (20) %] </w:t>
      </w:r>
      <w:r w:rsidRPr="001B01D0">
        <w:rPr>
          <w:rFonts w:ascii="Arial Narrow" w:hAnsi="Arial Narrow" w:cs="Arial"/>
          <w:kern w:val="2"/>
          <w:sz w:val="24"/>
          <w:lang w:val="fr-CM"/>
        </w:rPr>
        <w:t>du montant Toutes Taxes Comprises de la Lettre-commande n° …………..........................................., payable dès la notification de l’ordre de service correspondant, soit : ..........................................……. Francs CFA</w:t>
      </w:r>
    </w:p>
    <w:p w14:paraId="1DA78869" w14:textId="77777777" w:rsidR="005B0829" w:rsidRPr="001B01D0" w:rsidRDefault="005B0829" w:rsidP="005B0829">
      <w:pPr>
        <w:widowControl w:val="0"/>
        <w:tabs>
          <w:tab w:val="left" w:pos="6420"/>
        </w:tabs>
        <w:autoSpaceDE w:val="0"/>
        <w:jc w:val="both"/>
        <w:rPr>
          <w:rFonts w:ascii="Arial Narrow" w:hAnsi="Arial Narrow"/>
          <w:kern w:val="2"/>
          <w:sz w:val="24"/>
          <w:lang w:val="fr-CM"/>
        </w:rPr>
      </w:pPr>
      <w:r w:rsidRPr="001B01D0">
        <w:rPr>
          <w:rFonts w:ascii="Arial Narrow" w:hAnsi="Arial Narrow" w:cs="Arial"/>
          <w:kern w:val="2"/>
          <w:sz w:val="24"/>
          <w:lang w:val="fr-CM"/>
        </w:rPr>
        <w:t xml:space="preserve">La présente garantie entrera en vigueur et prendra effet dès virement des parts respectives de cette avance sur les comptes de …………..............................................…. </w:t>
      </w:r>
      <w:r w:rsidRPr="001B01D0">
        <w:rPr>
          <w:rFonts w:ascii="Arial Narrow" w:hAnsi="Arial Narrow" w:cs="Arial"/>
          <w:i/>
          <w:iCs/>
          <w:kern w:val="2"/>
          <w:sz w:val="24"/>
          <w:lang w:val="fr-CM"/>
        </w:rPr>
        <w:t xml:space="preserve">[Le titulaire] </w:t>
      </w:r>
      <w:r w:rsidRPr="001B01D0">
        <w:rPr>
          <w:rFonts w:ascii="Arial Narrow" w:hAnsi="Arial Narrow" w:cs="Arial"/>
          <w:kern w:val="2"/>
          <w:sz w:val="24"/>
          <w:lang w:val="fr-CM"/>
        </w:rPr>
        <w:t>ouverts auprès de la banque …….................……………….................……. Sous le n° ………….................……………….................…….</w:t>
      </w:r>
    </w:p>
    <w:p w14:paraId="3F28E269"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Elle restera en vigueur jusqu’au remboursement de l’avance conformément à la procédure fixée par le CCAP. Toutefois, le montant de la caution sera réduit proportionnellement au remboursement de l’avance au fur et à mesure de son remboursement.</w:t>
      </w:r>
    </w:p>
    <w:p w14:paraId="1E82ADD0"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loi et la juridiction applicables à la garantie sont celles de la République du Cameroun.</w:t>
      </w:r>
    </w:p>
    <w:p w14:paraId="1652CBF9"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Signé et authentifié par la banque</w:t>
      </w:r>
    </w:p>
    <w:p w14:paraId="0167C6E8"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À ……………..........................………, le ……………..........................……….</w:t>
      </w:r>
    </w:p>
    <w:p w14:paraId="054675A5"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[Signature de la banque]</w:t>
      </w:r>
    </w:p>
    <w:p w14:paraId="7B1BF9BB" w14:textId="77777777" w:rsidR="005B0829" w:rsidRPr="00AA5432" w:rsidRDefault="005B0829" w:rsidP="005B0829">
      <w:pPr>
        <w:pageBreakBefore/>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n°5 : Modèle de caution de retenue de garantie</w:t>
      </w:r>
    </w:p>
    <w:p w14:paraId="7B486882"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Banque : …………...........................……………………</w:t>
      </w:r>
    </w:p>
    <w:p w14:paraId="23DE41A2"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Référence de la Caution : N° …………...........................……………………</w:t>
      </w:r>
    </w:p>
    <w:p w14:paraId="2088A7D0" w14:textId="7913AB61"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À </w:t>
      </w:r>
      <w:r w:rsidRPr="001B01D0">
        <w:rPr>
          <w:rFonts w:ascii="Arial Narrow" w:hAnsi="Arial Narrow" w:cs="Arial"/>
          <w:i/>
          <w:iCs/>
          <w:kern w:val="2"/>
          <w:sz w:val="24"/>
          <w:lang w:val="fr-CM"/>
        </w:rPr>
        <w:t xml:space="preserve">Monsieur le Maire de la Commune de </w:t>
      </w:r>
      <w:r w:rsidR="007E7D92">
        <w:rPr>
          <w:rFonts w:ascii="Arial Narrow" w:hAnsi="Arial Narrow" w:cs="Arial"/>
          <w:i/>
          <w:iCs/>
          <w:kern w:val="2"/>
          <w:sz w:val="24"/>
          <w:lang w:val="fr-CM"/>
        </w:rPr>
        <w:t xml:space="preserve">GARI-GOMBO </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ci-dessous désigné «</w:t>
      </w:r>
      <w:r w:rsidRPr="001B01D0">
        <w:rPr>
          <w:rFonts w:ascii="Arial Narrow" w:hAnsi="Arial Narrow" w:cs="Arial"/>
          <w:i/>
          <w:iCs/>
          <w:kern w:val="2"/>
          <w:sz w:val="24"/>
          <w:lang w:val="fr-CM"/>
        </w:rPr>
        <w:t xml:space="preserve"> Maître d’Ouvrage </w:t>
      </w:r>
      <w:r w:rsidRPr="001B01D0">
        <w:rPr>
          <w:rFonts w:ascii="Arial Narrow" w:hAnsi="Arial Narrow" w:cs="Arial"/>
          <w:kern w:val="2"/>
          <w:sz w:val="24"/>
          <w:lang w:val="fr-CM"/>
        </w:rPr>
        <w:t>»</w:t>
      </w:r>
    </w:p>
    <w:p w14:paraId="359AA6BD"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Attendu que …………...........……............……………… </w:t>
      </w:r>
      <w:r w:rsidRPr="001B01D0">
        <w:rPr>
          <w:rFonts w:ascii="Arial Narrow" w:hAnsi="Arial Narrow" w:cs="Arial"/>
          <w:i/>
          <w:iCs/>
          <w:kern w:val="2"/>
          <w:sz w:val="24"/>
          <w:lang w:val="fr-CM"/>
        </w:rPr>
        <w:t>[Nom et adresse de l’entreprise]</w:t>
      </w:r>
      <w:r w:rsidRPr="001B01D0">
        <w:rPr>
          <w:rFonts w:ascii="Arial Narrow" w:hAnsi="Arial Narrow" w:cs="Arial"/>
          <w:kern w:val="2"/>
          <w:sz w:val="24"/>
          <w:lang w:val="fr-CM"/>
        </w:rPr>
        <w:t xml:space="preserve">, ci-dessous désigné « l’entrepreneur », s’est engagé, en exécution du marché, à réaliser les travaux de </w:t>
      </w:r>
      <w:r w:rsidRPr="001B01D0">
        <w:rPr>
          <w:rFonts w:ascii="Arial Narrow" w:hAnsi="Arial Narrow" w:cs="Arial"/>
          <w:i/>
          <w:iCs/>
          <w:kern w:val="2"/>
          <w:sz w:val="24"/>
          <w:lang w:val="fr-CM"/>
        </w:rPr>
        <w:t>[indiquer l’objet des travaux]</w:t>
      </w:r>
    </w:p>
    <w:p w14:paraId="08FB61C7"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2EE2BCDA"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Attendu qu’il est stipulé dans le marché que la retenue de garantie fixée à 8</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du montant TTC du marché peut être remplacée par une caution solidaire,</w:t>
      </w:r>
    </w:p>
    <w:p w14:paraId="4B73BB74"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Attendu que nous avons convenu de donner à l’entrepreneur cette caution, Nous, …………...........................…………...............………………… </w:t>
      </w:r>
      <w:r w:rsidRPr="001B01D0">
        <w:rPr>
          <w:rFonts w:ascii="Arial Narrow" w:hAnsi="Arial Narrow" w:cs="Arial"/>
          <w:i/>
          <w:iCs/>
          <w:kern w:val="2"/>
          <w:sz w:val="24"/>
          <w:lang w:val="fr-CM"/>
        </w:rPr>
        <w:t>[nom et adresse de banque]</w:t>
      </w:r>
      <w:r w:rsidRPr="001B01D0">
        <w:rPr>
          <w:rFonts w:ascii="Arial Narrow" w:hAnsi="Arial Narrow" w:cs="Arial"/>
          <w:kern w:val="2"/>
          <w:sz w:val="24"/>
          <w:lang w:val="fr-CM"/>
        </w:rPr>
        <w:t xml:space="preserve">, représentée par ...........................………………………………................................………… </w:t>
      </w:r>
      <w:r w:rsidRPr="001B01D0">
        <w:rPr>
          <w:rFonts w:ascii="Arial Narrow" w:hAnsi="Arial Narrow" w:cs="Arial"/>
          <w:i/>
          <w:iCs/>
          <w:kern w:val="2"/>
          <w:sz w:val="24"/>
          <w:lang w:val="fr-CM"/>
        </w:rPr>
        <w:t>[Noms des signataires]</w:t>
      </w:r>
      <w:r w:rsidRPr="001B01D0">
        <w:rPr>
          <w:rFonts w:ascii="Arial Narrow" w:hAnsi="Arial Narrow" w:cs="Arial"/>
          <w:kern w:val="2"/>
          <w:sz w:val="24"/>
          <w:lang w:val="fr-CM"/>
        </w:rPr>
        <w:t>, et ci-dessous désignée « la banque »,</w:t>
      </w:r>
    </w:p>
    <w:p w14:paraId="31EB3D30"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2897316E"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Dès lors, nous affirmons par les présentes que nous nous portons garants et responsables à l’égard du Maître d’ouvrage Délégué, au nom de l’entrepreneur, pour un montant maximum de ......................…………………… </w:t>
      </w:r>
      <w:r w:rsidRPr="001B01D0">
        <w:rPr>
          <w:rFonts w:ascii="Arial Narrow" w:hAnsi="Arial Narrow" w:cs="Arial"/>
          <w:i/>
          <w:iCs/>
          <w:kern w:val="2"/>
          <w:sz w:val="24"/>
          <w:lang w:val="fr-CM"/>
        </w:rPr>
        <w:t>[En chiffres et en lettres]</w:t>
      </w:r>
      <w:r w:rsidRPr="001B01D0">
        <w:rPr>
          <w:rFonts w:ascii="Arial Narrow" w:hAnsi="Arial Narrow" w:cs="Arial"/>
          <w:kern w:val="2"/>
          <w:sz w:val="24"/>
          <w:lang w:val="fr-CM"/>
        </w:rPr>
        <w:t xml:space="preserve">, correspondant à </w:t>
      </w:r>
      <w:r w:rsidRPr="001B01D0">
        <w:rPr>
          <w:rFonts w:ascii="Arial Narrow" w:hAnsi="Arial Narrow" w:cs="Arial"/>
          <w:i/>
          <w:iCs/>
          <w:kern w:val="2"/>
          <w:sz w:val="24"/>
          <w:lang w:val="fr-CM"/>
        </w:rPr>
        <w:t xml:space="preserve">10% </w:t>
      </w:r>
      <w:r w:rsidRPr="001B01D0">
        <w:rPr>
          <w:rFonts w:ascii="Arial Narrow" w:hAnsi="Arial Narrow" w:cs="Arial"/>
          <w:kern w:val="2"/>
          <w:sz w:val="24"/>
          <w:lang w:val="fr-CM"/>
        </w:rPr>
        <w:t>du montant TTC du marché,</w:t>
      </w:r>
    </w:p>
    <w:p w14:paraId="4B501E61"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5BAA4BC6"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du montant TTC cumulé des travaux figurant dans le décompte définitif, sans que le Maître d’ouvrage ait à prouver ou à donner les raisons ni le motif de sa demande du montant de la somme indiquée ci-dessus.</w:t>
      </w:r>
    </w:p>
    <w:p w14:paraId="2F29D148"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724E95A3"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BCF904A"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74DF4D4F"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présente garantie entre en vigueur dès sa signature. Elle sera libérée dans un délai de trente (30) jours à compter de la date de réception définitive des travaux, et sur mainlevée délivrée par le Maître d’ouvrage.</w:t>
      </w:r>
    </w:p>
    <w:p w14:paraId="35A5B527"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312370E9"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Toute demande de paiement formulée par le Maître d’ouvrage au titre de la présente garantie devra être faite par lettre recommandée avec accusé de réception, parvenue à la banque pendant la période de validité du présent engagement.</w:t>
      </w:r>
    </w:p>
    <w:p w14:paraId="37AF6905"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5F5CBE81"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présente caution est soumise pour son interprétation et son exécution au droit camerounais. Les tribunaux camerounais seront seuls compétents pour statuer sur tout ce qui concerne le présent engagement et ses suites.</w:t>
      </w:r>
    </w:p>
    <w:p w14:paraId="040544F7" w14:textId="77777777" w:rsidR="005B0829" w:rsidRPr="001B01D0" w:rsidRDefault="005B0829" w:rsidP="005B0829">
      <w:pPr>
        <w:widowControl w:val="0"/>
        <w:autoSpaceDE w:val="0"/>
        <w:jc w:val="both"/>
        <w:rPr>
          <w:rFonts w:ascii="Arial Narrow" w:hAnsi="Arial Narrow" w:cs="Arial"/>
          <w:i/>
          <w:iCs/>
          <w:kern w:val="2"/>
          <w:sz w:val="24"/>
          <w:lang w:val="fr-CM"/>
        </w:rPr>
      </w:pPr>
    </w:p>
    <w:p w14:paraId="593372FF"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Signé et authentifié par la banque</w:t>
      </w:r>
    </w:p>
    <w:p w14:paraId="25CF947A"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À ……………..........................………, le ……………..........................……….</w:t>
      </w:r>
    </w:p>
    <w:p w14:paraId="277FDF1E" w14:textId="77777777" w:rsidR="005B0829" w:rsidRPr="001B01D0" w:rsidRDefault="005B0829" w:rsidP="005B0829">
      <w:pPr>
        <w:widowControl w:val="0"/>
        <w:autoSpaceDE w:val="0"/>
        <w:jc w:val="both"/>
        <w:rPr>
          <w:rFonts w:ascii="Arial Narrow" w:hAnsi="Arial Narrow" w:cs="Arial"/>
          <w:kern w:val="2"/>
          <w:sz w:val="24"/>
          <w:lang w:val="fr-CM"/>
        </w:rPr>
      </w:pPr>
    </w:p>
    <w:p w14:paraId="6F9F50B8"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[Signature de la banque]</w:t>
      </w:r>
    </w:p>
    <w:p w14:paraId="4DE8A658" w14:textId="77777777" w:rsidR="005B0829" w:rsidRPr="00AA5432" w:rsidRDefault="005B0829" w:rsidP="005B0829">
      <w:pPr>
        <w:pageBreakBefore/>
        <w:rPr>
          <w:rFonts w:ascii="Arial Narrow" w:hAnsi="Arial Narrow" w:cs="Arial"/>
          <w:b/>
          <w:bCs/>
          <w:kern w:val="2"/>
          <w:sz w:val="28"/>
          <w:szCs w:val="28"/>
          <w:lang w:val="fr-CM"/>
        </w:rPr>
      </w:pPr>
    </w:p>
    <w:p w14:paraId="71424F6A" w14:textId="77777777"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t>Annexe n° 6 : Cadre du planning</w:t>
      </w:r>
    </w:p>
    <w:p w14:paraId="17ED805C" w14:textId="77777777" w:rsidR="005B0829" w:rsidRPr="001B01D0" w:rsidRDefault="005B0829" w:rsidP="005B0829">
      <w:pPr>
        <w:widowControl w:val="0"/>
        <w:autoSpaceDE w:val="0"/>
        <w:jc w:val="both"/>
        <w:rPr>
          <w:rFonts w:ascii="Arial Narrow" w:hAnsi="Arial Narrow" w:cs="Arial"/>
          <w:kern w:val="2"/>
          <w:sz w:val="24"/>
          <w:szCs w:val="24"/>
          <w:lang w:val="fr-CM"/>
        </w:rPr>
      </w:pPr>
    </w:p>
    <w:p w14:paraId="0D61FDCD" w14:textId="77777777" w:rsidR="005B0829" w:rsidRPr="001B01D0" w:rsidRDefault="005B0829" w:rsidP="005B0829">
      <w:pPr>
        <w:widowControl w:val="0"/>
        <w:autoSpaceDE w:val="0"/>
        <w:jc w:val="both"/>
        <w:rPr>
          <w:rFonts w:ascii="Arial Narrow" w:hAnsi="Arial Narrow"/>
          <w:kern w:val="2"/>
          <w:sz w:val="24"/>
          <w:szCs w:val="24"/>
          <w:lang w:val="fr-CM"/>
        </w:rPr>
      </w:pPr>
      <w:r w:rsidRPr="001B01D0">
        <w:rPr>
          <w:rFonts w:ascii="Arial Narrow" w:hAnsi="Arial Narrow" w:cs="Arial"/>
          <w:b/>
          <w:bCs/>
          <w:kern w:val="2"/>
          <w:sz w:val="24"/>
          <w:szCs w:val="24"/>
          <w:lang w:val="fr-CM"/>
        </w:rPr>
        <w:t>Note sur la présentation des plannings</w:t>
      </w:r>
    </w:p>
    <w:p w14:paraId="035253AE" w14:textId="77777777" w:rsidR="005B0829" w:rsidRPr="001B01D0" w:rsidRDefault="005B0829" w:rsidP="005B0829">
      <w:pPr>
        <w:widowControl w:val="0"/>
        <w:autoSpaceDE w:val="0"/>
        <w:jc w:val="both"/>
        <w:rPr>
          <w:rFonts w:ascii="Arial Narrow" w:hAnsi="Arial Narrow" w:cs="Arial"/>
          <w:kern w:val="2"/>
          <w:sz w:val="24"/>
          <w:szCs w:val="24"/>
          <w:lang w:val="fr-CM"/>
        </w:rPr>
      </w:pPr>
    </w:p>
    <w:p w14:paraId="0860E227" w14:textId="77777777" w:rsidR="005B0829" w:rsidRPr="001B01D0" w:rsidRDefault="005B0829" w:rsidP="005B0829">
      <w:pPr>
        <w:widowControl w:val="0"/>
        <w:autoSpaceDE w:val="0"/>
        <w:jc w:val="both"/>
        <w:rPr>
          <w:rFonts w:ascii="Arial Narrow" w:hAnsi="Arial Narrow"/>
          <w:kern w:val="2"/>
          <w:sz w:val="24"/>
          <w:szCs w:val="24"/>
          <w:lang w:val="fr-CM"/>
        </w:rPr>
      </w:pPr>
      <w:r w:rsidRPr="001B01D0">
        <w:rPr>
          <w:rFonts w:ascii="Arial Narrow" w:hAnsi="Arial Narrow" w:cs="Arial"/>
          <w:kern w:val="2"/>
          <w:sz w:val="24"/>
          <w:szCs w:val="24"/>
          <w:lang w:val="fr-CM"/>
        </w:rPr>
        <w:t>Les quantités, les rendements journaliers, la durée d’exécution des travaux et les ralentissements voire, les interruptions, devront ressortir clairement des plannings.</w:t>
      </w:r>
    </w:p>
    <w:p w14:paraId="07D09E88" w14:textId="77777777" w:rsidR="005B0829" w:rsidRPr="001B01D0" w:rsidRDefault="005B0829" w:rsidP="005B0829">
      <w:pPr>
        <w:widowControl w:val="0"/>
        <w:autoSpaceDE w:val="0"/>
        <w:jc w:val="both"/>
        <w:rPr>
          <w:rFonts w:ascii="Arial Narrow" w:hAnsi="Arial Narrow"/>
          <w:kern w:val="2"/>
          <w:sz w:val="24"/>
          <w:szCs w:val="24"/>
          <w:lang w:val="fr-CM"/>
        </w:rPr>
      </w:pPr>
      <w:r w:rsidRPr="001B01D0">
        <w:rPr>
          <w:rFonts w:ascii="Arial Narrow" w:hAnsi="Arial Narrow" w:cs="Arial"/>
          <w:kern w:val="2"/>
          <w:sz w:val="24"/>
          <w:szCs w:val="24"/>
          <w:lang w:val="fr-CM"/>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14:paraId="695E7FE4" w14:textId="77777777" w:rsidR="005B0829" w:rsidRPr="001B01D0" w:rsidRDefault="005B0829" w:rsidP="005B0829">
      <w:pPr>
        <w:widowControl w:val="0"/>
        <w:autoSpaceDE w:val="0"/>
        <w:jc w:val="both"/>
        <w:rPr>
          <w:rFonts w:ascii="Arial Narrow" w:hAnsi="Arial Narrow" w:cs="Arial"/>
          <w:kern w:val="2"/>
          <w:sz w:val="24"/>
          <w:szCs w:val="24"/>
          <w:lang w:val="fr-CM"/>
        </w:rPr>
      </w:pPr>
    </w:p>
    <w:p w14:paraId="695D3D1F" w14:textId="77777777" w:rsidR="005B0829" w:rsidRPr="001B01D0" w:rsidRDefault="005B0829" w:rsidP="005B0829">
      <w:pPr>
        <w:tabs>
          <w:tab w:val="left" w:pos="1155"/>
        </w:tabs>
        <w:jc w:val="center"/>
        <w:rPr>
          <w:rFonts w:ascii="Arial Narrow" w:hAnsi="Arial Narrow"/>
          <w:kern w:val="2"/>
          <w:sz w:val="24"/>
          <w:szCs w:val="24"/>
          <w:lang w:val="fr-CM"/>
        </w:rPr>
      </w:pPr>
      <w:r w:rsidRPr="001B01D0">
        <w:rPr>
          <w:rFonts w:ascii="Arial Narrow" w:hAnsi="Arial Narrow"/>
          <w:kern w:val="2"/>
          <w:sz w:val="24"/>
          <w:szCs w:val="24"/>
          <w:lang w:val="fr-CM"/>
        </w:rPr>
        <w:object w:dxaOrig="10977" w:dyaOrig="2629" w14:anchorId="5ECB6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15pt;height:129.1pt" o:ole="">
            <v:imagedata r:id="rId25" o:title=""/>
          </v:shape>
          <o:OLEObject Type="Embed" ProgID="Excel.Sheet.12" ShapeID="_x0000_i1025" DrawAspect="Content" ObjectID="_1835337471" r:id="rId26"/>
        </w:object>
      </w:r>
    </w:p>
    <w:p w14:paraId="38FECBC4" w14:textId="77777777" w:rsidR="005B0829" w:rsidRPr="001B01D0" w:rsidRDefault="005B0829" w:rsidP="005B0829">
      <w:pPr>
        <w:pStyle w:val="Corpsdetexte2"/>
        <w:tabs>
          <w:tab w:val="left" w:pos="4620"/>
        </w:tabs>
        <w:jc w:val="center"/>
        <w:rPr>
          <w:rFonts w:ascii="Arial Narrow" w:hAnsi="Arial Narrow"/>
          <w:kern w:val="2"/>
          <w:szCs w:val="24"/>
          <w:lang w:val="fr-CM"/>
        </w:rPr>
      </w:pPr>
      <w:r w:rsidRPr="001B01D0">
        <w:rPr>
          <w:rFonts w:ascii="Arial Narrow" w:hAnsi="Arial Narrow"/>
          <w:kern w:val="2"/>
          <w:szCs w:val="24"/>
          <w:lang w:val="fr-CM"/>
        </w:rPr>
        <w:t>Date_________</w:t>
      </w:r>
    </w:p>
    <w:p w14:paraId="21DC018F" w14:textId="77777777" w:rsidR="005B0829" w:rsidRPr="001B01D0" w:rsidRDefault="005B0829" w:rsidP="005B0829">
      <w:pPr>
        <w:pStyle w:val="Corpsdetexte2"/>
        <w:tabs>
          <w:tab w:val="left" w:pos="4620"/>
          <w:tab w:val="left" w:pos="7320"/>
        </w:tabs>
        <w:rPr>
          <w:rFonts w:ascii="Arial Narrow" w:hAnsi="Arial Narrow"/>
          <w:kern w:val="2"/>
          <w:szCs w:val="24"/>
          <w:lang w:val="fr-CM"/>
        </w:rPr>
      </w:pPr>
      <w:r w:rsidRPr="001B01D0">
        <w:rPr>
          <w:rFonts w:ascii="Arial Narrow" w:hAnsi="Arial Narrow"/>
          <w:kern w:val="2"/>
          <w:szCs w:val="24"/>
          <w:lang w:val="fr-CM"/>
        </w:rPr>
        <w:tab/>
      </w:r>
    </w:p>
    <w:p w14:paraId="10349F3F" w14:textId="77777777" w:rsidR="005B0829" w:rsidRPr="001B01D0" w:rsidRDefault="005B0829" w:rsidP="005B0829">
      <w:pPr>
        <w:pStyle w:val="Corpsdetexte2"/>
        <w:tabs>
          <w:tab w:val="left" w:pos="4620"/>
        </w:tabs>
        <w:jc w:val="center"/>
        <w:rPr>
          <w:rFonts w:ascii="Arial Narrow" w:hAnsi="Arial Narrow"/>
          <w:i/>
          <w:kern w:val="2"/>
          <w:szCs w:val="24"/>
          <w:lang w:val="fr-CM"/>
        </w:rPr>
      </w:pPr>
      <w:r w:rsidRPr="001B01D0">
        <w:rPr>
          <w:rFonts w:ascii="Arial Narrow" w:hAnsi="Arial Narrow"/>
          <w:i/>
          <w:kern w:val="2"/>
          <w:szCs w:val="24"/>
          <w:lang w:val="fr-CM"/>
        </w:rPr>
        <w:t>[Cachet et signature de l’Entrepreneur]</w:t>
      </w:r>
    </w:p>
    <w:p w14:paraId="4DCDF4A0" w14:textId="77777777" w:rsidR="005B0829" w:rsidRPr="001B01D0" w:rsidRDefault="005B0829" w:rsidP="005B0829">
      <w:pPr>
        <w:rPr>
          <w:rFonts w:ascii="Arial Narrow" w:hAnsi="Arial Narrow"/>
          <w:sz w:val="24"/>
          <w:szCs w:val="24"/>
          <w:lang w:val="fr-CM"/>
        </w:rPr>
      </w:pPr>
    </w:p>
    <w:p w14:paraId="712E7590" w14:textId="77777777" w:rsidR="005B0829" w:rsidRPr="00AA5432" w:rsidRDefault="005B0829" w:rsidP="005B0829">
      <w:pPr>
        <w:rPr>
          <w:rFonts w:ascii="Arial Narrow" w:hAnsi="Arial Narrow"/>
          <w:lang w:val="fr-CM"/>
        </w:rPr>
      </w:pPr>
    </w:p>
    <w:p w14:paraId="1E61148B" w14:textId="77777777" w:rsidR="005B0829" w:rsidRPr="00AA5432" w:rsidRDefault="005B0829" w:rsidP="005B0829">
      <w:pPr>
        <w:rPr>
          <w:rFonts w:ascii="Arial Narrow" w:hAnsi="Arial Narrow"/>
          <w:lang w:val="fr-CM"/>
        </w:rPr>
      </w:pPr>
    </w:p>
    <w:p w14:paraId="0D5DDC76" w14:textId="77777777" w:rsidR="005B0829" w:rsidRPr="00AA5432" w:rsidRDefault="005B0829" w:rsidP="005B0829">
      <w:pPr>
        <w:rPr>
          <w:rFonts w:ascii="Arial Narrow" w:hAnsi="Arial Narrow"/>
          <w:lang w:val="fr-CM"/>
        </w:rPr>
      </w:pPr>
    </w:p>
    <w:p w14:paraId="64DF44AD" w14:textId="77777777" w:rsidR="005B0829" w:rsidRPr="00AA5432" w:rsidRDefault="005B0829" w:rsidP="005B0829">
      <w:pPr>
        <w:rPr>
          <w:rFonts w:ascii="Arial Narrow" w:hAnsi="Arial Narrow"/>
          <w:sz w:val="22"/>
          <w:szCs w:val="22"/>
          <w:lang w:val="fr-CM"/>
        </w:rPr>
      </w:pPr>
    </w:p>
    <w:p w14:paraId="645A8852" w14:textId="77777777" w:rsidR="005B0829" w:rsidRPr="00AA5432" w:rsidRDefault="005B0829" w:rsidP="005B0829">
      <w:pPr>
        <w:rPr>
          <w:rFonts w:ascii="Arial Narrow" w:hAnsi="Arial Narrow"/>
          <w:sz w:val="22"/>
          <w:szCs w:val="22"/>
          <w:lang w:val="fr-CM"/>
        </w:rPr>
      </w:pPr>
    </w:p>
    <w:p w14:paraId="002CAC14" w14:textId="77777777" w:rsidR="005B0829" w:rsidRPr="00AA5432" w:rsidRDefault="005B0829" w:rsidP="005B0829">
      <w:pPr>
        <w:rPr>
          <w:rFonts w:ascii="Arial Narrow" w:hAnsi="Arial Narrow"/>
          <w:sz w:val="22"/>
          <w:szCs w:val="22"/>
          <w:lang w:val="fr-CM"/>
        </w:rPr>
      </w:pPr>
    </w:p>
    <w:p w14:paraId="4CD21929" w14:textId="77777777" w:rsidR="005B0829" w:rsidRPr="00AA5432" w:rsidRDefault="005B0829" w:rsidP="005B0829">
      <w:pPr>
        <w:rPr>
          <w:rFonts w:ascii="Arial Narrow" w:hAnsi="Arial Narrow"/>
          <w:sz w:val="22"/>
          <w:szCs w:val="22"/>
          <w:lang w:val="fr-CM"/>
        </w:rPr>
      </w:pPr>
    </w:p>
    <w:p w14:paraId="331C25F2" w14:textId="77777777" w:rsidR="005B0829" w:rsidRPr="00AA5432" w:rsidRDefault="005B0829" w:rsidP="005B0829">
      <w:pPr>
        <w:rPr>
          <w:rFonts w:ascii="Arial Narrow" w:hAnsi="Arial Narrow"/>
          <w:sz w:val="22"/>
          <w:szCs w:val="22"/>
          <w:lang w:val="fr-CM"/>
        </w:rPr>
      </w:pPr>
    </w:p>
    <w:p w14:paraId="59E873ED" w14:textId="77777777" w:rsidR="005B0829" w:rsidRPr="00AA5432" w:rsidRDefault="005B0829" w:rsidP="005B0829">
      <w:pPr>
        <w:rPr>
          <w:rFonts w:ascii="Arial Narrow" w:hAnsi="Arial Narrow"/>
          <w:sz w:val="22"/>
          <w:szCs w:val="22"/>
          <w:lang w:val="fr-CM"/>
        </w:rPr>
      </w:pPr>
    </w:p>
    <w:p w14:paraId="45B44215" w14:textId="77777777" w:rsidR="005B0829" w:rsidRPr="00AA5432" w:rsidRDefault="005B0829" w:rsidP="005B0829">
      <w:pPr>
        <w:rPr>
          <w:rFonts w:ascii="Arial Narrow" w:hAnsi="Arial Narrow"/>
          <w:sz w:val="22"/>
          <w:szCs w:val="22"/>
          <w:lang w:val="fr-CM"/>
        </w:rPr>
      </w:pPr>
    </w:p>
    <w:p w14:paraId="2F580A8E" w14:textId="77777777" w:rsidR="005B0829" w:rsidRPr="00AA5432" w:rsidRDefault="005B0829" w:rsidP="005B0829">
      <w:pPr>
        <w:rPr>
          <w:rFonts w:ascii="Arial Narrow" w:hAnsi="Arial Narrow"/>
          <w:sz w:val="22"/>
          <w:szCs w:val="22"/>
          <w:lang w:val="fr-CM"/>
        </w:rPr>
      </w:pPr>
    </w:p>
    <w:p w14:paraId="5F99A4C7" w14:textId="77777777" w:rsidR="005B0829" w:rsidRPr="00AA5432" w:rsidRDefault="005B0829" w:rsidP="005B0829">
      <w:pPr>
        <w:rPr>
          <w:rFonts w:ascii="Arial Narrow" w:hAnsi="Arial Narrow"/>
          <w:sz w:val="22"/>
          <w:szCs w:val="22"/>
          <w:lang w:val="fr-CM"/>
        </w:rPr>
      </w:pPr>
    </w:p>
    <w:p w14:paraId="2453532A" w14:textId="77777777" w:rsidR="005B0829" w:rsidRPr="00AA5432" w:rsidRDefault="005B0829" w:rsidP="005B0829">
      <w:pPr>
        <w:rPr>
          <w:rFonts w:ascii="Arial Narrow" w:hAnsi="Arial Narrow"/>
          <w:sz w:val="22"/>
          <w:szCs w:val="22"/>
          <w:lang w:val="fr-CM"/>
        </w:rPr>
      </w:pPr>
    </w:p>
    <w:p w14:paraId="2BAA492D" w14:textId="77777777" w:rsidR="005B0829" w:rsidRPr="00AA5432" w:rsidRDefault="005B0829" w:rsidP="005B0829">
      <w:pPr>
        <w:rPr>
          <w:rFonts w:ascii="Arial Narrow" w:hAnsi="Arial Narrow"/>
          <w:sz w:val="22"/>
          <w:szCs w:val="22"/>
          <w:lang w:val="fr-CM"/>
        </w:rPr>
      </w:pPr>
    </w:p>
    <w:p w14:paraId="3EC611CC" w14:textId="77777777" w:rsidR="005B0829" w:rsidRPr="00AA5432" w:rsidRDefault="005B0829" w:rsidP="005B0829">
      <w:pPr>
        <w:rPr>
          <w:rFonts w:ascii="Arial Narrow" w:hAnsi="Arial Narrow"/>
          <w:sz w:val="22"/>
          <w:szCs w:val="22"/>
          <w:lang w:val="fr-CM"/>
        </w:rPr>
      </w:pPr>
    </w:p>
    <w:p w14:paraId="4FA59FC4" w14:textId="77777777" w:rsidR="005B0829" w:rsidRPr="00AA5432" w:rsidRDefault="005B0829" w:rsidP="005B0829">
      <w:pPr>
        <w:rPr>
          <w:rFonts w:ascii="Arial Narrow" w:hAnsi="Arial Narrow"/>
          <w:b/>
          <w:bCs/>
          <w:sz w:val="28"/>
          <w:szCs w:val="28"/>
          <w:lang w:val="fr-CM"/>
        </w:rPr>
      </w:pPr>
      <w:r w:rsidRPr="00AA5432">
        <w:rPr>
          <w:rFonts w:ascii="Arial Narrow" w:hAnsi="Arial Narrow"/>
          <w:b/>
          <w:bCs/>
          <w:sz w:val="28"/>
          <w:szCs w:val="28"/>
          <w:lang w:val="fr-CM"/>
        </w:rPr>
        <w:br w:type="page"/>
      </w:r>
    </w:p>
    <w:p w14:paraId="1FEF082F"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7 : </w:t>
      </w:r>
      <w:r w:rsidRPr="00AA5432">
        <w:rPr>
          <w:rFonts w:ascii="Arial Narrow" w:hAnsi="Arial Narrow"/>
          <w:b/>
          <w:bCs/>
          <w:kern w:val="2"/>
          <w:sz w:val="28"/>
          <w:szCs w:val="28"/>
          <w:lang w:val="fr-CM"/>
        </w:rPr>
        <w:t>Modèle de Déclaration d’intention de soumissionner</w:t>
      </w:r>
    </w:p>
    <w:p w14:paraId="3019AEB8" w14:textId="77777777" w:rsidR="005B0829" w:rsidRPr="00AA5432" w:rsidRDefault="005B0829" w:rsidP="005B0829">
      <w:pPr>
        <w:widowControl w:val="0"/>
        <w:autoSpaceDE w:val="0"/>
        <w:autoSpaceDN w:val="0"/>
        <w:adjustRightInd w:val="0"/>
        <w:spacing w:line="200" w:lineRule="exact"/>
        <w:jc w:val="both"/>
        <w:rPr>
          <w:rFonts w:ascii="Arial Narrow" w:hAnsi="Arial Narrow"/>
          <w:kern w:val="2"/>
          <w:lang w:val="fr-CM"/>
        </w:rPr>
      </w:pPr>
    </w:p>
    <w:p w14:paraId="645092CC" w14:textId="5491E3B6"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Je soussigné (e)_________</w:t>
      </w:r>
      <w:r w:rsidR="00447D92">
        <w:rPr>
          <w:rFonts w:ascii="Arial Narrow" w:hAnsi="Arial Narrow"/>
          <w:kern w:val="2"/>
          <w:lang w:val="fr-CM"/>
        </w:rPr>
        <w:t>__________________________________________________________________________</w:t>
      </w:r>
      <w:r w:rsidRPr="00AA5432">
        <w:rPr>
          <w:rFonts w:ascii="Arial Narrow" w:hAnsi="Arial Narrow"/>
          <w:kern w:val="2"/>
          <w:lang w:val="fr-CM"/>
        </w:rPr>
        <w:t>_</w:t>
      </w:r>
    </w:p>
    <w:p w14:paraId="021C80AB" w14:textId="7BD993F5"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Nationalité : _________</w:t>
      </w:r>
      <w:r w:rsidR="00447D92">
        <w:rPr>
          <w:rFonts w:ascii="Arial Narrow" w:hAnsi="Arial Narrow"/>
          <w:kern w:val="2"/>
          <w:lang w:val="fr-CM"/>
        </w:rPr>
        <w:t>____________________________________________________________________________</w:t>
      </w:r>
      <w:r w:rsidRPr="00AA5432">
        <w:rPr>
          <w:rFonts w:ascii="Arial Narrow" w:hAnsi="Arial Narrow"/>
          <w:kern w:val="2"/>
          <w:lang w:val="fr-CM"/>
        </w:rPr>
        <w:t>___</w:t>
      </w:r>
    </w:p>
    <w:p w14:paraId="1A80CA75" w14:textId="2364CE05"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Domiciliée à __</w:t>
      </w:r>
      <w:r w:rsidR="00447D92">
        <w:rPr>
          <w:rFonts w:ascii="Arial Narrow" w:hAnsi="Arial Narrow"/>
          <w:kern w:val="2"/>
          <w:lang w:val="fr-CM"/>
        </w:rPr>
        <w:t>_______________________________________</w:t>
      </w:r>
      <w:r w:rsidRPr="00AA5432">
        <w:rPr>
          <w:rFonts w:ascii="Arial Narrow" w:hAnsi="Arial Narrow"/>
          <w:kern w:val="2"/>
          <w:lang w:val="fr-CM"/>
        </w:rPr>
        <w:t>_______ B.P </w:t>
      </w:r>
      <w:r w:rsidR="00447D92">
        <w:rPr>
          <w:rFonts w:ascii="Arial Narrow" w:hAnsi="Arial Narrow"/>
          <w:kern w:val="2"/>
          <w:lang w:val="fr-CM"/>
        </w:rPr>
        <w:t>_____</w:t>
      </w:r>
      <w:r w:rsidRPr="00AA5432">
        <w:rPr>
          <w:rFonts w:ascii="Arial Narrow" w:hAnsi="Arial Narrow"/>
          <w:kern w:val="2"/>
          <w:lang w:val="fr-CM"/>
        </w:rPr>
        <w:t>_______ Tél : ___</w:t>
      </w:r>
      <w:r w:rsidR="00447D92">
        <w:rPr>
          <w:rFonts w:ascii="Arial Narrow" w:hAnsi="Arial Narrow"/>
          <w:kern w:val="2"/>
          <w:lang w:val="fr-CM"/>
        </w:rPr>
        <w:t>_____________</w:t>
      </w:r>
      <w:r w:rsidRPr="00AA5432">
        <w:rPr>
          <w:rFonts w:ascii="Arial Narrow" w:hAnsi="Arial Narrow"/>
          <w:kern w:val="2"/>
          <w:lang w:val="fr-CM"/>
        </w:rPr>
        <w:t>___</w:t>
      </w:r>
    </w:p>
    <w:p w14:paraId="59E3B608" w14:textId="6D404CBD"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Fonction __________</w:t>
      </w:r>
      <w:r w:rsidR="00447D92">
        <w:rPr>
          <w:rFonts w:ascii="Arial Narrow" w:hAnsi="Arial Narrow"/>
          <w:kern w:val="2"/>
          <w:lang w:val="fr-CM"/>
        </w:rPr>
        <w:t>_________________________________________________________________________________</w:t>
      </w:r>
    </w:p>
    <w:p w14:paraId="0FCB4559" w14:textId="3313E098"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En vertu de mes pouvoirs de ___________ de la société___________ et après avoir pris connaissance du Dossier d’Appel d’Offres National Ouvert n</w:t>
      </w:r>
      <w:r w:rsidRPr="00AA5432">
        <w:rPr>
          <w:rFonts w:ascii="Arial Narrow" w:hAnsi="Arial Narrow"/>
          <w:bCs/>
          <w:kern w:val="2"/>
          <w:lang w:val="fr-CM"/>
        </w:rPr>
        <w:t>°_____ (À préciser) du ………. Pour</w:t>
      </w:r>
      <w:r w:rsidRPr="00AA5432">
        <w:rPr>
          <w:rFonts w:ascii="Arial Narrow" w:hAnsi="Arial Narrow"/>
          <w:kern w:val="2"/>
          <w:lang w:val="fr-CM"/>
        </w:rPr>
        <w:t xml:space="preserve"> l’exécution des travaux de _________________________________________ dans la Commune de </w:t>
      </w:r>
      <w:r w:rsidR="007E7D92">
        <w:rPr>
          <w:rFonts w:ascii="Arial Narrow" w:hAnsi="Arial Narrow"/>
          <w:kern w:val="2"/>
          <w:lang w:val="fr-CM"/>
        </w:rPr>
        <w:t>GARI-</w:t>
      </w:r>
      <w:proofErr w:type="gramStart"/>
      <w:r w:rsidR="007E7D92">
        <w:rPr>
          <w:rFonts w:ascii="Arial Narrow" w:hAnsi="Arial Narrow"/>
          <w:kern w:val="2"/>
          <w:lang w:val="fr-CM"/>
        </w:rPr>
        <w:t xml:space="preserve">GOMBO </w:t>
      </w:r>
      <w:r w:rsidRPr="00AA5432">
        <w:rPr>
          <w:rFonts w:ascii="Arial Narrow" w:hAnsi="Arial Narrow"/>
          <w:kern w:val="2"/>
          <w:lang w:val="fr-CM"/>
        </w:rPr>
        <w:t>,</w:t>
      </w:r>
      <w:proofErr w:type="gramEnd"/>
      <w:r w:rsidRPr="00AA5432">
        <w:rPr>
          <w:rFonts w:ascii="Arial Narrow" w:hAnsi="Arial Narrow"/>
          <w:kern w:val="2"/>
          <w:lang w:val="fr-CM"/>
        </w:rPr>
        <w:t xml:space="preserve"> Département de la Boumba et Ngoko, Région de l’Est.</w:t>
      </w:r>
    </w:p>
    <w:p w14:paraId="04302527" w14:textId="56CCCDF8"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Déclare par la présente l’intention de soumissionner pour le(s) lot (s)_</w:t>
      </w:r>
      <w:r w:rsidR="00447D92">
        <w:rPr>
          <w:rFonts w:ascii="Arial Narrow" w:hAnsi="Arial Narrow"/>
          <w:kern w:val="2"/>
          <w:lang w:val="fr-CM"/>
        </w:rPr>
        <w:t>_________________________</w:t>
      </w:r>
      <w:r w:rsidRPr="00AA5432">
        <w:rPr>
          <w:rFonts w:ascii="Arial Narrow" w:hAnsi="Arial Narrow"/>
          <w:kern w:val="2"/>
          <w:lang w:val="fr-CM"/>
        </w:rPr>
        <w:t xml:space="preserve">___ de cet appel d’offres. </w:t>
      </w:r>
    </w:p>
    <w:p w14:paraId="460DF706"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p>
    <w:p w14:paraId="20CA8151"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 xml:space="preserve">Signature du représentant habilité: </w:t>
      </w:r>
    </w:p>
    <w:p w14:paraId="13CFB5A1"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Nom et titre du signataire:</w:t>
      </w:r>
    </w:p>
    <w:p w14:paraId="2277939E"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 xml:space="preserve">Nom du Candidat: </w:t>
      </w:r>
    </w:p>
    <w:p w14:paraId="6066DBBB"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Adresse:</w:t>
      </w:r>
    </w:p>
    <w:p w14:paraId="65086BC6" w14:textId="77777777" w:rsidR="005B0829" w:rsidRPr="00AA5432" w:rsidRDefault="005B0829" w:rsidP="005B0829">
      <w:pPr>
        <w:jc w:val="both"/>
        <w:rPr>
          <w:rFonts w:ascii="Arial Narrow" w:hAnsi="Arial Narrow"/>
          <w:bCs/>
          <w:kern w:val="2"/>
          <w:lang w:val="fr-CM"/>
        </w:rPr>
      </w:pPr>
      <w:r w:rsidRPr="00AA5432">
        <w:rPr>
          <w:rFonts w:ascii="Arial Narrow" w:hAnsi="Arial Narrow"/>
          <w:bCs/>
          <w:kern w:val="2"/>
          <w:lang w:val="fr-CM"/>
        </w:rPr>
        <w:br w:type="page"/>
      </w:r>
    </w:p>
    <w:p w14:paraId="0F1B78C7"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2BF528B6"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t xml:space="preserve">Annexe n° 8 : </w:t>
      </w:r>
      <w:r w:rsidRPr="00AA5432">
        <w:rPr>
          <w:rFonts w:ascii="Arial Narrow" w:hAnsi="Arial Narrow"/>
          <w:b/>
          <w:bCs/>
          <w:kern w:val="2"/>
          <w:sz w:val="24"/>
          <w:lang w:val="fr-CM"/>
        </w:rPr>
        <w:t>Modèle d’Attestation de visite de site</w:t>
      </w:r>
    </w:p>
    <w:p w14:paraId="77278D5B" w14:textId="77777777" w:rsidR="005B0829" w:rsidRPr="00AA5432" w:rsidRDefault="005B0829" w:rsidP="005B0829">
      <w:pPr>
        <w:spacing w:line="360" w:lineRule="auto"/>
        <w:jc w:val="both"/>
        <w:rPr>
          <w:rFonts w:ascii="Arial Narrow" w:hAnsi="Arial Narrow"/>
          <w:kern w:val="2"/>
          <w:lang w:val="fr-CM"/>
        </w:rPr>
      </w:pPr>
    </w:p>
    <w:p w14:paraId="4366C196" w14:textId="3E55BCC5" w:rsidR="005B0829" w:rsidRPr="00AA5432" w:rsidRDefault="005B0829" w:rsidP="005B0829">
      <w:pPr>
        <w:spacing w:before="100" w:beforeAutospacing="1" w:line="360" w:lineRule="auto"/>
        <w:jc w:val="both"/>
        <w:rPr>
          <w:rFonts w:ascii="Arial Narrow" w:hAnsi="Arial Narrow"/>
          <w:i/>
          <w:kern w:val="2"/>
          <w:lang w:val="fr-CM"/>
        </w:rPr>
      </w:pPr>
      <w:r w:rsidRPr="00AA5432">
        <w:rPr>
          <w:rFonts w:ascii="Arial Narrow" w:hAnsi="Arial Narrow"/>
          <w:kern w:val="2"/>
          <w:lang w:val="fr-CM"/>
        </w:rPr>
        <w:t>Je soussigné Mme/Mlle/M______________________________________</w:t>
      </w:r>
      <w:r w:rsidR="00447D92">
        <w:rPr>
          <w:rFonts w:ascii="Arial Narrow" w:hAnsi="Arial Narrow"/>
          <w:kern w:val="2"/>
          <w:lang w:val="fr-CM"/>
        </w:rPr>
        <w:t>_________________</w:t>
      </w:r>
      <w:r w:rsidRPr="00AA5432">
        <w:rPr>
          <w:rFonts w:ascii="Arial Narrow" w:hAnsi="Arial Narrow"/>
          <w:kern w:val="2"/>
          <w:lang w:val="fr-CM"/>
        </w:rPr>
        <w:t xml:space="preserve">___ </w:t>
      </w:r>
      <w:r w:rsidRPr="00AA5432">
        <w:rPr>
          <w:rFonts w:ascii="Arial Narrow" w:hAnsi="Arial Narrow"/>
          <w:i/>
          <w:kern w:val="2"/>
          <w:lang w:val="fr-CM"/>
        </w:rPr>
        <w:t>[nom, Prénom, fonction]</w:t>
      </w:r>
    </w:p>
    <w:p w14:paraId="581D7620" w14:textId="57DFC357" w:rsidR="005B0829" w:rsidRPr="00AA5432" w:rsidRDefault="005B0829" w:rsidP="005B0829">
      <w:pPr>
        <w:spacing w:before="100" w:beforeAutospacing="1" w:after="100" w:afterAutospacing="1" w:line="360" w:lineRule="auto"/>
        <w:jc w:val="both"/>
        <w:rPr>
          <w:rFonts w:ascii="Arial Narrow" w:hAnsi="Arial Narrow"/>
          <w:i/>
          <w:kern w:val="2"/>
          <w:lang w:val="fr-CM"/>
        </w:rPr>
      </w:pPr>
      <w:r w:rsidRPr="00AA5432">
        <w:rPr>
          <w:rFonts w:ascii="Arial Narrow" w:hAnsi="Arial Narrow"/>
          <w:kern w:val="2"/>
          <w:lang w:val="fr-CM"/>
        </w:rPr>
        <w:t>Représentant de l’entreprise______________________________________</w:t>
      </w:r>
      <w:r w:rsidR="00447D92">
        <w:rPr>
          <w:rFonts w:ascii="Arial Narrow" w:hAnsi="Arial Narrow"/>
          <w:kern w:val="2"/>
          <w:lang w:val="fr-CM"/>
        </w:rPr>
        <w:t>____________________</w:t>
      </w:r>
      <w:r w:rsidRPr="00AA5432">
        <w:rPr>
          <w:rFonts w:ascii="Arial Narrow" w:hAnsi="Arial Narrow"/>
          <w:kern w:val="2"/>
          <w:lang w:val="fr-CM"/>
        </w:rPr>
        <w:t xml:space="preserve">_ </w:t>
      </w:r>
      <w:r w:rsidRPr="00AA5432">
        <w:rPr>
          <w:rFonts w:ascii="Arial Narrow" w:hAnsi="Arial Narrow"/>
          <w:i/>
          <w:kern w:val="2"/>
          <w:lang w:val="fr-CM"/>
        </w:rPr>
        <w:t>[nom de l’entreprise]</w:t>
      </w:r>
    </w:p>
    <w:p w14:paraId="7D499345" w14:textId="3DDCBA31" w:rsidR="005B0829"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Atteste sur l’honneur avoir effectué la reconnaissance des travaux de construction de____________</w:t>
      </w:r>
      <w:r w:rsidR="00447D92">
        <w:rPr>
          <w:rFonts w:ascii="Arial Narrow" w:hAnsi="Arial Narrow"/>
          <w:kern w:val="2"/>
          <w:lang w:val="fr-CM"/>
        </w:rPr>
        <w:t>____________________</w:t>
      </w:r>
    </w:p>
    <w:p w14:paraId="7A379513" w14:textId="71B6A61C" w:rsidR="00447D92" w:rsidRDefault="00447D92" w:rsidP="005B0829">
      <w:pPr>
        <w:spacing w:before="100" w:beforeAutospacing="1" w:after="100" w:afterAutospacing="1" w:line="360" w:lineRule="auto"/>
        <w:jc w:val="both"/>
        <w:rPr>
          <w:rFonts w:ascii="Arial Narrow" w:hAnsi="Arial Narrow"/>
          <w:kern w:val="2"/>
          <w:lang w:val="fr-CM"/>
        </w:rPr>
      </w:pPr>
      <w:r>
        <w:rPr>
          <w:rFonts w:ascii="Arial Narrow" w:hAnsi="Arial Narrow"/>
          <w:kern w:val="2"/>
          <w:lang w:val="fr-CM"/>
        </w:rPr>
        <w:t>___________________________________________________________________________________________________</w:t>
      </w:r>
    </w:p>
    <w:p w14:paraId="415EECFE" w14:textId="0080539A" w:rsidR="00447D92" w:rsidRPr="00AA5432" w:rsidRDefault="00447D92" w:rsidP="005B0829">
      <w:pPr>
        <w:spacing w:before="100" w:beforeAutospacing="1" w:after="100" w:afterAutospacing="1" w:line="360" w:lineRule="auto"/>
        <w:jc w:val="both"/>
        <w:rPr>
          <w:rFonts w:ascii="Arial Narrow" w:hAnsi="Arial Narrow"/>
          <w:kern w:val="2"/>
          <w:lang w:val="fr-CM"/>
        </w:rPr>
      </w:pPr>
      <w:r>
        <w:rPr>
          <w:rFonts w:ascii="Arial Narrow" w:hAnsi="Arial Narrow"/>
          <w:kern w:val="2"/>
          <w:lang w:val="fr-CM"/>
        </w:rPr>
        <w:t>___________________________________________________________________________________________________</w:t>
      </w:r>
    </w:p>
    <w:p w14:paraId="0AA3C29E" w14:textId="5613E701" w:rsidR="005B0829" w:rsidRPr="00AA5432" w:rsidRDefault="005B0829" w:rsidP="00447D92">
      <w:pPr>
        <w:spacing w:before="100" w:beforeAutospacing="1" w:after="100" w:afterAutospacing="1" w:line="360" w:lineRule="auto"/>
        <w:jc w:val="center"/>
        <w:rPr>
          <w:rFonts w:ascii="Arial Narrow" w:hAnsi="Arial Narrow"/>
          <w:kern w:val="2"/>
          <w:lang w:val="fr-CM"/>
        </w:rPr>
      </w:pPr>
      <w:r w:rsidRPr="00AA5432">
        <w:rPr>
          <w:rFonts w:ascii="Arial Narrow" w:hAnsi="Arial Narrow"/>
          <w:kern w:val="2"/>
          <w:lang w:val="fr-CM"/>
        </w:rPr>
        <w:t>Fait à______</w:t>
      </w:r>
      <w:r w:rsidR="00447D92">
        <w:rPr>
          <w:rFonts w:ascii="Arial Narrow" w:hAnsi="Arial Narrow"/>
          <w:kern w:val="2"/>
          <w:lang w:val="fr-CM"/>
        </w:rPr>
        <w:t>____________</w:t>
      </w:r>
      <w:r w:rsidRPr="00AA5432">
        <w:rPr>
          <w:rFonts w:ascii="Arial Narrow" w:hAnsi="Arial Narrow"/>
          <w:kern w:val="2"/>
          <w:lang w:val="fr-CM"/>
        </w:rPr>
        <w:t>__ le_________</w:t>
      </w:r>
    </w:p>
    <w:p w14:paraId="476DE750" w14:textId="77777777" w:rsidR="005B0829" w:rsidRPr="00AA5432" w:rsidRDefault="005B0829" w:rsidP="005B0829">
      <w:pPr>
        <w:spacing w:before="100" w:beforeAutospacing="1" w:after="100" w:afterAutospacing="1" w:line="360" w:lineRule="auto"/>
        <w:jc w:val="center"/>
        <w:rPr>
          <w:rFonts w:ascii="Arial Narrow" w:hAnsi="Arial Narrow"/>
          <w:kern w:val="2"/>
          <w:lang w:val="fr-CM"/>
        </w:rPr>
      </w:pPr>
    </w:p>
    <w:p w14:paraId="5E4FBF94" w14:textId="77777777" w:rsidR="005B0829" w:rsidRPr="00AA5432" w:rsidRDefault="005B0829" w:rsidP="00447D92">
      <w:pPr>
        <w:spacing w:before="100" w:beforeAutospacing="1" w:after="100" w:afterAutospacing="1" w:line="360" w:lineRule="auto"/>
        <w:jc w:val="center"/>
        <w:rPr>
          <w:rFonts w:ascii="Arial Narrow" w:hAnsi="Arial Narrow"/>
          <w:i/>
          <w:kern w:val="2"/>
          <w:lang w:val="fr-CM"/>
        </w:rPr>
      </w:pPr>
      <w:r w:rsidRPr="00AA5432">
        <w:rPr>
          <w:rFonts w:ascii="Arial Narrow" w:hAnsi="Arial Narrow"/>
          <w:i/>
          <w:kern w:val="2"/>
          <w:lang w:val="fr-CM"/>
        </w:rPr>
        <w:t>[Signature]</w:t>
      </w:r>
    </w:p>
    <w:p w14:paraId="3475709A" w14:textId="77777777" w:rsidR="005B0829" w:rsidRPr="00AA5432" w:rsidRDefault="005B0829" w:rsidP="005B0829">
      <w:pPr>
        <w:jc w:val="both"/>
        <w:rPr>
          <w:rFonts w:ascii="Arial Narrow" w:hAnsi="Arial Narrow"/>
          <w:kern w:val="2"/>
          <w:lang w:val="fr-CM"/>
        </w:rPr>
      </w:pPr>
    </w:p>
    <w:p w14:paraId="186D83A3" w14:textId="77777777" w:rsidR="005B0829" w:rsidRPr="00AA5432" w:rsidRDefault="005B0829" w:rsidP="005B0829">
      <w:pPr>
        <w:spacing w:line="360" w:lineRule="auto"/>
        <w:ind w:firstLine="708"/>
        <w:jc w:val="both"/>
        <w:rPr>
          <w:rFonts w:ascii="Arial Narrow" w:hAnsi="Arial Narrow"/>
          <w:b/>
          <w:kern w:val="2"/>
          <w:lang w:val="fr-CM"/>
        </w:rPr>
      </w:pPr>
    </w:p>
    <w:p w14:paraId="3C5FC6D4" w14:textId="77777777" w:rsidR="005B0829" w:rsidRPr="00AA5432" w:rsidRDefault="005B0829" w:rsidP="005B0829">
      <w:pPr>
        <w:jc w:val="both"/>
        <w:rPr>
          <w:rFonts w:ascii="Arial Narrow" w:hAnsi="Arial Narrow"/>
          <w:kern w:val="2"/>
          <w:lang w:val="fr-CM"/>
        </w:rPr>
      </w:pPr>
    </w:p>
    <w:p w14:paraId="415B78D9"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br w:type="page"/>
      </w:r>
    </w:p>
    <w:p w14:paraId="6D3801C2" w14:textId="77777777"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9 : </w:t>
      </w:r>
      <w:r w:rsidRPr="00AA5432">
        <w:rPr>
          <w:rFonts w:ascii="Arial Narrow" w:hAnsi="Arial Narrow"/>
          <w:b/>
          <w:kern w:val="2"/>
          <w:lang w:val="fr-CM"/>
        </w:rPr>
        <w:t>Modèle de fiche du personnel technique affecté à ce chantier</w:t>
      </w:r>
    </w:p>
    <w:p w14:paraId="18A86305" w14:textId="77777777" w:rsidR="005B0829" w:rsidRPr="00AA5432" w:rsidRDefault="005B0829" w:rsidP="005B0829">
      <w:pPr>
        <w:pStyle w:val="Corpsdetexte2"/>
        <w:tabs>
          <w:tab w:val="left" w:pos="4620"/>
        </w:tabs>
        <w:rPr>
          <w:rFonts w:ascii="Arial Narrow" w:hAnsi="Arial Narrow"/>
          <w:b/>
          <w:kern w:val="2"/>
          <w:lang w:val="fr-CM"/>
        </w:rPr>
      </w:pPr>
    </w:p>
    <w:p w14:paraId="0EEB6DE4" w14:textId="77777777" w:rsidR="005B0829" w:rsidRPr="00AA5432" w:rsidRDefault="005B0829" w:rsidP="005B0829">
      <w:pPr>
        <w:pStyle w:val="Corpsdetexte2"/>
        <w:tabs>
          <w:tab w:val="left" w:pos="4620"/>
        </w:tabs>
        <w:rPr>
          <w:rFonts w:ascii="Arial Narrow" w:hAnsi="Arial Narrow"/>
          <w:b/>
          <w:kern w:val="2"/>
          <w:lang w:val="fr-C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5B0829" w:rsidRPr="00AA5432" w14:paraId="5AC965D6" w14:textId="77777777" w:rsidTr="009F40CF">
        <w:trPr>
          <w:jc w:val="center"/>
        </w:trPr>
        <w:tc>
          <w:tcPr>
            <w:tcW w:w="2103" w:type="dxa"/>
          </w:tcPr>
          <w:p w14:paraId="78E38AB5"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Noms et prénoms</w:t>
            </w:r>
          </w:p>
        </w:tc>
        <w:tc>
          <w:tcPr>
            <w:tcW w:w="1261" w:type="dxa"/>
          </w:tcPr>
          <w:p w14:paraId="4C4D3B83"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Fonctions</w:t>
            </w:r>
          </w:p>
        </w:tc>
        <w:tc>
          <w:tcPr>
            <w:tcW w:w="1607" w:type="dxa"/>
          </w:tcPr>
          <w:p w14:paraId="49F0F0DF"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Qualification</w:t>
            </w:r>
          </w:p>
        </w:tc>
        <w:tc>
          <w:tcPr>
            <w:tcW w:w="3031" w:type="dxa"/>
          </w:tcPr>
          <w:p w14:paraId="3B558483"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Expérience professionnelle</w:t>
            </w:r>
          </w:p>
        </w:tc>
      </w:tr>
      <w:tr w:rsidR="005B0829" w:rsidRPr="00AA5432" w14:paraId="3D98BB94" w14:textId="77777777" w:rsidTr="009F40CF">
        <w:trPr>
          <w:trHeight w:hRule="exact" w:val="284"/>
          <w:jc w:val="center"/>
        </w:trPr>
        <w:tc>
          <w:tcPr>
            <w:tcW w:w="2103" w:type="dxa"/>
          </w:tcPr>
          <w:p w14:paraId="7B54B12F"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7B1E4E3C"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54AC3ED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EF4BA37"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45CF553F" w14:textId="77777777" w:rsidTr="009F40CF">
        <w:trPr>
          <w:trHeight w:hRule="exact" w:val="284"/>
          <w:jc w:val="center"/>
        </w:trPr>
        <w:tc>
          <w:tcPr>
            <w:tcW w:w="2103" w:type="dxa"/>
          </w:tcPr>
          <w:p w14:paraId="2760F050"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4CEFF4D8"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2C90DCC2"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4C71D398"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46ACAE6D" w14:textId="77777777" w:rsidTr="009F40CF">
        <w:trPr>
          <w:trHeight w:hRule="exact" w:val="284"/>
          <w:jc w:val="center"/>
        </w:trPr>
        <w:tc>
          <w:tcPr>
            <w:tcW w:w="2103" w:type="dxa"/>
          </w:tcPr>
          <w:p w14:paraId="3E06225C"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0C610069"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00597F96"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04803CE4"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761808B2" w14:textId="77777777" w:rsidTr="009F40CF">
        <w:trPr>
          <w:trHeight w:hRule="exact" w:val="284"/>
          <w:jc w:val="center"/>
        </w:trPr>
        <w:tc>
          <w:tcPr>
            <w:tcW w:w="2103" w:type="dxa"/>
          </w:tcPr>
          <w:p w14:paraId="69AC6B44"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169BF755"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786C335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9FBA5E4"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04A45A8E" w14:textId="77777777" w:rsidTr="009F40CF">
        <w:trPr>
          <w:trHeight w:hRule="exact" w:val="284"/>
          <w:jc w:val="center"/>
        </w:trPr>
        <w:tc>
          <w:tcPr>
            <w:tcW w:w="2103" w:type="dxa"/>
          </w:tcPr>
          <w:p w14:paraId="131291F2"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4A75BF5D"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223B3372"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54315C07"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0A22AE89" w14:textId="77777777" w:rsidTr="009F40CF">
        <w:trPr>
          <w:trHeight w:hRule="exact" w:val="284"/>
          <w:jc w:val="center"/>
        </w:trPr>
        <w:tc>
          <w:tcPr>
            <w:tcW w:w="2103" w:type="dxa"/>
          </w:tcPr>
          <w:p w14:paraId="30329D2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20C4ABE7"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34038D9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075CB1EE"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558F6A97" w14:textId="77777777" w:rsidTr="009F40CF">
        <w:trPr>
          <w:trHeight w:hRule="exact" w:val="284"/>
          <w:jc w:val="center"/>
        </w:trPr>
        <w:tc>
          <w:tcPr>
            <w:tcW w:w="2103" w:type="dxa"/>
          </w:tcPr>
          <w:p w14:paraId="6F8E84A6"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4983CE10"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60851C18"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D93AE37"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037B3FA5" w14:textId="77777777" w:rsidTr="009F40CF">
        <w:trPr>
          <w:trHeight w:hRule="exact" w:val="284"/>
          <w:jc w:val="center"/>
        </w:trPr>
        <w:tc>
          <w:tcPr>
            <w:tcW w:w="2103" w:type="dxa"/>
          </w:tcPr>
          <w:p w14:paraId="79F9115F"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631C66A4"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539A889B"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A7772C8"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11C9B399" w14:textId="77777777" w:rsidTr="009F40CF">
        <w:trPr>
          <w:trHeight w:hRule="exact" w:val="284"/>
          <w:jc w:val="center"/>
        </w:trPr>
        <w:tc>
          <w:tcPr>
            <w:tcW w:w="2103" w:type="dxa"/>
          </w:tcPr>
          <w:p w14:paraId="2A456061" w14:textId="77777777" w:rsidR="005B0829" w:rsidRPr="00AA5432" w:rsidRDefault="005B0829" w:rsidP="009F40CF">
            <w:pPr>
              <w:pStyle w:val="Corpsdetexte2"/>
              <w:tabs>
                <w:tab w:val="left" w:pos="4620"/>
              </w:tabs>
              <w:rPr>
                <w:rFonts w:ascii="Arial Narrow" w:hAnsi="Arial Narrow"/>
                <w:b/>
                <w:bCs/>
                <w:kern w:val="2"/>
                <w:u w:val="single"/>
                <w:lang w:val="fr-CM"/>
              </w:rPr>
            </w:pPr>
          </w:p>
          <w:p w14:paraId="428F2EFF" w14:textId="77777777" w:rsidR="005B0829" w:rsidRPr="00AA5432" w:rsidRDefault="005B0829" w:rsidP="009F40CF">
            <w:pPr>
              <w:pStyle w:val="Corpsdetexte2"/>
              <w:tabs>
                <w:tab w:val="left" w:pos="4620"/>
              </w:tabs>
              <w:rPr>
                <w:rFonts w:ascii="Arial Narrow" w:hAnsi="Arial Narrow"/>
                <w:b/>
                <w:bCs/>
                <w:kern w:val="2"/>
                <w:u w:val="single"/>
                <w:lang w:val="fr-CM"/>
              </w:rPr>
            </w:pPr>
          </w:p>
          <w:p w14:paraId="0A0ACA9A"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5B0B20E1"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54F934A6"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7765A722" w14:textId="77777777" w:rsidR="005B0829" w:rsidRPr="00AA5432" w:rsidRDefault="005B0829" w:rsidP="009F40CF">
            <w:pPr>
              <w:pStyle w:val="Corpsdetexte2"/>
              <w:tabs>
                <w:tab w:val="left" w:pos="4620"/>
              </w:tabs>
              <w:rPr>
                <w:rFonts w:ascii="Arial Narrow" w:hAnsi="Arial Narrow"/>
                <w:b/>
                <w:bCs/>
                <w:kern w:val="2"/>
                <w:u w:val="single"/>
                <w:lang w:val="fr-CM"/>
              </w:rPr>
            </w:pPr>
          </w:p>
        </w:tc>
      </w:tr>
    </w:tbl>
    <w:p w14:paraId="01FBABF5" w14:textId="77777777" w:rsidR="005B0829" w:rsidRPr="00AA5432" w:rsidRDefault="005B0829" w:rsidP="005B0829">
      <w:pPr>
        <w:pStyle w:val="Corpsdetexte2"/>
        <w:tabs>
          <w:tab w:val="left" w:pos="4620"/>
        </w:tabs>
        <w:rPr>
          <w:rFonts w:ascii="Arial Narrow" w:hAnsi="Arial Narrow"/>
          <w:b/>
          <w:bCs/>
          <w:kern w:val="2"/>
          <w:u w:val="single"/>
          <w:lang w:val="fr-CM"/>
        </w:rPr>
      </w:pPr>
    </w:p>
    <w:p w14:paraId="2F009266" w14:textId="77777777" w:rsidR="005B0829" w:rsidRPr="00AA5432" w:rsidRDefault="005B0829" w:rsidP="005B0829">
      <w:pPr>
        <w:pStyle w:val="Corpsdetexte2"/>
        <w:tabs>
          <w:tab w:val="left" w:pos="4620"/>
        </w:tabs>
        <w:rPr>
          <w:rFonts w:ascii="Arial Narrow" w:hAnsi="Arial Narrow"/>
          <w:bCs/>
          <w:kern w:val="2"/>
          <w:lang w:val="fr-CM"/>
        </w:rPr>
      </w:pPr>
      <w:r w:rsidRPr="00AA5432">
        <w:rPr>
          <w:rFonts w:ascii="Arial Narrow" w:hAnsi="Arial Narrow"/>
          <w:b/>
          <w:kern w:val="2"/>
          <w:lang w:val="fr-CM"/>
        </w:rPr>
        <w:t xml:space="preserve">N.B.  </w:t>
      </w:r>
      <w:r w:rsidRPr="00AA5432">
        <w:rPr>
          <w:rFonts w:ascii="Arial Narrow" w:hAnsi="Arial Narrow"/>
          <w:kern w:val="2"/>
          <w:lang w:val="fr-CM"/>
        </w:rPr>
        <w:t>Les informations contenues dans ce formulaire doivent être appuyées par les documents probants (Copies des diplômes, cv).</w:t>
      </w:r>
    </w:p>
    <w:p w14:paraId="43FD15F8" w14:textId="77777777"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w:t>
      </w:r>
    </w:p>
    <w:p w14:paraId="5F409D70" w14:textId="77777777"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14:paraId="4CE4C36E" w14:textId="77777777" w:rsidR="005B0829" w:rsidRPr="00AA5432" w:rsidRDefault="005B0829" w:rsidP="005B0829">
      <w:pPr>
        <w:pStyle w:val="Corpsdetexte2"/>
        <w:tabs>
          <w:tab w:val="left" w:pos="4620"/>
        </w:tabs>
        <w:rPr>
          <w:rFonts w:ascii="Arial Narrow" w:hAnsi="Arial Narrow"/>
          <w:b/>
          <w:kern w:val="2"/>
          <w:lang w:val="fr-CM"/>
        </w:rPr>
      </w:pPr>
    </w:p>
    <w:p w14:paraId="7F2A2275" w14:textId="77777777" w:rsidR="005B0829" w:rsidRPr="00AA5432" w:rsidRDefault="005B0829" w:rsidP="005B0829">
      <w:pPr>
        <w:pStyle w:val="Corpsdetexte2"/>
        <w:tabs>
          <w:tab w:val="left" w:pos="4620"/>
        </w:tabs>
        <w:rPr>
          <w:rFonts w:ascii="Arial Narrow" w:hAnsi="Arial Narrow"/>
          <w:b/>
          <w:kern w:val="2"/>
          <w:lang w:val="fr-CM"/>
        </w:rPr>
      </w:pPr>
    </w:p>
    <w:p w14:paraId="0E78D7FF" w14:textId="77777777" w:rsidR="005B0829" w:rsidRPr="00AA5432" w:rsidRDefault="005B0829" w:rsidP="005B0829">
      <w:pPr>
        <w:pStyle w:val="Corpsdetexte2"/>
        <w:tabs>
          <w:tab w:val="left" w:pos="4620"/>
        </w:tabs>
        <w:rPr>
          <w:rFonts w:ascii="Arial Narrow" w:hAnsi="Arial Narrow"/>
          <w:b/>
          <w:kern w:val="2"/>
          <w:lang w:val="fr-CM"/>
        </w:rPr>
      </w:pPr>
    </w:p>
    <w:p w14:paraId="4D02FDEB" w14:textId="77777777" w:rsidR="005B0829" w:rsidRPr="00AA5432" w:rsidRDefault="005B0829" w:rsidP="005B0829">
      <w:pPr>
        <w:pStyle w:val="Corpsdetexte2"/>
        <w:tabs>
          <w:tab w:val="left" w:pos="4620"/>
        </w:tabs>
        <w:rPr>
          <w:rFonts w:ascii="Arial Narrow" w:hAnsi="Arial Narrow"/>
          <w:b/>
          <w:kern w:val="2"/>
          <w:lang w:val="fr-CM"/>
        </w:rPr>
      </w:pPr>
    </w:p>
    <w:p w14:paraId="06D407A0" w14:textId="77777777" w:rsidR="005B0829" w:rsidRPr="00AA5432" w:rsidRDefault="005B0829" w:rsidP="005B0829">
      <w:pPr>
        <w:pStyle w:val="Corpsdetexte2"/>
        <w:tabs>
          <w:tab w:val="left" w:pos="4620"/>
        </w:tabs>
        <w:rPr>
          <w:rFonts w:ascii="Arial Narrow" w:hAnsi="Arial Narrow"/>
          <w:b/>
          <w:kern w:val="2"/>
          <w:lang w:val="fr-CM"/>
        </w:rPr>
      </w:pPr>
    </w:p>
    <w:p w14:paraId="0F354425" w14:textId="77777777" w:rsidR="005B0829" w:rsidRPr="00AA5432" w:rsidRDefault="005B0829" w:rsidP="005B0829">
      <w:pPr>
        <w:pStyle w:val="Corpsdetexte2"/>
        <w:tabs>
          <w:tab w:val="left" w:pos="4620"/>
        </w:tabs>
        <w:rPr>
          <w:rFonts w:ascii="Arial Narrow" w:hAnsi="Arial Narrow"/>
          <w:b/>
          <w:kern w:val="2"/>
          <w:lang w:val="fr-CM"/>
        </w:rPr>
      </w:pPr>
    </w:p>
    <w:p w14:paraId="0983E9B4" w14:textId="77777777" w:rsidR="005B0829" w:rsidRPr="00AA5432" w:rsidRDefault="005B0829" w:rsidP="005B0829">
      <w:pPr>
        <w:pStyle w:val="Corpsdetexte2"/>
        <w:tabs>
          <w:tab w:val="left" w:pos="4620"/>
        </w:tabs>
        <w:rPr>
          <w:rFonts w:ascii="Arial Narrow" w:hAnsi="Arial Narrow"/>
          <w:b/>
          <w:kern w:val="2"/>
          <w:lang w:val="fr-CM"/>
        </w:rPr>
      </w:pPr>
    </w:p>
    <w:p w14:paraId="24A962F4" w14:textId="77777777" w:rsidR="005B0829" w:rsidRPr="00AA5432" w:rsidRDefault="005B0829" w:rsidP="005B0829">
      <w:pPr>
        <w:pStyle w:val="Corpsdetexte2"/>
        <w:tabs>
          <w:tab w:val="left" w:pos="4620"/>
        </w:tabs>
        <w:rPr>
          <w:rFonts w:ascii="Arial Narrow" w:hAnsi="Arial Narrow"/>
          <w:b/>
          <w:kern w:val="2"/>
          <w:lang w:val="fr-CM"/>
        </w:rPr>
      </w:pPr>
    </w:p>
    <w:p w14:paraId="1145E5D6" w14:textId="77777777" w:rsidR="005B0829" w:rsidRPr="00AA5432" w:rsidRDefault="005B0829" w:rsidP="005B0829">
      <w:pPr>
        <w:pStyle w:val="Corpsdetexte2"/>
        <w:tabs>
          <w:tab w:val="left" w:pos="4620"/>
        </w:tabs>
        <w:rPr>
          <w:rFonts w:ascii="Arial Narrow" w:hAnsi="Arial Narrow"/>
          <w:b/>
          <w:kern w:val="2"/>
          <w:lang w:val="fr-CM"/>
        </w:rPr>
      </w:pPr>
    </w:p>
    <w:p w14:paraId="418F0940" w14:textId="77777777" w:rsidR="005B0829" w:rsidRPr="00AA5432" w:rsidRDefault="005B0829" w:rsidP="005B0829">
      <w:pPr>
        <w:pStyle w:val="Corpsdetexte2"/>
        <w:tabs>
          <w:tab w:val="left" w:pos="4620"/>
        </w:tabs>
        <w:rPr>
          <w:rFonts w:ascii="Arial Narrow" w:hAnsi="Arial Narrow"/>
          <w:b/>
          <w:kern w:val="2"/>
          <w:lang w:val="fr-CM"/>
        </w:rPr>
      </w:pPr>
    </w:p>
    <w:p w14:paraId="2762B32B" w14:textId="77777777" w:rsidR="005B0829" w:rsidRPr="00AA5432" w:rsidRDefault="005B0829" w:rsidP="005B0829">
      <w:pPr>
        <w:pStyle w:val="Corpsdetexte2"/>
        <w:tabs>
          <w:tab w:val="left" w:pos="4620"/>
        </w:tabs>
        <w:rPr>
          <w:rFonts w:ascii="Arial Narrow" w:hAnsi="Arial Narrow"/>
          <w:b/>
          <w:kern w:val="2"/>
          <w:lang w:val="fr-CM"/>
        </w:rPr>
      </w:pPr>
    </w:p>
    <w:p w14:paraId="10804713" w14:textId="77777777" w:rsidR="005B0829" w:rsidRPr="00AA5432" w:rsidRDefault="005B0829" w:rsidP="005B0829">
      <w:pPr>
        <w:pStyle w:val="Corpsdetexte2"/>
        <w:tabs>
          <w:tab w:val="left" w:pos="4620"/>
        </w:tabs>
        <w:rPr>
          <w:rFonts w:ascii="Arial Narrow" w:hAnsi="Arial Narrow"/>
          <w:b/>
          <w:kern w:val="2"/>
          <w:lang w:val="fr-CM"/>
        </w:rPr>
      </w:pPr>
    </w:p>
    <w:p w14:paraId="24335E33" w14:textId="77777777" w:rsidR="005B0829" w:rsidRPr="00AA5432" w:rsidRDefault="005B0829" w:rsidP="005B0829">
      <w:pPr>
        <w:pStyle w:val="Corpsdetexte2"/>
        <w:tabs>
          <w:tab w:val="left" w:pos="4620"/>
        </w:tabs>
        <w:rPr>
          <w:rFonts w:ascii="Arial Narrow" w:hAnsi="Arial Narrow"/>
          <w:b/>
          <w:kern w:val="2"/>
          <w:lang w:val="fr-CM"/>
        </w:rPr>
      </w:pPr>
    </w:p>
    <w:p w14:paraId="61B18A24" w14:textId="77777777" w:rsidR="005B0829" w:rsidRPr="00AA5432" w:rsidRDefault="005B0829" w:rsidP="005B0829">
      <w:pPr>
        <w:pStyle w:val="Corpsdetexte2"/>
        <w:tabs>
          <w:tab w:val="left" w:pos="4620"/>
        </w:tabs>
        <w:rPr>
          <w:rFonts w:ascii="Arial Narrow" w:hAnsi="Arial Narrow"/>
          <w:b/>
          <w:kern w:val="2"/>
          <w:lang w:val="fr-CM"/>
        </w:rPr>
      </w:pPr>
    </w:p>
    <w:p w14:paraId="730D6915" w14:textId="77777777" w:rsidR="005B0829" w:rsidRPr="00AA5432" w:rsidRDefault="005B0829" w:rsidP="005B0829">
      <w:pPr>
        <w:pStyle w:val="Corpsdetexte2"/>
        <w:tabs>
          <w:tab w:val="left" w:pos="4620"/>
        </w:tabs>
        <w:rPr>
          <w:rFonts w:ascii="Arial Narrow" w:hAnsi="Arial Narrow"/>
          <w:b/>
          <w:kern w:val="2"/>
          <w:lang w:val="fr-CM"/>
        </w:rPr>
      </w:pPr>
    </w:p>
    <w:p w14:paraId="64853AF2" w14:textId="77777777" w:rsidR="005B0829" w:rsidRPr="00AA5432" w:rsidRDefault="005B0829" w:rsidP="005B0829">
      <w:pPr>
        <w:pStyle w:val="Corpsdetexte2"/>
        <w:tabs>
          <w:tab w:val="left" w:pos="4620"/>
        </w:tabs>
        <w:rPr>
          <w:rFonts w:ascii="Arial Narrow" w:hAnsi="Arial Narrow"/>
          <w:b/>
          <w:kern w:val="2"/>
          <w:lang w:val="fr-CM"/>
        </w:rPr>
      </w:pPr>
    </w:p>
    <w:p w14:paraId="66333A8A" w14:textId="77777777" w:rsidR="005B0829" w:rsidRPr="00AA5432" w:rsidRDefault="005B0829" w:rsidP="005B0829">
      <w:pPr>
        <w:pStyle w:val="Corpsdetexte2"/>
        <w:tabs>
          <w:tab w:val="left" w:pos="4620"/>
        </w:tabs>
        <w:rPr>
          <w:rFonts w:ascii="Arial Narrow" w:hAnsi="Arial Narrow"/>
          <w:b/>
          <w:kern w:val="2"/>
          <w:lang w:val="fr-CM"/>
        </w:rPr>
      </w:pPr>
    </w:p>
    <w:p w14:paraId="5659BE29" w14:textId="77777777" w:rsidR="005B0829" w:rsidRPr="00AA5432" w:rsidRDefault="005B0829" w:rsidP="005B0829">
      <w:pPr>
        <w:pStyle w:val="Corpsdetexte2"/>
        <w:tabs>
          <w:tab w:val="left" w:pos="4620"/>
        </w:tabs>
        <w:rPr>
          <w:rFonts w:ascii="Arial Narrow" w:hAnsi="Arial Narrow"/>
          <w:b/>
          <w:kern w:val="2"/>
          <w:lang w:val="fr-CM"/>
        </w:rPr>
      </w:pPr>
    </w:p>
    <w:p w14:paraId="4BE118AA" w14:textId="77777777" w:rsidR="005B0829" w:rsidRPr="00AA5432" w:rsidRDefault="005B0829" w:rsidP="005B0829">
      <w:pPr>
        <w:pStyle w:val="Corpsdetexte2"/>
        <w:tabs>
          <w:tab w:val="left" w:pos="4620"/>
        </w:tabs>
        <w:rPr>
          <w:rFonts w:ascii="Arial Narrow" w:hAnsi="Arial Narrow"/>
          <w:b/>
          <w:kern w:val="2"/>
          <w:lang w:val="fr-CM"/>
        </w:rPr>
      </w:pPr>
    </w:p>
    <w:p w14:paraId="157C0F92" w14:textId="77777777" w:rsidR="005B0829" w:rsidRPr="00AA5432" w:rsidRDefault="005B0829" w:rsidP="005B0829">
      <w:pPr>
        <w:pStyle w:val="Corpsdetexte2"/>
        <w:tabs>
          <w:tab w:val="left" w:pos="4620"/>
        </w:tabs>
        <w:rPr>
          <w:rFonts w:ascii="Arial Narrow" w:hAnsi="Arial Narrow"/>
          <w:b/>
          <w:kern w:val="2"/>
          <w:lang w:val="fr-CM"/>
        </w:rPr>
      </w:pPr>
    </w:p>
    <w:p w14:paraId="536E1766" w14:textId="77777777" w:rsidR="005B0829" w:rsidRPr="00AA5432" w:rsidRDefault="005B0829" w:rsidP="005B0829">
      <w:pPr>
        <w:pStyle w:val="Corpsdetexte2"/>
        <w:tabs>
          <w:tab w:val="left" w:pos="4620"/>
        </w:tabs>
        <w:rPr>
          <w:rFonts w:ascii="Arial Narrow" w:hAnsi="Arial Narrow"/>
          <w:b/>
          <w:kern w:val="2"/>
          <w:lang w:val="fr-CM"/>
        </w:rPr>
      </w:pPr>
    </w:p>
    <w:p w14:paraId="41848935" w14:textId="77777777" w:rsidR="005B0829" w:rsidRPr="00AA5432" w:rsidRDefault="005B0829" w:rsidP="005B0829">
      <w:pPr>
        <w:pStyle w:val="Corpsdetexte2"/>
        <w:tabs>
          <w:tab w:val="left" w:pos="4620"/>
        </w:tabs>
        <w:rPr>
          <w:rFonts w:ascii="Arial Narrow" w:hAnsi="Arial Narrow"/>
          <w:b/>
          <w:kern w:val="2"/>
          <w:lang w:val="fr-CM"/>
        </w:rPr>
      </w:pPr>
    </w:p>
    <w:p w14:paraId="14909857" w14:textId="77777777" w:rsidR="005B0829" w:rsidRPr="00AA5432" w:rsidRDefault="005B0829" w:rsidP="005B0829">
      <w:pPr>
        <w:pStyle w:val="Corpsdetexte2"/>
        <w:tabs>
          <w:tab w:val="left" w:pos="4620"/>
        </w:tabs>
        <w:rPr>
          <w:rFonts w:ascii="Arial Narrow" w:hAnsi="Arial Narrow"/>
          <w:b/>
          <w:kern w:val="2"/>
          <w:lang w:val="fr-CM"/>
        </w:rPr>
      </w:pPr>
    </w:p>
    <w:p w14:paraId="0A30EC2B" w14:textId="77777777" w:rsidR="005B0829" w:rsidRPr="00AA5432" w:rsidRDefault="005B0829" w:rsidP="005B0829">
      <w:pPr>
        <w:pStyle w:val="Corpsdetexte2"/>
        <w:tabs>
          <w:tab w:val="left" w:pos="4620"/>
        </w:tabs>
        <w:rPr>
          <w:rFonts w:ascii="Arial Narrow" w:hAnsi="Arial Narrow"/>
          <w:b/>
          <w:kern w:val="2"/>
          <w:lang w:val="fr-CM"/>
        </w:rPr>
      </w:pPr>
    </w:p>
    <w:p w14:paraId="11E0E7B2" w14:textId="77777777" w:rsidR="005B0829" w:rsidRPr="00AA5432" w:rsidRDefault="005B0829" w:rsidP="005B0829">
      <w:pPr>
        <w:pStyle w:val="Corpsdetexte2"/>
        <w:tabs>
          <w:tab w:val="left" w:pos="4620"/>
        </w:tabs>
        <w:rPr>
          <w:rFonts w:ascii="Arial Narrow" w:hAnsi="Arial Narrow"/>
          <w:b/>
          <w:kern w:val="2"/>
          <w:lang w:val="fr-CM"/>
        </w:rPr>
      </w:pPr>
    </w:p>
    <w:p w14:paraId="7C25425F" w14:textId="77777777" w:rsidR="005B0829" w:rsidRPr="00AA5432" w:rsidRDefault="005B0829" w:rsidP="005B0829">
      <w:pPr>
        <w:pStyle w:val="Corpsdetexte2"/>
        <w:tabs>
          <w:tab w:val="left" w:pos="4620"/>
        </w:tabs>
        <w:rPr>
          <w:rFonts w:ascii="Arial Narrow" w:hAnsi="Arial Narrow"/>
          <w:b/>
          <w:kern w:val="2"/>
          <w:lang w:val="fr-CM"/>
        </w:rPr>
      </w:pPr>
    </w:p>
    <w:p w14:paraId="3C7024E2" w14:textId="77777777" w:rsidR="005B0829" w:rsidRPr="00AA5432" w:rsidRDefault="005B0829" w:rsidP="005B0829">
      <w:pPr>
        <w:pStyle w:val="Corpsdetexte2"/>
        <w:tabs>
          <w:tab w:val="left" w:pos="4620"/>
        </w:tabs>
        <w:rPr>
          <w:rFonts w:ascii="Arial Narrow" w:hAnsi="Arial Narrow"/>
          <w:b/>
          <w:kern w:val="2"/>
          <w:lang w:val="fr-CM"/>
        </w:rPr>
      </w:pPr>
    </w:p>
    <w:p w14:paraId="3543BB02" w14:textId="77777777" w:rsidR="005B0829" w:rsidRPr="00AA5432" w:rsidRDefault="005B0829" w:rsidP="005B0829">
      <w:pPr>
        <w:pStyle w:val="Corpsdetexte2"/>
        <w:tabs>
          <w:tab w:val="left" w:pos="4620"/>
        </w:tabs>
        <w:rPr>
          <w:rFonts w:ascii="Arial Narrow" w:hAnsi="Arial Narrow"/>
          <w:b/>
          <w:kern w:val="2"/>
          <w:lang w:val="fr-CM"/>
        </w:rPr>
      </w:pPr>
    </w:p>
    <w:p w14:paraId="026A0B74" w14:textId="77777777" w:rsidR="005B0829" w:rsidRPr="00AA5432" w:rsidRDefault="005B0829" w:rsidP="005B0829">
      <w:pPr>
        <w:pStyle w:val="Corpsdetexte2"/>
        <w:tabs>
          <w:tab w:val="left" w:pos="4620"/>
        </w:tabs>
        <w:rPr>
          <w:rFonts w:ascii="Arial Narrow" w:hAnsi="Arial Narrow"/>
          <w:b/>
          <w:kern w:val="2"/>
          <w:lang w:val="fr-CM"/>
        </w:rPr>
      </w:pPr>
    </w:p>
    <w:p w14:paraId="39461ECF" w14:textId="77777777" w:rsidR="005B0829" w:rsidRPr="00AA5432" w:rsidRDefault="005B0829" w:rsidP="005B0829">
      <w:pPr>
        <w:pStyle w:val="Corpsdetexte2"/>
        <w:tabs>
          <w:tab w:val="left" w:pos="4620"/>
        </w:tabs>
        <w:rPr>
          <w:rFonts w:ascii="Arial Narrow" w:hAnsi="Arial Narrow"/>
          <w:b/>
          <w:kern w:val="2"/>
          <w:lang w:val="fr-CM"/>
        </w:rPr>
      </w:pPr>
    </w:p>
    <w:p w14:paraId="5218B17C" w14:textId="77777777" w:rsidR="005B0829" w:rsidRPr="00AA5432" w:rsidRDefault="005B0829" w:rsidP="005B0829">
      <w:pPr>
        <w:pStyle w:val="Corpsdetexte2"/>
        <w:tabs>
          <w:tab w:val="left" w:pos="4620"/>
        </w:tabs>
        <w:rPr>
          <w:rFonts w:ascii="Arial Narrow" w:hAnsi="Arial Narrow"/>
          <w:b/>
          <w:kern w:val="2"/>
          <w:lang w:val="fr-CM"/>
        </w:rPr>
      </w:pPr>
    </w:p>
    <w:p w14:paraId="185DBB10" w14:textId="77777777" w:rsidR="005B0829" w:rsidRPr="00AA5432" w:rsidRDefault="005B0829" w:rsidP="005B0829">
      <w:pPr>
        <w:pStyle w:val="Corpsdetexte2"/>
        <w:tabs>
          <w:tab w:val="left" w:pos="4620"/>
        </w:tabs>
        <w:rPr>
          <w:rFonts w:ascii="Arial Narrow" w:hAnsi="Arial Narrow"/>
          <w:b/>
          <w:kern w:val="2"/>
          <w:lang w:val="fr-CM"/>
        </w:rPr>
      </w:pPr>
    </w:p>
    <w:p w14:paraId="5EDE268F" w14:textId="77777777" w:rsidR="005B0829" w:rsidRPr="00AA5432" w:rsidRDefault="005B0829" w:rsidP="005B0829">
      <w:pPr>
        <w:pStyle w:val="Corpsdetexte2"/>
        <w:tabs>
          <w:tab w:val="left" w:pos="4620"/>
        </w:tabs>
        <w:rPr>
          <w:rFonts w:ascii="Arial Narrow" w:hAnsi="Arial Narrow"/>
          <w:b/>
          <w:kern w:val="2"/>
          <w:lang w:val="fr-CM"/>
        </w:rPr>
      </w:pPr>
    </w:p>
    <w:p w14:paraId="0B7A1C4F" w14:textId="77777777" w:rsidR="005B0829" w:rsidRPr="00AA5432" w:rsidRDefault="005B0829" w:rsidP="005B0829">
      <w:pPr>
        <w:pStyle w:val="Corpsdetexte2"/>
        <w:tabs>
          <w:tab w:val="left" w:pos="4620"/>
        </w:tabs>
        <w:rPr>
          <w:rFonts w:ascii="Arial Narrow" w:hAnsi="Arial Narrow"/>
          <w:b/>
          <w:kern w:val="2"/>
          <w:lang w:val="fr-CM"/>
        </w:rPr>
      </w:pPr>
    </w:p>
    <w:p w14:paraId="669CCCCD" w14:textId="77777777" w:rsidR="005B0829" w:rsidRPr="00AA5432" w:rsidRDefault="005B0829" w:rsidP="005B0829">
      <w:pPr>
        <w:pStyle w:val="Corpsdetexte2"/>
        <w:tabs>
          <w:tab w:val="left" w:pos="4620"/>
        </w:tabs>
        <w:rPr>
          <w:rFonts w:ascii="Arial Narrow" w:hAnsi="Arial Narrow"/>
          <w:b/>
          <w:kern w:val="2"/>
          <w:lang w:val="fr-CM"/>
        </w:rPr>
      </w:pPr>
    </w:p>
    <w:p w14:paraId="2869C6F7" w14:textId="5C79C6FF" w:rsidR="005B0829" w:rsidRPr="00AA5432" w:rsidRDefault="005B0829" w:rsidP="005B0829">
      <w:pPr>
        <w:rPr>
          <w:rFonts w:ascii="Arial Narrow" w:hAnsi="Arial Narrow" w:cs="Arial"/>
          <w:b/>
          <w:bCs/>
          <w:kern w:val="2"/>
          <w:sz w:val="28"/>
          <w:szCs w:val="28"/>
          <w:lang w:val="fr-CM"/>
        </w:rPr>
      </w:pPr>
    </w:p>
    <w:p w14:paraId="7D02BA2F" w14:textId="77777777"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10 : </w:t>
      </w:r>
      <w:r w:rsidRPr="00AA5432">
        <w:rPr>
          <w:rFonts w:ascii="Arial Narrow" w:hAnsi="Arial Narrow"/>
          <w:b/>
          <w:kern w:val="2"/>
          <w:lang w:val="fr-CM"/>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1814"/>
        <w:gridCol w:w="753"/>
        <w:gridCol w:w="2704"/>
      </w:tblGrid>
      <w:tr w:rsidR="005B0829" w:rsidRPr="00AA5432" w14:paraId="6DE00B2B" w14:textId="77777777" w:rsidTr="009F40CF">
        <w:trPr>
          <w:jc w:val="center"/>
        </w:trPr>
        <w:tc>
          <w:tcPr>
            <w:tcW w:w="3473" w:type="dxa"/>
          </w:tcPr>
          <w:p w14:paraId="6CAD8FB6"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Matériel</w:t>
            </w:r>
          </w:p>
        </w:tc>
        <w:tc>
          <w:tcPr>
            <w:tcW w:w="1661" w:type="dxa"/>
          </w:tcPr>
          <w:p w14:paraId="596F3605"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Propriété/location</w:t>
            </w:r>
          </w:p>
        </w:tc>
        <w:tc>
          <w:tcPr>
            <w:tcW w:w="763" w:type="dxa"/>
          </w:tcPr>
          <w:p w14:paraId="1A78563B"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Age</w:t>
            </w:r>
          </w:p>
        </w:tc>
        <w:tc>
          <w:tcPr>
            <w:tcW w:w="2748" w:type="dxa"/>
          </w:tcPr>
          <w:p w14:paraId="1590C4F1"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État de fonctionnement</w:t>
            </w:r>
          </w:p>
        </w:tc>
      </w:tr>
      <w:tr w:rsidR="005B0829" w:rsidRPr="00AA5432" w14:paraId="7BF52ECF" w14:textId="77777777" w:rsidTr="009F40CF">
        <w:trPr>
          <w:jc w:val="center"/>
        </w:trPr>
        <w:tc>
          <w:tcPr>
            <w:tcW w:w="3473" w:type="dxa"/>
          </w:tcPr>
          <w:p w14:paraId="4719649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3435956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6B17D5E"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622336AB"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2131D27E" w14:textId="77777777" w:rsidTr="009F40CF">
        <w:trPr>
          <w:jc w:val="center"/>
        </w:trPr>
        <w:tc>
          <w:tcPr>
            <w:tcW w:w="3473" w:type="dxa"/>
          </w:tcPr>
          <w:p w14:paraId="0811C299"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2C6323C0"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725F511E"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4DB7D9F8"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02E8D451" w14:textId="77777777" w:rsidTr="009F40CF">
        <w:trPr>
          <w:jc w:val="center"/>
        </w:trPr>
        <w:tc>
          <w:tcPr>
            <w:tcW w:w="3473" w:type="dxa"/>
          </w:tcPr>
          <w:p w14:paraId="0F64E59F"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2CC9C0EE"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52FB3ED4"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0BA63917"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051937C6" w14:textId="77777777" w:rsidTr="009F40CF">
        <w:trPr>
          <w:jc w:val="center"/>
        </w:trPr>
        <w:tc>
          <w:tcPr>
            <w:tcW w:w="3473" w:type="dxa"/>
          </w:tcPr>
          <w:p w14:paraId="3925DA4E"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7C34A2A0"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A4FBF20"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3063F0CA"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78AE5B0E" w14:textId="77777777" w:rsidTr="009F40CF">
        <w:trPr>
          <w:jc w:val="center"/>
        </w:trPr>
        <w:tc>
          <w:tcPr>
            <w:tcW w:w="3473" w:type="dxa"/>
          </w:tcPr>
          <w:p w14:paraId="337D57D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6AA05DD9"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253D4040"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39D698BD"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5548114B" w14:textId="77777777" w:rsidTr="009F40CF">
        <w:trPr>
          <w:jc w:val="center"/>
        </w:trPr>
        <w:tc>
          <w:tcPr>
            <w:tcW w:w="3473" w:type="dxa"/>
          </w:tcPr>
          <w:p w14:paraId="53E82477"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0BCBD727"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2609B88E"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5DF9DAB4"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464A3490" w14:textId="77777777" w:rsidTr="009F40CF">
        <w:trPr>
          <w:jc w:val="center"/>
        </w:trPr>
        <w:tc>
          <w:tcPr>
            <w:tcW w:w="3473" w:type="dxa"/>
          </w:tcPr>
          <w:p w14:paraId="48CC4549"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5F8ACF9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6B4ADE65"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3242C346"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23776B07" w14:textId="77777777" w:rsidTr="009F40CF">
        <w:trPr>
          <w:jc w:val="center"/>
        </w:trPr>
        <w:tc>
          <w:tcPr>
            <w:tcW w:w="3473" w:type="dxa"/>
          </w:tcPr>
          <w:p w14:paraId="27CF53E0"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57D190DD"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1DAF5BFC"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6B688306"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510EA764" w14:textId="77777777" w:rsidTr="009F40CF">
        <w:trPr>
          <w:jc w:val="center"/>
        </w:trPr>
        <w:tc>
          <w:tcPr>
            <w:tcW w:w="3473" w:type="dxa"/>
          </w:tcPr>
          <w:p w14:paraId="3751AA1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52F7C159"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5C1509F"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643E9CB5"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186D287B" w14:textId="77777777" w:rsidTr="009F40CF">
        <w:trPr>
          <w:jc w:val="center"/>
        </w:trPr>
        <w:tc>
          <w:tcPr>
            <w:tcW w:w="3473" w:type="dxa"/>
          </w:tcPr>
          <w:p w14:paraId="3A3886CA"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2597B69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4844BC6F"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0FFDD8A7"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29E4D654" w14:textId="77777777" w:rsidTr="009F40CF">
        <w:trPr>
          <w:jc w:val="center"/>
        </w:trPr>
        <w:tc>
          <w:tcPr>
            <w:tcW w:w="3473" w:type="dxa"/>
          </w:tcPr>
          <w:p w14:paraId="2EB6B7C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32B5E10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686B42B"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78BA9B4D" w14:textId="77777777" w:rsidR="005B0829" w:rsidRPr="00AA5432" w:rsidRDefault="005B0829" w:rsidP="009F40CF">
            <w:pPr>
              <w:pStyle w:val="Corpsdetexte2"/>
              <w:tabs>
                <w:tab w:val="left" w:pos="4620"/>
              </w:tabs>
              <w:rPr>
                <w:rFonts w:ascii="Arial Narrow" w:hAnsi="Arial Narrow"/>
                <w:bCs/>
                <w:kern w:val="2"/>
                <w:lang w:val="fr-CM"/>
              </w:rPr>
            </w:pPr>
          </w:p>
        </w:tc>
      </w:tr>
    </w:tbl>
    <w:p w14:paraId="4AFF2A02" w14:textId="77777777" w:rsidR="005B0829" w:rsidRPr="00AA5432" w:rsidRDefault="005B0829" w:rsidP="005B0829">
      <w:pPr>
        <w:pStyle w:val="Corpsdetexte2"/>
        <w:tabs>
          <w:tab w:val="left" w:pos="4620"/>
        </w:tabs>
        <w:rPr>
          <w:rFonts w:ascii="Arial Narrow" w:hAnsi="Arial Narrow"/>
          <w:bCs/>
          <w:kern w:val="2"/>
          <w:lang w:val="fr-CM"/>
        </w:rPr>
      </w:pPr>
    </w:p>
    <w:p w14:paraId="39FB723B" w14:textId="77777777" w:rsidR="005B0829" w:rsidRPr="00AA5432" w:rsidRDefault="005B0829" w:rsidP="005B0829">
      <w:pPr>
        <w:pStyle w:val="Corpsdetexte2"/>
        <w:tabs>
          <w:tab w:val="left" w:pos="4620"/>
        </w:tabs>
        <w:rPr>
          <w:rFonts w:ascii="Arial Narrow" w:hAnsi="Arial Narrow"/>
          <w:bCs/>
          <w:kern w:val="2"/>
          <w:lang w:val="fr-CM"/>
        </w:rPr>
      </w:pPr>
    </w:p>
    <w:p w14:paraId="7E5A23A9" w14:textId="77777777" w:rsidR="005B0829" w:rsidRPr="00AA5432" w:rsidRDefault="005B0829" w:rsidP="005B0829">
      <w:pPr>
        <w:pStyle w:val="Corpsdetexte2"/>
        <w:tabs>
          <w:tab w:val="left" w:pos="4620"/>
        </w:tabs>
        <w:rPr>
          <w:rFonts w:ascii="Arial Narrow" w:hAnsi="Arial Narrow"/>
          <w:bCs/>
          <w:kern w:val="2"/>
          <w:lang w:val="fr-CM"/>
        </w:rPr>
      </w:pPr>
      <w:r w:rsidRPr="00AA5432">
        <w:rPr>
          <w:rFonts w:ascii="Arial Narrow" w:hAnsi="Arial Narrow"/>
          <w:b/>
          <w:kern w:val="2"/>
          <w:lang w:val="fr-CM"/>
        </w:rPr>
        <w:t xml:space="preserve">N.B.  </w:t>
      </w:r>
      <w:r w:rsidRPr="00AA5432">
        <w:rPr>
          <w:rFonts w:ascii="Arial Narrow" w:hAnsi="Arial Narrow"/>
          <w:kern w:val="2"/>
          <w:lang w:val="fr-CM"/>
        </w:rPr>
        <w:t>Les informations contenues dans ce formulaire doivent être appuyées par les documents probants (facture d’achat, contrat de location etc.)</w:t>
      </w:r>
    </w:p>
    <w:p w14:paraId="63170F9D" w14:textId="77777777"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Date______________</w:t>
      </w:r>
    </w:p>
    <w:p w14:paraId="06BEF8BE" w14:textId="77777777" w:rsidR="005B0829" w:rsidRPr="00AA5432" w:rsidRDefault="005B0829" w:rsidP="005B0829">
      <w:pPr>
        <w:pStyle w:val="Corpsdetexte2"/>
        <w:tabs>
          <w:tab w:val="left" w:pos="4620"/>
        </w:tabs>
        <w:jc w:val="center"/>
        <w:rPr>
          <w:rFonts w:ascii="Arial Narrow" w:hAnsi="Arial Narrow"/>
          <w:kern w:val="2"/>
          <w:lang w:val="fr-CM"/>
        </w:rPr>
      </w:pPr>
    </w:p>
    <w:p w14:paraId="67594A6B" w14:textId="77777777"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14:paraId="6788C9F4" w14:textId="77777777" w:rsidR="005B0829" w:rsidRPr="00AA5432" w:rsidRDefault="005B0829" w:rsidP="005B0829">
      <w:pPr>
        <w:jc w:val="both"/>
        <w:rPr>
          <w:rFonts w:ascii="Arial Narrow" w:hAnsi="Arial Narrow"/>
          <w:kern w:val="2"/>
          <w:lang w:val="fr-CM"/>
        </w:rPr>
      </w:pPr>
    </w:p>
    <w:p w14:paraId="05B882BD" w14:textId="77777777" w:rsidR="005B0829" w:rsidRPr="00AA5432" w:rsidRDefault="005B0829" w:rsidP="005B0829">
      <w:pPr>
        <w:jc w:val="both"/>
        <w:rPr>
          <w:rFonts w:ascii="Arial Narrow" w:hAnsi="Arial Narrow"/>
          <w:kern w:val="2"/>
          <w:lang w:val="fr-CM"/>
        </w:rPr>
      </w:pPr>
    </w:p>
    <w:p w14:paraId="127C521F" w14:textId="77777777" w:rsidR="005B0829" w:rsidRPr="00AA5432" w:rsidRDefault="005B0829" w:rsidP="005B0829">
      <w:pPr>
        <w:jc w:val="both"/>
        <w:rPr>
          <w:rFonts w:ascii="Arial Narrow" w:hAnsi="Arial Narrow"/>
          <w:kern w:val="2"/>
          <w:lang w:val="fr-CM"/>
        </w:rPr>
      </w:pPr>
    </w:p>
    <w:p w14:paraId="46673159" w14:textId="77777777" w:rsidR="005B0829" w:rsidRPr="00AA5432" w:rsidRDefault="005B0829" w:rsidP="005B0829">
      <w:pPr>
        <w:tabs>
          <w:tab w:val="left" w:pos="6600"/>
        </w:tabs>
        <w:rPr>
          <w:rFonts w:ascii="Arial Narrow" w:hAnsi="Arial Narrow"/>
          <w:kern w:val="2"/>
          <w:sz w:val="24"/>
          <w:lang w:val="fr-CM"/>
        </w:rPr>
      </w:pPr>
    </w:p>
    <w:p w14:paraId="7FDD051C" w14:textId="77777777" w:rsidR="005B0829" w:rsidRPr="00AA5432" w:rsidRDefault="005B0829" w:rsidP="005B0829">
      <w:pPr>
        <w:tabs>
          <w:tab w:val="left" w:pos="6600"/>
        </w:tabs>
        <w:rPr>
          <w:rFonts w:ascii="Arial Narrow" w:hAnsi="Arial Narrow"/>
          <w:kern w:val="2"/>
          <w:sz w:val="24"/>
          <w:lang w:val="fr-CM"/>
        </w:rPr>
      </w:pPr>
    </w:p>
    <w:p w14:paraId="5D1A04F2" w14:textId="77777777" w:rsidR="005B0829" w:rsidRPr="00AA5432" w:rsidRDefault="005B0829" w:rsidP="005B0829">
      <w:pPr>
        <w:tabs>
          <w:tab w:val="left" w:pos="6600"/>
        </w:tabs>
        <w:rPr>
          <w:rFonts w:ascii="Arial Narrow" w:hAnsi="Arial Narrow"/>
          <w:kern w:val="2"/>
          <w:sz w:val="24"/>
          <w:lang w:val="fr-CM"/>
        </w:rPr>
      </w:pPr>
    </w:p>
    <w:p w14:paraId="4A3CA8D5" w14:textId="77777777" w:rsidR="005B0829" w:rsidRPr="00AA5432" w:rsidRDefault="005B0829" w:rsidP="005B0829">
      <w:pPr>
        <w:tabs>
          <w:tab w:val="left" w:pos="6600"/>
        </w:tabs>
        <w:rPr>
          <w:rFonts w:ascii="Arial Narrow" w:hAnsi="Arial Narrow"/>
          <w:kern w:val="2"/>
          <w:sz w:val="24"/>
          <w:lang w:val="fr-CM"/>
        </w:rPr>
      </w:pPr>
    </w:p>
    <w:p w14:paraId="1425C2F5" w14:textId="77777777" w:rsidR="005B0829" w:rsidRPr="00AA5432" w:rsidRDefault="005B0829" w:rsidP="005B0829">
      <w:pPr>
        <w:tabs>
          <w:tab w:val="left" w:pos="6600"/>
        </w:tabs>
        <w:rPr>
          <w:rFonts w:ascii="Arial Narrow" w:hAnsi="Arial Narrow"/>
          <w:kern w:val="2"/>
          <w:sz w:val="24"/>
          <w:lang w:val="fr-CM"/>
        </w:rPr>
      </w:pPr>
    </w:p>
    <w:p w14:paraId="07B4E0BD" w14:textId="77777777" w:rsidR="005B0829" w:rsidRPr="00AA5432" w:rsidRDefault="005B0829" w:rsidP="005B0829">
      <w:pPr>
        <w:tabs>
          <w:tab w:val="left" w:pos="6600"/>
        </w:tabs>
        <w:rPr>
          <w:rFonts w:ascii="Arial Narrow" w:hAnsi="Arial Narrow"/>
          <w:kern w:val="2"/>
          <w:sz w:val="24"/>
          <w:lang w:val="fr-CM"/>
        </w:rPr>
      </w:pPr>
    </w:p>
    <w:p w14:paraId="411E5AD2" w14:textId="77777777" w:rsidR="005B0829" w:rsidRPr="00AA5432" w:rsidRDefault="005B0829" w:rsidP="005B0829">
      <w:pPr>
        <w:tabs>
          <w:tab w:val="left" w:pos="6600"/>
        </w:tabs>
        <w:rPr>
          <w:rFonts w:ascii="Arial Narrow" w:hAnsi="Arial Narrow"/>
          <w:kern w:val="2"/>
          <w:sz w:val="24"/>
          <w:lang w:val="fr-CM"/>
        </w:rPr>
      </w:pPr>
    </w:p>
    <w:p w14:paraId="448F11EA" w14:textId="77777777" w:rsidR="005B0829" w:rsidRPr="00AA5432" w:rsidRDefault="005B0829" w:rsidP="005B0829">
      <w:pPr>
        <w:tabs>
          <w:tab w:val="left" w:pos="6600"/>
        </w:tabs>
        <w:rPr>
          <w:rFonts w:ascii="Arial Narrow" w:hAnsi="Arial Narrow"/>
          <w:kern w:val="2"/>
          <w:sz w:val="24"/>
          <w:lang w:val="fr-CM"/>
        </w:rPr>
      </w:pPr>
    </w:p>
    <w:p w14:paraId="3FAF1FDD" w14:textId="77777777" w:rsidR="005B0829" w:rsidRPr="00AA5432" w:rsidRDefault="005B0829" w:rsidP="005B0829">
      <w:pPr>
        <w:tabs>
          <w:tab w:val="left" w:pos="6600"/>
        </w:tabs>
        <w:rPr>
          <w:rFonts w:ascii="Arial Narrow" w:hAnsi="Arial Narrow"/>
          <w:kern w:val="2"/>
          <w:sz w:val="24"/>
          <w:lang w:val="fr-CM"/>
        </w:rPr>
      </w:pPr>
    </w:p>
    <w:p w14:paraId="3C6643AB" w14:textId="77777777" w:rsidR="005B0829" w:rsidRPr="00AA5432" w:rsidRDefault="005B0829" w:rsidP="005B0829">
      <w:pPr>
        <w:tabs>
          <w:tab w:val="left" w:pos="6600"/>
        </w:tabs>
        <w:rPr>
          <w:rFonts w:ascii="Arial Narrow" w:hAnsi="Arial Narrow"/>
          <w:kern w:val="2"/>
          <w:sz w:val="24"/>
          <w:lang w:val="fr-CM"/>
        </w:rPr>
      </w:pPr>
    </w:p>
    <w:p w14:paraId="3A3EBD8E" w14:textId="77777777" w:rsidR="005B0829" w:rsidRPr="00AA5432" w:rsidRDefault="005B0829" w:rsidP="005B0829">
      <w:pPr>
        <w:tabs>
          <w:tab w:val="left" w:pos="6600"/>
        </w:tabs>
        <w:rPr>
          <w:rFonts w:ascii="Arial Narrow" w:hAnsi="Arial Narrow"/>
          <w:kern w:val="2"/>
          <w:sz w:val="24"/>
          <w:lang w:val="fr-CM"/>
        </w:rPr>
      </w:pPr>
    </w:p>
    <w:p w14:paraId="13FAC08A" w14:textId="77777777" w:rsidR="005B0829" w:rsidRPr="00AA5432" w:rsidRDefault="005B0829" w:rsidP="005B0829">
      <w:pPr>
        <w:tabs>
          <w:tab w:val="left" w:pos="6600"/>
        </w:tabs>
        <w:rPr>
          <w:rFonts w:ascii="Arial Narrow" w:hAnsi="Arial Narrow"/>
          <w:kern w:val="2"/>
          <w:sz w:val="24"/>
          <w:lang w:val="fr-CM"/>
        </w:rPr>
      </w:pPr>
    </w:p>
    <w:p w14:paraId="15B91A58" w14:textId="77777777" w:rsidR="005B0829" w:rsidRPr="00AA5432" w:rsidRDefault="005B0829" w:rsidP="005B0829">
      <w:pPr>
        <w:tabs>
          <w:tab w:val="left" w:pos="6600"/>
        </w:tabs>
        <w:rPr>
          <w:rFonts w:ascii="Arial Narrow" w:hAnsi="Arial Narrow"/>
          <w:kern w:val="2"/>
          <w:sz w:val="24"/>
          <w:lang w:val="fr-CM"/>
        </w:rPr>
      </w:pPr>
    </w:p>
    <w:p w14:paraId="79345BE3" w14:textId="77777777" w:rsidR="005B0829" w:rsidRPr="00AA5432" w:rsidRDefault="005B0829" w:rsidP="005B0829">
      <w:pPr>
        <w:tabs>
          <w:tab w:val="left" w:pos="6600"/>
        </w:tabs>
        <w:rPr>
          <w:rFonts w:ascii="Arial Narrow" w:hAnsi="Arial Narrow"/>
          <w:kern w:val="2"/>
          <w:sz w:val="24"/>
          <w:lang w:val="fr-CM"/>
        </w:rPr>
      </w:pPr>
    </w:p>
    <w:p w14:paraId="68B5FCF6" w14:textId="77777777" w:rsidR="005B0829" w:rsidRPr="00AA5432" w:rsidRDefault="005B0829" w:rsidP="005B0829">
      <w:pPr>
        <w:tabs>
          <w:tab w:val="left" w:pos="6600"/>
        </w:tabs>
        <w:rPr>
          <w:rFonts w:ascii="Arial Narrow" w:hAnsi="Arial Narrow"/>
          <w:kern w:val="2"/>
          <w:sz w:val="24"/>
          <w:lang w:val="fr-CM"/>
        </w:rPr>
      </w:pPr>
    </w:p>
    <w:p w14:paraId="28B65FFB" w14:textId="77777777" w:rsidR="005B0829" w:rsidRPr="00AA5432" w:rsidRDefault="005B0829" w:rsidP="005B0829">
      <w:pPr>
        <w:tabs>
          <w:tab w:val="left" w:pos="6600"/>
        </w:tabs>
        <w:rPr>
          <w:rFonts w:ascii="Arial Narrow" w:hAnsi="Arial Narrow"/>
          <w:kern w:val="2"/>
          <w:sz w:val="24"/>
          <w:lang w:val="fr-CM"/>
        </w:rPr>
      </w:pPr>
    </w:p>
    <w:p w14:paraId="778CE843" w14:textId="77777777" w:rsidR="005B0829" w:rsidRPr="00AA5432" w:rsidRDefault="005B0829" w:rsidP="005B0829">
      <w:pPr>
        <w:tabs>
          <w:tab w:val="left" w:pos="6600"/>
        </w:tabs>
        <w:rPr>
          <w:rFonts w:ascii="Arial Narrow" w:hAnsi="Arial Narrow"/>
          <w:kern w:val="2"/>
          <w:sz w:val="24"/>
          <w:lang w:val="fr-CM"/>
        </w:rPr>
      </w:pPr>
    </w:p>
    <w:p w14:paraId="73B74880" w14:textId="77777777" w:rsidR="005B0829" w:rsidRPr="00AA5432" w:rsidRDefault="005B0829" w:rsidP="005B0829">
      <w:pPr>
        <w:tabs>
          <w:tab w:val="left" w:pos="6600"/>
        </w:tabs>
        <w:rPr>
          <w:rFonts w:ascii="Arial Narrow" w:hAnsi="Arial Narrow"/>
          <w:kern w:val="2"/>
          <w:sz w:val="24"/>
          <w:lang w:val="fr-CM"/>
        </w:rPr>
      </w:pPr>
    </w:p>
    <w:p w14:paraId="59654192" w14:textId="77777777" w:rsidR="005B0829" w:rsidRPr="00AA5432" w:rsidRDefault="005B0829" w:rsidP="005B0829">
      <w:pPr>
        <w:tabs>
          <w:tab w:val="left" w:pos="6600"/>
        </w:tabs>
        <w:rPr>
          <w:rFonts w:ascii="Arial Narrow" w:hAnsi="Arial Narrow"/>
          <w:kern w:val="2"/>
          <w:sz w:val="24"/>
          <w:lang w:val="fr-CM"/>
        </w:rPr>
      </w:pPr>
    </w:p>
    <w:p w14:paraId="1C916D9C" w14:textId="77777777" w:rsidR="005B0829" w:rsidRPr="00AA5432" w:rsidRDefault="005B0829" w:rsidP="005B0829">
      <w:pPr>
        <w:tabs>
          <w:tab w:val="left" w:pos="6600"/>
        </w:tabs>
        <w:rPr>
          <w:rFonts w:ascii="Arial Narrow" w:hAnsi="Arial Narrow"/>
          <w:kern w:val="2"/>
          <w:sz w:val="24"/>
          <w:lang w:val="fr-CM"/>
        </w:rPr>
      </w:pPr>
    </w:p>
    <w:p w14:paraId="1226BEE9" w14:textId="77777777" w:rsidR="005B0829" w:rsidRPr="00AA5432" w:rsidRDefault="005B0829" w:rsidP="005B0829">
      <w:pPr>
        <w:tabs>
          <w:tab w:val="left" w:pos="6600"/>
        </w:tabs>
        <w:rPr>
          <w:rFonts w:ascii="Arial Narrow" w:hAnsi="Arial Narrow"/>
          <w:kern w:val="2"/>
          <w:sz w:val="24"/>
          <w:lang w:val="fr-CM"/>
        </w:rPr>
      </w:pPr>
    </w:p>
    <w:p w14:paraId="73769DD3" w14:textId="77777777" w:rsidR="005B0829" w:rsidRPr="00AA5432" w:rsidRDefault="005B0829" w:rsidP="005B0829">
      <w:pPr>
        <w:tabs>
          <w:tab w:val="left" w:pos="6600"/>
        </w:tabs>
        <w:rPr>
          <w:rFonts w:ascii="Arial Narrow" w:hAnsi="Arial Narrow"/>
          <w:kern w:val="2"/>
          <w:sz w:val="24"/>
          <w:lang w:val="fr-CM"/>
        </w:rPr>
      </w:pPr>
    </w:p>
    <w:p w14:paraId="289195CC" w14:textId="77777777" w:rsidR="005B0829" w:rsidRPr="00AA5432" w:rsidRDefault="005B0829" w:rsidP="005B0829">
      <w:pPr>
        <w:tabs>
          <w:tab w:val="left" w:pos="6600"/>
        </w:tabs>
        <w:rPr>
          <w:rFonts w:ascii="Arial Narrow" w:hAnsi="Arial Narrow"/>
          <w:kern w:val="2"/>
          <w:sz w:val="24"/>
          <w:lang w:val="fr-CM"/>
        </w:rPr>
      </w:pPr>
    </w:p>
    <w:p w14:paraId="742C8D8C" w14:textId="77777777" w:rsidR="005B0829" w:rsidRPr="00AA5432" w:rsidRDefault="005B0829" w:rsidP="005B0829">
      <w:pPr>
        <w:tabs>
          <w:tab w:val="left" w:pos="6600"/>
        </w:tabs>
        <w:rPr>
          <w:rFonts w:ascii="Arial Narrow" w:hAnsi="Arial Narrow"/>
          <w:kern w:val="2"/>
          <w:sz w:val="24"/>
          <w:lang w:val="fr-CM"/>
        </w:rPr>
      </w:pPr>
    </w:p>
    <w:p w14:paraId="6C3F16EA" w14:textId="77777777" w:rsidR="005B0829" w:rsidRPr="00AA5432" w:rsidRDefault="005B0829" w:rsidP="005B0829">
      <w:pPr>
        <w:tabs>
          <w:tab w:val="left" w:pos="6600"/>
        </w:tabs>
        <w:rPr>
          <w:rFonts w:ascii="Arial Narrow" w:hAnsi="Arial Narrow"/>
          <w:kern w:val="2"/>
          <w:sz w:val="24"/>
          <w:lang w:val="fr-CM"/>
        </w:rPr>
      </w:pPr>
    </w:p>
    <w:p w14:paraId="4B5EEDF1" w14:textId="77777777" w:rsidR="005B0829" w:rsidRPr="00AA5432" w:rsidRDefault="005B0829" w:rsidP="005B0829">
      <w:pPr>
        <w:tabs>
          <w:tab w:val="left" w:pos="6600"/>
        </w:tabs>
        <w:rPr>
          <w:rFonts w:ascii="Arial Narrow" w:hAnsi="Arial Narrow"/>
          <w:kern w:val="2"/>
          <w:sz w:val="24"/>
          <w:lang w:val="fr-CM"/>
        </w:rPr>
      </w:pPr>
    </w:p>
    <w:p w14:paraId="13DB15CA" w14:textId="77777777" w:rsidR="005B0829" w:rsidRPr="00AA5432" w:rsidRDefault="005B0829" w:rsidP="005B0829">
      <w:pPr>
        <w:tabs>
          <w:tab w:val="left" w:pos="6600"/>
        </w:tabs>
        <w:rPr>
          <w:rFonts w:ascii="Arial Narrow" w:hAnsi="Arial Narrow"/>
          <w:kern w:val="2"/>
          <w:sz w:val="24"/>
          <w:lang w:val="fr-CM"/>
        </w:rPr>
      </w:pPr>
    </w:p>
    <w:p w14:paraId="56DF94B0" w14:textId="77777777" w:rsidR="005B0829" w:rsidRPr="00AA5432" w:rsidRDefault="005B0829" w:rsidP="005B0829">
      <w:pPr>
        <w:tabs>
          <w:tab w:val="left" w:pos="6600"/>
        </w:tabs>
        <w:rPr>
          <w:rFonts w:ascii="Arial Narrow" w:hAnsi="Arial Narrow"/>
          <w:kern w:val="2"/>
          <w:sz w:val="24"/>
          <w:lang w:val="fr-CM"/>
        </w:rPr>
      </w:pPr>
    </w:p>
    <w:p w14:paraId="5A580784" w14:textId="77777777" w:rsidR="005B0829" w:rsidRPr="00AA5432" w:rsidRDefault="005B0829" w:rsidP="005B0829">
      <w:pPr>
        <w:rPr>
          <w:rFonts w:ascii="Arial Narrow" w:hAnsi="Arial Narrow" w:cs="Arial"/>
          <w:b/>
          <w:bCs/>
          <w:kern w:val="2"/>
          <w:sz w:val="28"/>
          <w:szCs w:val="28"/>
          <w:lang w:val="fr-CM"/>
        </w:rPr>
      </w:pPr>
      <w:r w:rsidRPr="00AA5432">
        <w:rPr>
          <w:rFonts w:ascii="Arial Narrow" w:hAnsi="Arial Narrow" w:cs="Arial"/>
          <w:b/>
          <w:bCs/>
          <w:kern w:val="2"/>
          <w:sz w:val="28"/>
          <w:szCs w:val="28"/>
          <w:lang w:val="fr-CM"/>
        </w:rPr>
        <w:br w:type="page"/>
      </w:r>
    </w:p>
    <w:p w14:paraId="7E253C26" w14:textId="77777777"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11 : </w:t>
      </w:r>
      <w:r w:rsidRPr="00AA5432">
        <w:rPr>
          <w:rFonts w:ascii="Arial Narrow" w:hAnsi="Arial Narrow"/>
          <w:b/>
          <w:kern w:val="2"/>
          <w:lang w:val="fr-CM"/>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5B0829" w:rsidRPr="00AA5432" w14:paraId="5B1BCF00" w14:textId="77777777" w:rsidTr="009F40CF">
        <w:trPr>
          <w:cantSplit/>
          <w:jc w:val="center"/>
        </w:trPr>
        <w:tc>
          <w:tcPr>
            <w:tcW w:w="646" w:type="dxa"/>
          </w:tcPr>
          <w:p w14:paraId="75817EE7"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N°</w:t>
            </w:r>
          </w:p>
        </w:tc>
        <w:tc>
          <w:tcPr>
            <w:tcW w:w="3685" w:type="dxa"/>
          </w:tcPr>
          <w:p w14:paraId="03EE62ED"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Projet réalisé</w:t>
            </w:r>
          </w:p>
        </w:tc>
        <w:tc>
          <w:tcPr>
            <w:tcW w:w="2739" w:type="dxa"/>
          </w:tcPr>
          <w:p w14:paraId="6B55CD13"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Année de réalisation</w:t>
            </w:r>
          </w:p>
        </w:tc>
        <w:tc>
          <w:tcPr>
            <w:tcW w:w="1939" w:type="dxa"/>
          </w:tcPr>
          <w:p w14:paraId="55A94DD5"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Coût du projet</w:t>
            </w:r>
          </w:p>
        </w:tc>
      </w:tr>
      <w:tr w:rsidR="005B0829" w:rsidRPr="00AA5432" w14:paraId="7146B9E3" w14:textId="77777777" w:rsidTr="009F40CF">
        <w:trPr>
          <w:jc w:val="center"/>
        </w:trPr>
        <w:tc>
          <w:tcPr>
            <w:tcW w:w="646" w:type="dxa"/>
          </w:tcPr>
          <w:p w14:paraId="54E11F0C"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5B70E65A"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1541E01E"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1B3F9513"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5A0DA962" w14:textId="77777777" w:rsidTr="009F40CF">
        <w:trPr>
          <w:jc w:val="center"/>
        </w:trPr>
        <w:tc>
          <w:tcPr>
            <w:tcW w:w="646" w:type="dxa"/>
          </w:tcPr>
          <w:p w14:paraId="41563E50"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24A15EDA"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5DC0983A"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409CCA67"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5CAA5050" w14:textId="77777777" w:rsidTr="009F40CF">
        <w:trPr>
          <w:jc w:val="center"/>
        </w:trPr>
        <w:tc>
          <w:tcPr>
            <w:tcW w:w="646" w:type="dxa"/>
          </w:tcPr>
          <w:p w14:paraId="5927F7E1"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6D5D666D"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332F4ED2"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38EFA56E"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4A0F3DE8" w14:textId="77777777" w:rsidTr="009F40CF">
        <w:trPr>
          <w:jc w:val="center"/>
        </w:trPr>
        <w:tc>
          <w:tcPr>
            <w:tcW w:w="646" w:type="dxa"/>
          </w:tcPr>
          <w:p w14:paraId="0CD807B9"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56AD04F2"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6A38F5B"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0BBF6EED"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06E5D372" w14:textId="77777777" w:rsidTr="009F40CF">
        <w:trPr>
          <w:jc w:val="center"/>
        </w:trPr>
        <w:tc>
          <w:tcPr>
            <w:tcW w:w="646" w:type="dxa"/>
          </w:tcPr>
          <w:p w14:paraId="45C6D5E2"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78080874"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673943AC"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1AE60F4E"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214AD0C8" w14:textId="77777777" w:rsidTr="009F40CF">
        <w:trPr>
          <w:jc w:val="center"/>
        </w:trPr>
        <w:tc>
          <w:tcPr>
            <w:tcW w:w="646" w:type="dxa"/>
          </w:tcPr>
          <w:p w14:paraId="39ED610E"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62B1291B"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182D48A"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532082E8"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334930E0" w14:textId="77777777" w:rsidTr="009F40CF">
        <w:trPr>
          <w:jc w:val="center"/>
        </w:trPr>
        <w:tc>
          <w:tcPr>
            <w:tcW w:w="646" w:type="dxa"/>
          </w:tcPr>
          <w:p w14:paraId="4E383B9B"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5E5396ED"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7D1F856"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5D30C6D8"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093E29D3" w14:textId="77777777" w:rsidTr="009F40CF">
        <w:trPr>
          <w:jc w:val="center"/>
        </w:trPr>
        <w:tc>
          <w:tcPr>
            <w:tcW w:w="646" w:type="dxa"/>
          </w:tcPr>
          <w:p w14:paraId="19E4C424"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7845467B"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14ADDFBC"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6D6CFD4B"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1F45C443" w14:textId="77777777" w:rsidTr="009F40CF">
        <w:trPr>
          <w:jc w:val="center"/>
        </w:trPr>
        <w:tc>
          <w:tcPr>
            <w:tcW w:w="646" w:type="dxa"/>
          </w:tcPr>
          <w:p w14:paraId="30D735A1"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4B31413F"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3BA0ECF9"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27AFD331"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12EEDE49" w14:textId="77777777" w:rsidTr="009F40CF">
        <w:trPr>
          <w:jc w:val="center"/>
        </w:trPr>
        <w:tc>
          <w:tcPr>
            <w:tcW w:w="646" w:type="dxa"/>
          </w:tcPr>
          <w:p w14:paraId="5287006D"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20283762"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1E15FA7"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7E1F5438"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2E9F0E7D" w14:textId="77777777" w:rsidTr="009F40CF">
        <w:trPr>
          <w:cantSplit/>
          <w:jc w:val="center"/>
        </w:trPr>
        <w:tc>
          <w:tcPr>
            <w:tcW w:w="7070" w:type="dxa"/>
            <w:gridSpan w:val="3"/>
          </w:tcPr>
          <w:p w14:paraId="70D24665"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TOTAL</w:t>
            </w:r>
          </w:p>
        </w:tc>
        <w:tc>
          <w:tcPr>
            <w:tcW w:w="1939" w:type="dxa"/>
          </w:tcPr>
          <w:p w14:paraId="4DE39384" w14:textId="77777777" w:rsidR="005B0829" w:rsidRPr="00AA5432" w:rsidRDefault="005B0829" w:rsidP="009F40CF">
            <w:pPr>
              <w:pStyle w:val="Corpsdetexte2"/>
              <w:tabs>
                <w:tab w:val="left" w:pos="4620"/>
              </w:tabs>
              <w:rPr>
                <w:rFonts w:ascii="Arial Narrow" w:hAnsi="Arial Narrow"/>
                <w:b/>
                <w:kern w:val="2"/>
                <w:lang w:val="fr-CM"/>
              </w:rPr>
            </w:pPr>
          </w:p>
        </w:tc>
      </w:tr>
    </w:tbl>
    <w:p w14:paraId="26FB9B97" w14:textId="77777777" w:rsidR="005B0829" w:rsidRPr="00AA5432" w:rsidRDefault="005B0829" w:rsidP="005B0829">
      <w:pPr>
        <w:pStyle w:val="Corpsdetexte2"/>
        <w:tabs>
          <w:tab w:val="left" w:pos="4620"/>
        </w:tabs>
        <w:rPr>
          <w:rFonts w:ascii="Arial Narrow" w:hAnsi="Arial Narrow"/>
          <w:b/>
          <w:kern w:val="2"/>
          <w:lang w:val="fr-CM"/>
        </w:rPr>
      </w:pPr>
    </w:p>
    <w:p w14:paraId="1D8CC2F4" w14:textId="77777777" w:rsidR="005B0829" w:rsidRPr="00AA5432" w:rsidRDefault="005B0829" w:rsidP="005B0829">
      <w:pPr>
        <w:pStyle w:val="Corpsdetexte2"/>
        <w:tabs>
          <w:tab w:val="left" w:pos="4620"/>
        </w:tabs>
        <w:rPr>
          <w:rFonts w:ascii="Arial Narrow" w:hAnsi="Arial Narrow"/>
          <w:kern w:val="2"/>
          <w:lang w:val="fr-CM"/>
        </w:rPr>
      </w:pPr>
      <w:r w:rsidRPr="00AA5432">
        <w:rPr>
          <w:rFonts w:ascii="Arial Narrow" w:hAnsi="Arial Narrow"/>
          <w:b/>
          <w:kern w:val="2"/>
          <w:u w:val="single"/>
          <w:lang w:val="fr-CM"/>
        </w:rPr>
        <w:t>N.B</w:t>
      </w:r>
      <w:r w:rsidRPr="00AA5432">
        <w:rPr>
          <w:rFonts w:ascii="Arial Narrow" w:hAnsi="Arial Narrow"/>
          <w:kern w:val="2"/>
          <w:lang w:val="fr-CM"/>
        </w:rPr>
        <w:t>. Les informations contenues dans ce formulaire doivent être appuyées par des documents probants</w:t>
      </w:r>
      <w:r w:rsidRPr="00AA5432">
        <w:rPr>
          <w:rFonts w:ascii="Arial Narrow" w:hAnsi="Arial Narrow"/>
          <w:b/>
          <w:kern w:val="2"/>
          <w:lang w:val="fr-CM"/>
        </w:rPr>
        <w:t xml:space="preserve"> (</w:t>
      </w:r>
      <w:r w:rsidRPr="00AA5432">
        <w:rPr>
          <w:rFonts w:ascii="Arial Narrow" w:hAnsi="Arial Narrow"/>
          <w:kern w:val="2"/>
          <w:lang w:val="fr-CM"/>
        </w:rPr>
        <w:t>photocopies des P.V de réception photocopies de la première et de la dernière page du contrat)</w:t>
      </w:r>
    </w:p>
    <w:p w14:paraId="3C1FCEFA" w14:textId="77777777"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w:t>
      </w:r>
    </w:p>
    <w:p w14:paraId="2B541979" w14:textId="77777777"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14:paraId="546209D4" w14:textId="77777777" w:rsidR="005B0829" w:rsidRPr="00AA5432" w:rsidRDefault="005B0829" w:rsidP="005B0829">
      <w:pPr>
        <w:tabs>
          <w:tab w:val="left" w:pos="1080"/>
        </w:tabs>
        <w:jc w:val="both"/>
        <w:rPr>
          <w:rFonts w:ascii="Arial Narrow" w:hAnsi="Arial Narrow"/>
          <w:b/>
          <w:bCs/>
          <w:kern w:val="2"/>
          <w:lang w:val="fr-CM"/>
        </w:rPr>
      </w:pPr>
    </w:p>
    <w:p w14:paraId="501FDFCF" w14:textId="77777777" w:rsidR="005B0829" w:rsidRPr="00AA5432" w:rsidRDefault="005B0829" w:rsidP="005B0829">
      <w:pPr>
        <w:tabs>
          <w:tab w:val="left" w:pos="1080"/>
        </w:tabs>
        <w:jc w:val="both"/>
        <w:rPr>
          <w:rFonts w:ascii="Arial Narrow" w:hAnsi="Arial Narrow"/>
          <w:b/>
          <w:bCs/>
          <w:kern w:val="2"/>
          <w:lang w:val="fr-CM"/>
        </w:rPr>
      </w:pPr>
    </w:p>
    <w:p w14:paraId="71D9E136" w14:textId="77777777" w:rsidR="005B0829" w:rsidRPr="00AA5432" w:rsidRDefault="005B0829" w:rsidP="005B0829">
      <w:pPr>
        <w:tabs>
          <w:tab w:val="left" w:pos="1080"/>
        </w:tabs>
        <w:jc w:val="both"/>
        <w:rPr>
          <w:rFonts w:ascii="Arial Narrow" w:hAnsi="Arial Narrow"/>
          <w:b/>
          <w:bCs/>
          <w:kern w:val="2"/>
          <w:lang w:val="fr-CM"/>
        </w:rPr>
      </w:pPr>
    </w:p>
    <w:p w14:paraId="4EA1CCBA" w14:textId="77777777" w:rsidR="005B0829" w:rsidRPr="00AA5432" w:rsidRDefault="005B0829" w:rsidP="005B0829">
      <w:pPr>
        <w:tabs>
          <w:tab w:val="left" w:pos="1080"/>
        </w:tabs>
        <w:jc w:val="both"/>
        <w:rPr>
          <w:rFonts w:ascii="Arial Narrow" w:hAnsi="Arial Narrow"/>
          <w:b/>
          <w:bCs/>
          <w:kern w:val="2"/>
          <w:lang w:val="fr-CM"/>
        </w:rPr>
      </w:pPr>
    </w:p>
    <w:p w14:paraId="3037DC01" w14:textId="77777777" w:rsidR="005B0829" w:rsidRPr="00AA5432" w:rsidRDefault="005B0829" w:rsidP="005B0829">
      <w:pPr>
        <w:tabs>
          <w:tab w:val="left" w:pos="1080"/>
        </w:tabs>
        <w:jc w:val="both"/>
        <w:rPr>
          <w:rFonts w:ascii="Arial Narrow" w:hAnsi="Arial Narrow"/>
          <w:b/>
          <w:bCs/>
          <w:kern w:val="2"/>
          <w:lang w:val="fr-CM"/>
        </w:rPr>
      </w:pPr>
    </w:p>
    <w:p w14:paraId="69FFE36F" w14:textId="77777777" w:rsidR="005B0829" w:rsidRPr="00AA5432" w:rsidRDefault="005B0829" w:rsidP="005B0829">
      <w:pPr>
        <w:tabs>
          <w:tab w:val="left" w:pos="1080"/>
        </w:tabs>
        <w:jc w:val="both"/>
        <w:rPr>
          <w:rFonts w:ascii="Arial Narrow" w:hAnsi="Arial Narrow"/>
          <w:b/>
          <w:bCs/>
          <w:kern w:val="2"/>
          <w:lang w:val="fr-CM"/>
        </w:rPr>
      </w:pPr>
    </w:p>
    <w:p w14:paraId="18C507B2" w14:textId="77777777" w:rsidR="005B0829" w:rsidRPr="00AA5432" w:rsidRDefault="005B0829" w:rsidP="005B0829">
      <w:pPr>
        <w:tabs>
          <w:tab w:val="left" w:pos="1080"/>
        </w:tabs>
        <w:jc w:val="both"/>
        <w:rPr>
          <w:rFonts w:ascii="Arial Narrow" w:hAnsi="Arial Narrow"/>
          <w:b/>
          <w:bCs/>
          <w:kern w:val="2"/>
          <w:lang w:val="fr-CM"/>
        </w:rPr>
      </w:pPr>
    </w:p>
    <w:p w14:paraId="59C5007E" w14:textId="77777777" w:rsidR="005B0829" w:rsidRPr="00AA5432" w:rsidRDefault="005B0829" w:rsidP="005B0829">
      <w:pPr>
        <w:tabs>
          <w:tab w:val="left" w:pos="1080"/>
        </w:tabs>
        <w:jc w:val="both"/>
        <w:rPr>
          <w:rFonts w:ascii="Arial Narrow" w:hAnsi="Arial Narrow"/>
          <w:b/>
          <w:bCs/>
          <w:kern w:val="2"/>
          <w:lang w:val="fr-CM"/>
        </w:rPr>
      </w:pPr>
    </w:p>
    <w:p w14:paraId="75B0D0E4" w14:textId="77777777" w:rsidR="005B0829" w:rsidRPr="00AA5432" w:rsidRDefault="005B0829" w:rsidP="005B0829">
      <w:pPr>
        <w:tabs>
          <w:tab w:val="left" w:pos="1080"/>
        </w:tabs>
        <w:jc w:val="both"/>
        <w:rPr>
          <w:rFonts w:ascii="Arial Narrow" w:hAnsi="Arial Narrow"/>
          <w:b/>
          <w:bCs/>
          <w:kern w:val="2"/>
          <w:lang w:val="fr-CM"/>
        </w:rPr>
      </w:pPr>
    </w:p>
    <w:p w14:paraId="1B4AA2FB" w14:textId="77777777" w:rsidR="005B0829" w:rsidRPr="00AA5432" w:rsidRDefault="005B0829" w:rsidP="005B0829">
      <w:pPr>
        <w:tabs>
          <w:tab w:val="left" w:pos="1080"/>
        </w:tabs>
        <w:jc w:val="both"/>
        <w:rPr>
          <w:rFonts w:ascii="Arial Narrow" w:hAnsi="Arial Narrow"/>
          <w:b/>
          <w:bCs/>
          <w:kern w:val="2"/>
          <w:lang w:val="fr-CM"/>
        </w:rPr>
      </w:pPr>
    </w:p>
    <w:p w14:paraId="195B3D3F" w14:textId="77777777" w:rsidR="005B0829" w:rsidRPr="00AA5432" w:rsidRDefault="005B0829" w:rsidP="005B0829">
      <w:pPr>
        <w:tabs>
          <w:tab w:val="left" w:pos="1080"/>
        </w:tabs>
        <w:jc w:val="both"/>
        <w:rPr>
          <w:rFonts w:ascii="Arial Narrow" w:hAnsi="Arial Narrow"/>
          <w:b/>
          <w:bCs/>
          <w:kern w:val="2"/>
          <w:lang w:val="fr-CM"/>
        </w:rPr>
      </w:pPr>
    </w:p>
    <w:p w14:paraId="5C4946FE" w14:textId="77777777" w:rsidR="005B0829" w:rsidRPr="00AA5432" w:rsidRDefault="005B0829" w:rsidP="005B0829">
      <w:pPr>
        <w:tabs>
          <w:tab w:val="left" w:pos="1080"/>
        </w:tabs>
        <w:jc w:val="both"/>
        <w:rPr>
          <w:rFonts w:ascii="Arial Narrow" w:hAnsi="Arial Narrow"/>
          <w:b/>
          <w:bCs/>
          <w:kern w:val="2"/>
          <w:lang w:val="fr-CM"/>
        </w:rPr>
      </w:pPr>
    </w:p>
    <w:p w14:paraId="02356574" w14:textId="77777777" w:rsidR="005B0829" w:rsidRPr="00AA5432" w:rsidRDefault="005B0829" w:rsidP="005B0829">
      <w:pPr>
        <w:tabs>
          <w:tab w:val="left" w:pos="1080"/>
        </w:tabs>
        <w:jc w:val="both"/>
        <w:rPr>
          <w:rFonts w:ascii="Arial Narrow" w:hAnsi="Arial Narrow"/>
          <w:b/>
          <w:bCs/>
          <w:kern w:val="2"/>
          <w:lang w:val="fr-CM"/>
        </w:rPr>
      </w:pPr>
    </w:p>
    <w:p w14:paraId="5581CB30" w14:textId="77777777" w:rsidR="005B0829" w:rsidRPr="00AA5432" w:rsidRDefault="005B0829" w:rsidP="005B0829">
      <w:pPr>
        <w:tabs>
          <w:tab w:val="left" w:pos="1080"/>
        </w:tabs>
        <w:jc w:val="both"/>
        <w:rPr>
          <w:rFonts w:ascii="Arial Narrow" w:hAnsi="Arial Narrow"/>
          <w:b/>
          <w:bCs/>
          <w:kern w:val="2"/>
          <w:lang w:val="fr-CM"/>
        </w:rPr>
      </w:pPr>
    </w:p>
    <w:p w14:paraId="6F5CC52E" w14:textId="77777777" w:rsidR="005B0829" w:rsidRPr="00AA5432" w:rsidRDefault="005B0829" w:rsidP="005B0829">
      <w:pPr>
        <w:tabs>
          <w:tab w:val="left" w:pos="1080"/>
        </w:tabs>
        <w:jc w:val="both"/>
        <w:rPr>
          <w:rFonts w:ascii="Arial Narrow" w:hAnsi="Arial Narrow"/>
          <w:b/>
          <w:bCs/>
          <w:kern w:val="2"/>
          <w:lang w:val="fr-CM"/>
        </w:rPr>
      </w:pPr>
    </w:p>
    <w:p w14:paraId="55057743" w14:textId="77777777" w:rsidR="005B0829" w:rsidRPr="00AA5432" w:rsidRDefault="005B0829" w:rsidP="005B0829">
      <w:pPr>
        <w:tabs>
          <w:tab w:val="left" w:pos="1080"/>
        </w:tabs>
        <w:jc w:val="both"/>
        <w:rPr>
          <w:rFonts w:ascii="Arial Narrow" w:hAnsi="Arial Narrow"/>
          <w:b/>
          <w:bCs/>
          <w:kern w:val="2"/>
          <w:lang w:val="fr-CM"/>
        </w:rPr>
      </w:pPr>
    </w:p>
    <w:p w14:paraId="4DBD216D" w14:textId="77777777" w:rsidR="005B0829" w:rsidRPr="00AA5432" w:rsidRDefault="005B0829" w:rsidP="005B0829">
      <w:pPr>
        <w:tabs>
          <w:tab w:val="left" w:pos="1080"/>
        </w:tabs>
        <w:jc w:val="both"/>
        <w:rPr>
          <w:rFonts w:ascii="Arial Narrow" w:hAnsi="Arial Narrow"/>
          <w:b/>
          <w:bCs/>
          <w:kern w:val="2"/>
          <w:lang w:val="fr-CM"/>
        </w:rPr>
      </w:pPr>
    </w:p>
    <w:p w14:paraId="6BB83580" w14:textId="77777777" w:rsidR="005B0829" w:rsidRPr="00AA5432" w:rsidRDefault="005B0829" w:rsidP="005B0829">
      <w:pPr>
        <w:tabs>
          <w:tab w:val="left" w:pos="1080"/>
        </w:tabs>
        <w:jc w:val="both"/>
        <w:rPr>
          <w:rFonts w:ascii="Arial Narrow" w:hAnsi="Arial Narrow"/>
          <w:b/>
          <w:bCs/>
          <w:kern w:val="2"/>
          <w:lang w:val="fr-CM"/>
        </w:rPr>
      </w:pPr>
    </w:p>
    <w:p w14:paraId="14E966B7" w14:textId="77777777" w:rsidR="005B0829" w:rsidRPr="00AA5432" w:rsidRDefault="005B0829" w:rsidP="005B0829">
      <w:pPr>
        <w:tabs>
          <w:tab w:val="left" w:pos="1080"/>
        </w:tabs>
        <w:jc w:val="both"/>
        <w:rPr>
          <w:rFonts w:ascii="Arial Narrow" w:hAnsi="Arial Narrow"/>
          <w:b/>
          <w:bCs/>
          <w:kern w:val="2"/>
          <w:lang w:val="fr-CM"/>
        </w:rPr>
      </w:pPr>
    </w:p>
    <w:p w14:paraId="59162DA8" w14:textId="77777777" w:rsidR="005B0829" w:rsidRPr="00AA5432" w:rsidRDefault="005B0829" w:rsidP="005B0829">
      <w:pPr>
        <w:tabs>
          <w:tab w:val="left" w:pos="1080"/>
        </w:tabs>
        <w:jc w:val="both"/>
        <w:rPr>
          <w:rFonts w:ascii="Arial Narrow" w:hAnsi="Arial Narrow"/>
          <w:b/>
          <w:bCs/>
          <w:kern w:val="2"/>
          <w:lang w:val="fr-CM"/>
        </w:rPr>
      </w:pPr>
    </w:p>
    <w:p w14:paraId="42E26231" w14:textId="77777777" w:rsidR="005B0829" w:rsidRPr="00AA5432" w:rsidRDefault="005B0829" w:rsidP="005B0829">
      <w:pPr>
        <w:tabs>
          <w:tab w:val="left" w:pos="1080"/>
        </w:tabs>
        <w:jc w:val="both"/>
        <w:rPr>
          <w:rFonts w:ascii="Arial Narrow" w:hAnsi="Arial Narrow"/>
          <w:b/>
          <w:bCs/>
          <w:kern w:val="2"/>
          <w:lang w:val="fr-CM"/>
        </w:rPr>
      </w:pPr>
    </w:p>
    <w:p w14:paraId="01DDDBAE" w14:textId="77777777" w:rsidR="005B0829" w:rsidRPr="00AA5432" w:rsidRDefault="005B0829" w:rsidP="005B0829">
      <w:pPr>
        <w:tabs>
          <w:tab w:val="left" w:pos="1080"/>
        </w:tabs>
        <w:jc w:val="both"/>
        <w:rPr>
          <w:rFonts w:ascii="Arial Narrow" w:hAnsi="Arial Narrow"/>
          <w:b/>
          <w:bCs/>
          <w:kern w:val="2"/>
          <w:lang w:val="fr-CM"/>
        </w:rPr>
      </w:pPr>
    </w:p>
    <w:p w14:paraId="37414893" w14:textId="77777777" w:rsidR="005B0829" w:rsidRPr="00AA5432" w:rsidRDefault="005B0829" w:rsidP="005B0829">
      <w:pPr>
        <w:tabs>
          <w:tab w:val="left" w:pos="1080"/>
        </w:tabs>
        <w:jc w:val="both"/>
        <w:rPr>
          <w:rFonts w:ascii="Arial Narrow" w:hAnsi="Arial Narrow"/>
          <w:b/>
          <w:bCs/>
          <w:kern w:val="2"/>
          <w:lang w:val="fr-CM"/>
        </w:rPr>
      </w:pPr>
    </w:p>
    <w:p w14:paraId="5E8A093E" w14:textId="77777777" w:rsidR="005B0829" w:rsidRPr="00AA5432" w:rsidRDefault="005B0829" w:rsidP="005B0829">
      <w:pPr>
        <w:tabs>
          <w:tab w:val="left" w:pos="1080"/>
        </w:tabs>
        <w:jc w:val="both"/>
        <w:rPr>
          <w:rFonts w:ascii="Arial Narrow" w:hAnsi="Arial Narrow"/>
          <w:b/>
          <w:bCs/>
          <w:kern w:val="2"/>
          <w:lang w:val="fr-CM"/>
        </w:rPr>
      </w:pPr>
    </w:p>
    <w:p w14:paraId="70917832" w14:textId="77777777" w:rsidR="005B0829" w:rsidRPr="00AA5432" w:rsidRDefault="005B0829" w:rsidP="005B0829">
      <w:pPr>
        <w:tabs>
          <w:tab w:val="left" w:pos="1080"/>
        </w:tabs>
        <w:jc w:val="both"/>
        <w:rPr>
          <w:rFonts w:ascii="Arial Narrow" w:hAnsi="Arial Narrow"/>
          <w:b/>
          <w:bCs/>
          <w:kern w:val="2"/>
          <w:lang w:val="fr-CM"/>
        </w:rPr>
      </w:pPr>
    </w:p>
    <w:p w14:paraId="17BD0CDA" w14:textId="77777777" w:rsidR="005B0829" w:rsidRPr="00AA5432" w:rsidRDefault="005B0829" w:rsidP="005B0829">
      <w:pPr>
        <w:tabs>
          <w:tab w:val="left" w:pos="1080"/>
        </w:tabs>
        <w:jc w:val="both"/>
        <w:rPr>
          <w:rFonts w:ascii="Arial Narrow" w:hAnsi="Arial Narrow"/>
          <w:b/>
          <w:bCs/>
          <w:kern w:val="2"/>
          <w:lang w:val="fr-CM"/>
        </w:rPr>
      </w:pPr>
    </w:p>
    <w:p w14:paraId="4AA2D63F" w14:textId="77777777" w:rsidR="005B0829" w:rsidRPr="00AA5432" w:rsidRDefault="005B0829" w:rsidP="005B0829">
      <w:pPr>
        <w:tabs>
          <w:tab w:val="left" w:pos="1080"/>
        </w:tabs>
        <w:jc w:val="both"/>
        <w:rPr>
          <w:rFonts w:ascii="Arial Narrow" w:hAnsi="Arial Narrow"/>
          <w:b/>
          <w:bCs/>
          <w:kern w:val="2"/>
          <w:lang w:val="fr-CM"/>
        </w:rPr>
      </w:pPr>
    </w:p>
    <w:p w14:paraId="6401FA90" w14:textId="77777777" w:rsidR="005B0829" w:rsidRPr="00AA5432" w:rsidRDefault="005B0829" w:rsidP="005B0829">
      <w:pPr>
        <w:tabs>
          <w:tab w:val="left" w:pos="1080"/>
        </w:tabs>
        <w:jc w:val="both"/>
        <w:rPr>
          <w:rFonts w:ascii="Arial Narrow" w:hAnsi="Arial Narrow"/>
          <w:b/>
          <w:bCs/>
          <w:kern w:val="2"/>
          <w:lang w:val="fr-CM"/>
        </w:rPr>
      </w:pPr>
    </w:p>
    <w:p w14:paraId="3AF651AF" w14:textId="77777777" w:rsidR="005B0829" w:rsidRPr="00AA5432" w:rsidRDefault="005B0829" w:rsidP="005B0829">
      <w:pPr>
        <w:tabs>
          <w:tab w:val="left" w:pos="1080"/>
        </w:tabs>
        <w:jc w:val="both"/>
        <w:rPr>
          <w:rFonts w:ascii="Arial Narrow" w:hAnsi="Arial Narrow"/>
          <w:b/>
          <w:bCs/>
          <w:kern w:val="2"/>
          <w:lang w:val="fr-CM"/>
        </w:rPr>
      </w:pPr>
    </w:p>
    <w:p w14:paraId="16A88B95" w14:textId="77777777" w:rsidR="005B0829" w:rsidRPr="00AA5432" w:rsidRDefault="005B0829" w:rsidP="005B0829">
      <w:pPr>
        <w:tabs>
          <w:tab w:val="left" w:pos="1080"/>
        </w:tabs>
        <w:jc w:val="both"/>
        <w:rPr>
          <w:rFonts w:ascii="Arial Narrow" w:hAnsi="Arial Narrow"/>
          <w:b/>
          <w:bCs/>
          <w:kern w:val="2"/>
          <w:lang w:val="fr-CM"/>
        </w:rPr>
      </w:pPr>
    </w:p>
    <w:p w14:paraId="5AFF80E9" w14:textId="77777777" w:rsidR="005B0829" w:rsidRPr="00AA5432" w:rsidRDefault="005B0829" w:rsidP="005B0829">
      <w:pPr>
        <w:tabs>
          <w:tab w:val="left" w:pos="1080"/>
        </w:tabs>
        <w:jc w:val="both"/>
        <w:rPr>
          <w:rFonts w:ascii="Arial Narrow" w:hAnsi="Arial Narrow"/>
          <w:b/>
          <w:bCs/>
          <w:kern w:val="2"/>
          <w:lang w:val="fr-CM"/>
        </w:rPr>
      </w:pPr>
    </w:p>
    <w:p w14:paraId="170143D0" w14:textId="77777777" w:rsidR="005B0829" w:rsidRPr="00AA5432" w:rsidRDefault="005B0829" w:rsidP="005B0829">
      <w:pPr>
        <w:tabs>
          <w:tab w:val="left" w:pos="1080"/>
        </w:tabs>
        <w:jc w:val="both"/>
        <w:rPr>
          <w:rFonts w:ascii="Arial Narrow" w:hAnsi="Arial Narrow"/>
          <w:b/>
          <w:bCs/>
          <w:kern w:val="2"/>
          <w:lang w:val="fr-CM"/>
        </w:rPr>
      </w:pPr>
    </w:p>
    <w:p w14:paraId="26933BE2" w14:textId="77777777" w:rsidR="005B0829" w:rsidRPr="00AA5432" w:rsidRDefault="005B0829" w:rsidP="005B0829">
      <w:pPr>
        <w:tabs>
          <w:tab w:val="left" w:pos="1080"/>
        </w:tabs>
        <w:jc w:val="both"/>
        <w:rPr>
          <w:rFonts w:ascii="Arial Narrow" w:hAnsi="Arial Narrow"/>
          <w:b/>
          <w:bCs/>
          <w:kern w:val="2"/>
          <w:lang w:val="fr-CM"/>
        </w:rPr>
      </w:pPr>
    </w:p>
    <w:p w14:paraId="796D2537" w14:textId="77777777" w:rsidR="005B0829" w:rsidRPr="00AA5432" w:rsidRDefault="005B0829" w:rsidP="005B0829">
      <w:pPr>
        <w:tabs>
          <w:tab w:val="left" w:pos="1080"/>
        </w:tabs>
        <w:jc w:val="both"/>
        <w:rPr>
          <w:rFonts w:ascii="Arial Narrow" w:hAnsi="Arial Narrow"/>
          <w:b/>
          <w:bCs/>
          <w:kern w:val="2"/>
          <w:lang w:val="fr-CM"/>
        </w:rPr>
      </w:pPr>
    </w:p>
    <w:p w14:paraId="6B39A032" w14:textId="77777777" w:rsidR="005B0829" w:rsidRPr="00AA5432" w:rsidRDefault="005B0829" w:rsidP="005B0829">
      <w:pPr>
        <w:tabs>
          <w:tab w:val="left" w:pos="1080"/>
        </w:tabs>
        <w:jc w:val="both"/>
        <w:rPr>
          <w:rFonts w:ascii="Arial Narrow" w:hAnsi="Arial Narrow"/>
          <w:b/>
          <w:bCs/>
          <w:kern w:val="2"/>
          <w:lang w:val="fr-CM"/>
        </w:rPr>
      </w:pPr>
    </w:p>
    <w:p w14:paraId="1CC389B0" w14:textId="77777777" w:rsidR="005B0829" w:rsidRPr="00AA5432" w:rsidRDefault="005B0829" w:rsidP="005B0829">
      <w:pPr>
        <w:tabs>
          <w:tab w:val="left" w:pos="1080"/>
        </w:tabs>
        <w:jc w:val="both"/>
        <w:rPr>
          <w:rFonts w:ascii="Arial Narrow" w:hAnsi="Arial Narrow"/>
          <w:b/>
          <w:bCs/>
          <w:kern w:val="2"/>
          <w:lang w:val="fr-CM"/>
        </w:rPr>
      </w:pPr>
    </w:p>
    <w:p w14:paraId="1485F198" w14:textId="77777777" w:rsidR="005B0829" w:rsidRPr="00AA5432" w:rsidRDefault="005B0829" w:rsidP="005B0829">
      <w:pPr>
        <w:tabs>
          <w:tab w:val="left" w:pos="1080"/>
        </w:tabs>
        <w:jc w:val="both"/>
        <w:rPr>
          <w:rFonts w:ascii="Arial Narrow" w:hAnsi="Arial Narrow"/>
          <w:b/>
          <w:bCs/>
          <w:kern w:val="2"/>
          <w:lang w:val="fr-CM"/>
        </w:rPr>
      </w:pPr>
    </w:p>
    <w:p w14:paraId="719200B9" w14:textId="77777777" w:rsidR="005B0829" w:rsidRPr="00AA5432" w:rsidRDefault="005B0829" w:rsidP="005B0829">
      <w:pPr>
        <w:tabs>
          <w:tab w:val="left" w:pos="1080"/>
        </w:tabs>
        <w:jc w:val="both"/>
        <w:rPr>
          <w:rFonts w:ascii="Arial Narrow" w:hAnsi="Arial Narrow"/>
          <w:b/>
          <w:bCs/>
          <w:kern w:val="2"/>
          <w:lang w:val="fr-CM"/>
        </w:rPr>
      </w:pPr>
    </w:p>
    <w:p w14:paraId="0932B55E" w14:textId="77777777" w:rsidR="005B0829" w:rsidRPr="00AA5432" w:rsidRDefault="005B0829" w:rsidP="005B0829">
      <w:pPr>
        <w:tabs>
          <w:tab w:val="left" w:pos="1080"/>
        </w:tabs>
        <w:jc w:val="both"/>
        <w:rPr>
          <w:rFonts w:ascii="Arial Narrow" w:hAnsi="Arial Narrow"/>
          <w:b/>
          <w:bCs/>
          <w:kern w:val="2"/>
          <w:lang w:val="fr-CM"/>
        </w:rPr>
      </w:pPr>
    </w:p>
    <w:p w14:paraId="796489DF" w14:textId="77777777" w:rsidR="005B0829" w:rsidRPr="00AA5432" w:rsidRDefault="005B0829" w:rsidP="005B0829">
      <w:pPr>
        <w:tabs>
          <w:tab w:val="left" w:pos="1080"/>
        </w:tabs>
        <w:jc w:val="both"/>
        <w:rPr>
          <w:rFonts w:ascii="Arial Narrow" w:hAnsi="Arial Narrow"/>
          <w:b/>
          <w:bCs/>
          <w:kern w:val="2"/>
          <w:lang w:val="fr-CM"/>
        </w:rPr>
      </w:pPr>
    </w:p>
    <w:p w14:paraId="210A2F18" w14:textId="77777777" w:rsidR="005B0829" w:rsidRPr="00AA5432" w:rsidRDefault="005B0829" w:rsidP="005B0829">
      <w:pPr>
        <w:tabs>
          <w:tab w:val="left" w:pos="1080"/>
        </w:tabs>
        <w:jc w:val="both"/>
        <w:rPr>
          <w:rFonts w:ascii="Arial Narrow" w:hAnsi="Arial Narrow"/>
          <w:b/>
          <w:bCs/>
          <w:kern w:val="2"/>
          <w:lang w:val="fr-CM"/>
        </w:rPr>
      </w:pPr>
    </w:p>
    <w:p w14:paraId="1EBD6198" w14:textId="77777777" w:rsidR="005B0829" w:rsidRPr="00AA5432" w:rsidRDefault="005B0829" w:rsidP="005B0829">
      <w:pPr>
        <w:rPr>
          <w:rFonts w:ascii="Arial Narrow" w:hAnsi="Arial Narrow" w:cs="Arial"/>
          <w:b/>
          <w:bCs/>
          <w:kern w:val="2"/>
          <w:sz w:val="28"/>
          <w:szCs w:val="28"/>
          <w:lang w:val="fr-CM"/>
        </w:rPr>
      </w:pPr>
      <w:r w:rsidRPr="00AA5432">
        <w:rPr>
          <w:rFonts w:ascii="Arial Narrow" w:hAnsi="Arial Narrow" w:cs="Arial"/>
          <w:b/>
          <w:bCs/>
          <w:kern w:val="2"/>
          <w:sz w:val="28"/>
          <w:szCs w:val="28"/>
          <w:lang w:val="fr-CM"/>
        </w:rPr>
        <w:br w:type="page"/>
      </w:r>
    </w:p>
    <w:p w14:paraId="6255CEB2"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12 : </w:t>
      </w:r>
      <w:r w:rsidRPr="00AA5432">
        <w:rPr>
          <w:rFonts w:ascii="Arial Narrow" w:hAnsi="Arial Narrow"/>
          <w:b/>
          <w:bCs/>
          <w:kern w:val="2"/>
          <w:sz w:val="24"/>
          <w:lang w:val="fr-CM"/>
        </w:rPr>
        <w:t>Modèle d’accord de groupement</w:t>
      </w:r>
    </w:p>
    <w:p w14:paraId="10E771A3" w14:textId="77777777" w:rsidR="005B0829" w:rsidRPr="00AA5432" w:rsidRDefault="005B0829" w:rsidP="005B0829">
      <w:pPr>
        <w:jc w:val="both"/>
        <w:rPr>
          <w:rFonts w:ascii="Arial Narrow" w:hAnsi="Arial Narrow"/>
          <w:kern w:val="2"/>
          <w:lang w:val="fr-CM"/>
        </w:rPr>
      </w:pPr>
    </w:p>
    <w:p w14:paraId="19FF2E11" w14:textId="77777777"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Noms et adresses des partenaires du groupement solidaire :</w:t>
      </w:r>
    </w:p>
    <w:p w14:paraId="6D971053" w14:textId="77777777"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Noms et adresses des institutions bancaires du groupement :</w:t>
      </w:r>
    </w:p>
    <w:p w14:paraId="575A2B4C"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Rôle de chaque associé :</w:t>
      </w:r>
    </w:p>
    <w:p w14:paraId="393BF939" w14:textId="77777777"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[Préciser la nature des tâches de chaque membre du groupement]</w:t>
      </w:r>
    </w:p>
    <w:p w14:paraId="4CD4C7CA" w14:textId="77777777"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Nature du groupement :</w:t>
      </w:r>
    </w:p>
    <w:p w14:paraId="1A01602F"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Groupement solidaire pour la réalisation de :</w:t>
      </w:r>
    </w:p>
    <w:p w14:paraId="41D3AFB5" w14:textId="77777777"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[Préciser le N° de l’appel d’offres, le lot et la nature des travaux]</w:t>
      </w:r>
    </w:p>
    <w:p w14:paraId="71089B47" w14:textId="77777777" w:rsidR="005B0829" w:rsidRPr="00AA5432" w:rsidRDefault="005B0829" w:rsidP="005B0829">
      <w:pPr>
        <w:jc w:val="both"/>
        <w:rPr>
          <w:rFonts w:ascii="Arial Narrow" w:hAnsi="Arial Narrow"/>
          <w:kern w:val="2"/>
          <w:lang w:val="fr-CM"/>
        </w:rPr>
      </w:pPr>
    </w:p>
    <w:p w14:paraId="7239DB8A"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Mandataire :</w:t>
      </w:r>
    </w:p>
    <w:p w14:paraId="30A83AF0" w14:textId="77777777"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Nom et adresse du mandataire]</w:t>
      </w:r>
    </w:p>
    <w:p w14:paraId="40E9E221" w14:textId="77777777" w:rsidR="005B0829" w:rsidRPr="00AA5432" w:rsidRDefault="005B0829" w:rsidP="005B0829">
      <w:pPr>
        <w:tabs>
          <w:tab w:val="left" w:pos="1080"/>
        </w:tabs>
        <w:jc w:val="both"/>
        <w:rPr>
          <w:rFonts w:ascii="Arial Narrow" w:hAnsi="Arial Narrow"/>
          <w:kern w:val="2"/>
          <w:lang w:val="fr-CM"/>
        </w:rPr>
      </w:pPr>
    </w:p>
    <w:p w14:paraId="6794D6C4" w14:textId="77777777" w:rsidR="005B0829" w:rsidRPr="00AA5432" w:rsidRDefault="005B0829" w:rsidP="005B0829">
      <w:pPr>
        <w:tabs>
          <w:tab w:val="left" w:pos="1080"/>
        </w:tabs>
        <w:jc w:val="both"/>
        <w:rPr>
          <w:rFonts w:ascii="Arial Narrow" w:hAnsi="Arial Narrow"/>
          <w:kern w:val="2"/>
          <w:lang w:val="fr-CM"/>
        </w:rPr>
      </w:pPr>
      <w:r w:rsidRPr="00AA5432">
        <w:rPr>
          <w:rFonts w:ascii="Arial Narrow" w:hAnsi="Arial Narrow"/>
          <w:kern w:val="2"/>
          <w:lang w:val="fr-CM"/>
        </w:rPr>
        <w:t>Clé de répartition des paiements (le cas échéant) :</w:t>
      </w:r>
    </w:p>
    <w:p w14:paraId="540001AE" w14:textId="77777777" w:rsidR="005B0829" w:rsidRPr="00AA5432" w:rsidRDefault="005B0829" w:rsidP="005B0829">
      <w:pPr>
        <w:tabs>
          <w:tab w:val="left" w:pos="1080"/>
        </w:tabs>
        <w:jc w:val="both"/>
        <w:rPr>
          <w:rFonts w:ascii="Arial Narrow" w:hAnsi="Arial Narrow"/>
          <w:i/>
          <w:kern w:val="2"/>
          <w:lang w:val="fr-CM"/>
        </w:rPr>
      </w:pPr>
      <w:r w:rsidRPr="00AA5432">
        <w:rPr>
          <w:rFonts w:ascii="Arial Narrow" w:hAnsi="Arial Narrow"/>
          <w:i/>
          <w:kern w:val="2"/>
          <w:lang w:val="fr-CM"/>
        </w:rPr>
        <w:t>[Pourcentage de paiement de chaque membre du groupement]</w:t>
      </w:r>
    </w:p>
    <w:p w14:paraId="1F4D604E" w14:textId="77777777" w:rsidR="005B0829" w:rsidRPr="00AA5432" w:rsidRDefault="005B0829" w:rsidP="005B0829">
      <w:pPr>
        <w:tabs>
          <w:tab w:val="left" w:pos="1080"/>
        </w:tabs>
        <w:jc w:val="both"/>
        <w:rPr>
          <w:rFonts w:ascii="Arial Narrow" w:hAnsi="Arial Narrow"/>
          <w:kern w:val="2"/>
          <w:lang w:val="fr-CM"/>
        </w:rPr>
      </w:pPr>
    </w:p>
    <w:p w14:paraId="76745FFB" w14:textId="77777777" w:rsidR="005B0829" w:rsidRPr="00AA5432" w:rsidRDefault="005B0829" w:rsidP="005B0829">
      <w:pPr>
        <w:tabs>
          <w:tab w:val="left" w:pos="1080"/>
        </w:tabs>
        <w:jc w:val="both"/>
        <w:rPr>
          <w:rFonts w:ascii="Arial Narrow" w:hAnsi="Arial Narrow"/>
          <w:kern w:val="2"/>
          <w:lang w:val="fr-CM"/>
        </w:rPr>
      </w:pPr>
      <w:r w:rsidRPr="00AA5432">
        <w:rPr>
          <w:rFonts w:ascii="Arial Narrow" w:hAnsi="Arial Narrow"/>
          <w:kern w:val="2"/>
          <w:lang w:val="fr-CM"/>
        </w:rPr>
        <w:t>Signatures :</w:t>
      </w:r>
    </w:p>
    <w:p w14:paraId="6993239B" w14:textId="77777777" w:rsidR="005B0829" w:rsidRPr="00AA5432" w:rsidRDefault="005B0829" w:rsidP="005B0829">
      <w:pPr>
        <w:tabs>
          <w:tab w:val="left" w:pos="1080"/>
        </w:tabs>
        <w:jc w:val="both"/>
        <w:rPr>
          <w:rFonts w:ascii="Arial Narrow" w:hAnsi="Arial Narrow"/>
          <w:i/>
          <w:kern w:val="2"/>
          <w:lang w:val="fr-CM"/>
        </w:rPr>
      </w:pPr>
      <w:r w:rsidRPr="00AA5432">
        <w:rPr>
          <w:rFonts w:ascii="Arial Narrow" w:hAnsi="Arial Narrow"/>
          <w:i/>
          <w:kern w:val="2"/>
          <w:lang w:val="fr-CM"/>
        </w:rPr>
        <w:t>[Signature de tous les membres du groupement]</w:t>
      </w:r>
    </w:p>
    <w:p w14:paraId="4CC9E23A"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77F89AA4"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17518209"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2CF661DF"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0315703F"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687FD842" w14:textId="77777777" w:rsidR="005B0829" w:rsidRPr="00AA5432" w:rsidRDefault="005B0829" w:rsidP="005B0829">
      <w:pPr>
        <w:rPr>
          <w:rFonts w:ascii="Arial Narrow" w:hAnsi="Arial Narrow"/>
          <w:b/>
          <w:bCs/>
          <w:kern w:val="2"/>
          <w:lang w:val="fr-CM"/>
        </w:rPr>
      </w:pPr>
      <w:r w:rsidRPr="00AA5432">
        <w:rPr>
          <w:rFonts w:ascii="Arial Narrow" w:hAnsi="Arial Narrow"/>
          <w:b/>
          <w:bCs/>
          <w:kern w:val="2"/>
          <w:lang w:val="fr-CM"/>
        </w:rPr>
        <w:br w:type="page"/>
      </w:r>
    </w:p>
    <w:p w14:paraId="0B983EBD"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13 : </w:t>
      </w:r>
      <w:r w:rsidRPr="00AA5432">
        <w:rPr>
          <w:rFonts w:ascii="Arial Narrow" w:hAnsi="Arial Narrow"/>
          <w:b/>
          <w:bCs/>
          <w:kern w:val="2"/>
          <w:sz w:val="24"/>
          <w:lang w:val="fr-CM"/>
        </w:rPr>
        <w:t>Modèle de pouvoirs au mandataire</w:t>
      </w:r>
    </w:p>
    <w:p w14:paraId="6AAB8C35" w14:textId="77777777" w:rsidR="005B0829" w:rsidRPr="00AA5432" w:rsidRDefault="005B0829" w:rsidP="005B0829">
      <w:pPr>
        <w:tabs>
          <w:tab w:val="left" w:pos="6600"/>
        </w:tabs>
        <w:jc w:val="both"/>
        <w:rPr>
          <w:rFonts w:ascii="Arial Narrow" w:hAnsi="Arial Narrow"/>
          <w:bCs/>
          <w:kern w:val="2"/>
          <w:lang w:val="fr-CM"/>
        </w:rPr>
      </w:pPr>
    </w:p>
    <w:p w14:paraId="522ECC42" w14:textId="28E03739"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Je soussigné__________________________________</w:t>
      </w:r>
      <w:r w:rsidR="00447D92">
        <w:rPr>
          <w:rFonts w:ascii="Arial Narrow" w:hAnsi="Arial Narrow"/>
          <w:bCs/>
          <w:kern w:val="2"/>
          <w:lang w:val="fr-CM"/>
        </w:rPr>
        <w:t>________________</w:t>
      </w:r>
      <w:r w:rsidRPr="00AA5432">
        <w:rPr>
          <w:rFonts w:ascii="Arial Narrow" w:hAnsi="Arial Narrow"/>
          <w:bCs/>
          <w:kern w:val="2"/>
          <w:lang w:val="fr-CM"/>
        </w:rPr>
        <w:t>_______________________________</w:t>
      </w:r>
      <w:r w:rsidR="00447D92">
        <w:rPr>
          <w:rFonts w:ascii="Arial Narrow" w:hAnsi="Arial Narrow"/>
          <w:bCs/>
          <w:kern w:val="2"/>
          <w:lang w:val="fr-CM"/>
        </w:rPr>
        <w:t>_____</w:t>
      </w:r>
      <w:r w:rsidRPr="00AA5432">
        <w:rPr>
          <w:rFonts w:ascii="Arial Narrow" w:hAnsi="Arial Narrow"/>
          <w:bCs/>
          <w:kern w:val="2"/>
          <w:lang w:val="fr-CM"/>
        </w:rPr>
        <w:t>__</w:t>
      </w:r>
    </w:p>
    <w:p w14:paraId="685ED53E" w14:textId="3CB360F8"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Directeur général de </w:t>
      </w:r>
      <w:r w:rsidRPr="00AA5432">
        <w:rPr>
          <w:rFonts w:ascii="Arial Narrow" w:hAnsi="Arial Narrow"/>
          <w:bCs/>
          <w:i/>
          <w:kern w:val="2"/>
          <w:lang w:val="fr-CM"/>
        </w:rPr>
        <w:t xml:space="preserve">[entreprise mandataire] </w:t>
      </w:r>
      <w:r w:rsidRPr="00AA5432">
        <w:rPr>
          <w:rFonts w:ascii="Arial Narrow" w:hAnsi="Arial Narrow"/>
          <w:bCs/>
          <w:kern w:val="2"/>
          <w:lang w:val="fr-CM"/>
        </w:rPr>
        <w:t>________________</w:t>
      </w:r>
      <w:r w:rsidR="00447D92">
        <w:rPr>
          <w:rFonts w:ascii="Arial Narrow" w:hAnsi="Arial Narrow"/>
          <w:bCs/>
          <w:kern w:val="2"/>
          <w:lang w:val="fr-CM"/>
        </w:rPr>
        <w:t>_________________</w:t>
      </w:r>
      <w:r w:rsidRPr="00AA5432">
        <w:rPr>
          <w:rFonts w:ascii="Arial Narrow" w:hAnsi="Arial Narrow"/>
          <w:bCs/>
          <w:kern w:val="2"/>
          <w:lang w:val="fr-CM"/>
        </w:rPr>
        <w:t>________________________</w:t>
      </w:r>
      <w:r w:rsidR="00447D92">
        <w:rPr>
          <w:rFonts w:ascii="Arial Narrow" w:hAnsi="Arial Narrow"/>
          <w:bCs/>
          <w:kern w:val="2"/>
          <w:lang w:val="fr-CM"/>
        </w:rPr>
        <w:t>_____</w:t>
      </w:r>
      <w:r w:rsidRPr="00AA5432">
        <w:rPr>
          <w:rFonts w:ascii="Arial Narrow" w:hAnsi="Arial Narrow"/>
          <w:bCs/>
          <w:kern w:val="2"/>
          <w:lang w:val="fr-CM"/>
        </w:rPr>
        <w:t>_</w:t>
      </w:r>
    </w:p>
    <w:p w14:paraId="1927A07D" w14:textId="489BED13"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Demeurant à ________</w:t>
      </w:r>
      <w:r w:rsidR="00447D92">
        <w:rPr>
          <w:rFonts w:ascii="Arial Narrow" w:hAnsi="Arial Narrow"/>
          <w:bCs/>
          <w:kern w:val="2"/>
          <w:lang w:val="fr-CM"/>
        </w:rPr>
        <w:t>_______________________________</w:t>
      </w:r>
      <w:r w:rsidRPr="00AA5432">
        <w:rPr>
          <w:rFonts w:ascii="Arial Narrow" w:hAnsi="Arial Narrow"/>
          <w:bCs/>
          <w:kern w:val="2"/>
          <w:lang w:val="fr-CM"/>
        </w:rPr>
        <w:t>___BP</w:t>
      </w:r>
      <w:r w:rsidR="00447D92">
        <w:rPr>
          <w:rFonts w:ascii="Arial Narrow" w:hAnsi="Arial Narrow"/>
          <w:bCs/>
          <w:kern w:val="2"/>
          <w:lang w:val="fr-CM"/>
        </w:rPr>
        <w:t>___________________tél_</w:t>
      </w:r>
      <w:r w:rsidRPr="00AA5432">
        <w:rPr>
          <w:rFonts w:ascii="Arial Narrow" w:hAnsi="Arial Narrow"/>
          <w:bCs/>
          <w:kern w:val="2"/>
          <w:lang w:val="fr-CM"/>
        </w:rPr>
        <w:t>______________________</w:t>
      </w:r>
    </w:p>
    <w:p w14:paraId="2044A3A5" w14:textId="20E2C9B8"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Donne par la présente, pouvoir à Mme/M_______</w:t>
      </w:r>
      <w:r w:rsidR="00447D92">
        <w:rPr>
          <w:rFonts w:ascii="Arial Narrow" w:hAnsi="Arial Narrow"/>
          <w:bCs/>
          <w:kern w:val="2"/>
          <w:lang w:val="fr-CM"/>
        </w:rPr>
        <w:t>__________________</w:t>
      </w:r>
      <w:r w:rsidRPr="00AA5432">
        <w:rPr>
          <w:rFonts w:ascii="Arial Narrow" w:hAnsi="Arial Narrow"/>
          <w:bCs/>
          <w:kern w:val="2"/>
          <w:lang w:val="fr-CM"/>
        </w:rPr>
        <w:t>_____________</w:t>
      </w:r>
      <w:r w:rsidR="00447D92">
        <w:rPr>
          <w:rFonts w:ascii="Arial Narrow" w:hAnsi="Arial Narrow"/>
          <w:bCs/>
          <w:kern w:val="2"/>
          <w:lang w:val="fr-CM"/>
        </w:rPr>
        <w:t>____</w:t>
      </w:r>
      <w:r w:rsidRPr="00AA5432">
        <w:rPr>
          <w:rFonts w:ascii="Arial Narrow" w:hAnsi="Arial Narrow"/>
          <w:bCs/>
          <w:kern w:val="2"/>
          <w:lang w:val="fr-CM"/>
        </w:rPr>
        <w:t>________________________</w:t>
      </w:r>
    </w:p>
    <w:p w14:paraId="0446A851" w14:textId="37616D30"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Directeur général de </w:t>
      </w:r>
      <w:r w:rsidRPr="00AA5432">
        <w:rPr>
          <w:rFonts w:ascii="Arial Narrow" w:hAnsi="Arial Narrow"/>
          <w:bCs/>
          <w:i/>
          <w:kern w:val="2"/>
          <w:lang w:val="fr-CM"/>
        </w:rPr>
        <w:t>[entreprise mandataire]</w:t>
      </w:r>
      <w:r w:rsidRPr="00AA5432">
        <w:rPr>
          <w:rFonts w:ascii="Arial Narrow" w:hAnsi="Arial Narrow"/>
          <w:bCs/>
          <w:kern w:val="2"/>
          <w:lang w:val="fr-CM"/>
        </w:rPr>
        <w:t xml:space="preserve"> ______</w:t>
      </w:r>
      <w:r w:rsidR="00447D92">
        <w:rPr>
          <w:rFonts w:ascii="Arial Narrow" w:hAnsi="Arial Narrow"/>
          <w:bCs/>
          <w:kern w:val="2"/>
          <w:lang w:val="fr-CM"/>
        </w:rPr>
        <w:t>__________________</w:t>
      </w:r>
      <w:r w:rsidRPr="00AA5432">
        <w:rPr>
          <w:rFonts w:ascii="Arial Narrow" w:hAnsi="Arial Narrow"/>
          <w:bCs/>
          <w:kern w:val="2"/>
          <w:lang w:val="fr-CM"/>
        </w:rPr>
        <w:t>____________</w:t>
      </w:r>
      <w:r w:rsidR="00447D92">
        <w:rPr>
          <w:rFonts w:ascii="Arial Narrow" w:hAnsi="Arial Narrow"/>
          <w:bCs/>
          <w:kern w:val="2"/>
          <w:lang w:val="fr-CM"/>
        </w:rPr>
        <w:t>____</w:t>
      </w:r>
      <w:r w:rsidRPr="00AA5432">
        <w:rPr>
          <w:rFonts w:ascii="Arial Narrow" w:hAnsi="Arial Narrow"/>
          <w:bCs/>
          <w:kern w:val="2"/>
          <w:lang w:val="fr-CM"/>
        </w:rPr>
        <w:t>_______________________</w:t>
      </w:r>
    </w:p>
    <w:p w14:paraId="25B3E7D2" w14:textId="2FA6A002"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Demeurant à _______</w:t>
      </w:r>
      <w:r w:rsidR="00447D92">
        <w:rPr>
          <w:rFonts w:ascii="Arial Narrow" w:hAnsi="Arial Narrow"/>
          <w:bCs/>
          <w:kern w:val="2"/>
          <w:lang w:val="fr-CM"/>
        </w:rPr>
        <w:t>__________________</w:t>
      </w:r>
      <w:r w:rsidRPr="00AA5432">
        <w:rPr>
          <w:rFonts w:ascii="Arial Narrow" w:hAnsi="Arial Narrow"/>
          <w:bCs/>
          <w:kern w:val="2"/>
          <w:lang w:val="fr-CM"/>
        </w:rPr>
        <w:t>____BP____________</w:t>
      </w:r>
      <w:r w:rsidR="00447D92">
        <w:rPr>
          <w:rFonts w:ascii="Arial Narrow" w:hAnsi="Arial Narrow"/>
          <w:bCs/>
          <w:kern w:val="2"/>
          <w:lang w:val="fr-CM"/>
        </w:rPr>
        <w:t>____</w:t>
      </w:r>
      <w:r w:rsidRPr="00AA5432">
        <w:rPr>
          <w:rFonts w:ascii="Arial Narrow" w:hAnsi="Arial Narrow"/>
          <w:bCs/>
          <w:kern w:val="2"/>
          <w:lang w:val="fr-CM"/>
        </w:rPr>
        <w:t>__tél_____________________________________</w:t>
      </w:r>
    </w:p>
    <w:p w14:paraId="01D12634" w14:textId="265530D7"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Pour être mandataire du groupement solidaire constitué des entreprises </w:t>
      </w:r>
      <w:r w:rsidRPr="00AA5432">
        <w:rPr>
          <w:rFonts w:ascii="Arial Narrow" w:hAnsi="Arial Narrow"/>
          <w:bCs/>
          <w:i/>
          <w:kern w:val="2"/>
          <w:lang w:val="fr-CM"/>
        </w:rPr>
        <w:t>[préciser les raisons sociales des deux sociétés] _____________________________________________</w:t>
      </w:r>
      <w:r w:rsidR="00447D92">
        <w:rPr>
          <w:rFonts w:ascii="Arial Narrow" w:hAnsi="Arial Narrow"/>
          <w:bCs/>
          <w:i/>
          <w:kern w:val="2"/>
          <w:lang w:val="fr-CM"/>
        </w:rPr>
        <w:t>____________________________________________</w:t>
      </w:r>
      <w:r w:rsidRPr="00AA5432">
        <w:rPr>
          <w:rFonts w:ascii="Arial Narrow" w:hAnsi="Arial Narrow"/>
          <w:bCs/>
          <w:i/>
          <w:kern w:val="2"/>
          <w:lang w:val="fr-CM"/>
        </w:rPr>
        <w:t>__________</w:t>
      </w:r>
    </w:p>
    <w:p w14:paraId="4FB3543C" w14:textId="2D3F5FDB" w:rsidR="005B0829"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Dans le cadre de l’appel d’offres N°_______________________</w:t>
      </w:r>
      <w:r w:rsidR="00447D92">
        <w:rPr>
          <w:rFonts w:ascii="Arial Narrow" w:hAnsi="Arial Narrow"/>
          <w:bCs/>
          <w:kern w:val="2"/>
          <w:lang w:val="fr-CM"/>
        </w:rPr>
        <w:t>___</w:t>
      </w:r>
      <w:r w:rsidRPr="00AA5432">
        <w:rPr>
          <w:rFonts w:ascii="Arial Narrow" w:hAnsi="Arial Narrow"/>
          <w:bCs/>
          <w:kern w:val="2"/>
          <w:lang w:val="fr-CM"/>
        </w:rPr>
        <w:t xml:space="preserve"> pour l’exécution des travaux de_____</w:t>
      </w:r>
      <w:r w:rsidR="00447D92">
        <w:rPr>
          <w:rFonts w:ascii="Arial Narrow" w:hAnsi="Arial Narrow"/>
          <w:bCs/>
          <w:kern w:val="2"/>
          <w:lang w:val="fr-CM"/>
        </w:rPr>
        <w:t>________</w:t>
      </w:r>
      <w:r w:rsidRPr="00AA5432">
        <w:rPr>
          <w:rFonts w:ascii="Arial Narrow" w:hAnsi="Arial Narrow"/>
          <w:bCs/>
          <w:kern w:val="2"/>
          <w:lang w:val="fr-CM"/>
        </w:rPr>
        <w:t>_______</w:t>
      </w:r>
    </w:p>
    <w:p w14:paraId="1141B66F" w14:textId="734D0D6D" w:rsidR="00447D92" w:rsidRPr="00AA5432" w:rsidRDefault="00447D92" w:rsidP="005B0829">
      <w:pPr>
        <w:tabs>
          <w:tab w:val="left" w:pos="6600"/>
        </w:tabs>
        <w:spacing w:before="100" w:beforeAutospacing="1" w:after="100" w:afterAutospacing="1"/>
        <w:jc w:val="both"/>
        <w:rPr>
          <w:rFonts w:ascii="Arial Narrow" w:hAnsi="Arial Narrow"/>
          <w:bCs/>
          <w:kern w:val="2"/>
          <w:lang w:val="fr-CM"/>
        </w:rPr>
      </w:pPr>
      <w:r>
        <w:rPr>
          <w:rFonts w:ascii="Arial Narrow" w:hAnsi="Arial Narrow"/>
          <w:bCs/>
          <w:kern w:val="2"/>
          <w:lang w:val="fr-CM"/>
        </w:rPr>
        <w:t>___________________________________________________________________________________________________</w:t>
      </w:r>
    </w:p>
    <w:p w14:paraId="2DB3563F"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14:paraId="54006E33"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En foi de quoi, le présent acte de pouvoir est établi pour servir et valoir ce que d droit.</w:t>
      </w:r>
    </w:p>
    <w:p w14:paraId="2F908706" w14:textId="77777777" w:rsidR="005B0829" w:rsidRPr="00AA5432" w:rsidRDefault="005B0829" w:rsidP="005B0829">
      <w:pPr>
        <w:tabs>
          <w:tab w:val="left" w:pos="6600"/>
        </w:tabs>
        <w:spacing w:before="100" w:beforeAutospacing="1" w:after="100" w:afterAutospacing="1"/>
        <w:jc w:val="center"/>
        <w:rPr>
          <w:rFonts w:ascii="Arial Narrow" w:hAnsi="Arial Narrow"/>
          <w:bCs/>
          <w:kern w:val="2"/>
          <w:lang w:val="fr-CM"/>
        </w:rPr>
      </w:pPr>
      <w:r w:rsidRPr="00AA5432">
        <w:rPr>
          <w:rFonts w:ascii="Arial Narrow" w:hAnsi="Arial Narrow"/>
          <w:bCs/>
          <w:kern w:val="2"/>
          <w:lang w:val="fr-CM"/>
        </w:rPr>
        <w:t>Fait à _________________le_____________</w:t>
      </w:r>
    </w:p>
    <w:p w14:paraId="5698CB9E" w14:textId="77777777" w:rsidR="005B0829" w:rsidRPr="00AA5432" w:rsidRDefault="005B0829" w:rsidP="005B0829">
      <w:pPr>
        <w:tabs>
          <w:tab w:val="left" w:pos="6600"/>
        </w:tabs>
        <w:spacing w:before="100" w:beforeAutospacing="1" w:after="100" w:afterAutospacing="1"/>
        <w:jc w:val="center"/>
        <w:rPr>
          <w:rFonts w:ascii="Arial Narrow" w:hAnsi="Arial Narrow"/>
          <w:bCs/>
          <w:kern w:val="2"/>
          <w:lang w:val="fr-CM"/>
        </w:rPr>
      </w:pPr>
    </w:p>
    <w:p w14:paraId="3EC84F74" w14:textId="77777777" w:rsidR="005B0829" w:rsidRPr="00AA5432" w:rsidRDefault="005B0829" w:rsidP="005B0829">
      <w:pPr>
        <w:tabs>
          <w:tab w:val="left" w:pos="6600"/>
        </w:tabs>
        <w:spacing w:before="100" w:beforeAutospacing="1" w:after="100" w:afterAutospacing="1"/>
        <w:jc w:val="center"/>
        <w:rPr>
          <w:rFonts w:ascii="Arial Narrow" w:hAnsi="Arial Narrow"/>
          <w:b/>
          <w:bCs/>
          <w:kern w:val="2"/>
          <w:lang w:val="fr-CM"/>
        </w:rPr>
      </w:pPr>
      <w:r w:rsidRPr="00AA5432">
        <w:rPr>
          <w:rFonts w:ascii="Arial Narrow" w:hAnsi="Arial Narrow"/>
          <w:b/>
          <w:bCs/>
          <w:kern w:val="2"/>
          <w:lang w:val="fr-CM"/>
        </w:rPr>
        <w:t>LE MANDANT</w:t>
      </w:r>
    </w:p>
    <w:p w14:paraId="259CF3ED" w14:textId="77777777" w:rsidR="005B0829" w:rsidRPr="00AA5432" w:rsidRDefault="005B0829" w:rsidP="005B0829">
      <w:pPr>
        <w:tabs>
          <w:tab w:val="left" w:pos="6600"/>
        </w:tabs>
        <w:spacing w:before="100" w:beforeAutospacing="1" w:after="100" w:afterAutospacing="1"/>
        <w:jc w:val="center"/>
        <w:rPr>
          <w:rFonts w:ascii="Arial Narrow" w:hAnsi="Arial Narrow"/>
          <w:bCs/>
          <w:i/>
          <w:kern w:val="2"/>
          <w:lang w:val="fr-CM"/>
        </w:rPr>
      </w:pPr>
      <w:r w:rsidRPr="00AA5432">
        <w:rPr>
          <w:rFonts w:ascii="Arial Narrow" w:hAnsi="Arial Narrow"/>
          <w:bCs/>
          <w:i/>
          <w:kern w:val="2"/>
          <w:lang w:val="fr-CM"/>
        </w:rPr>
        <w:t>[Nom, prénom, signature et cachet précédé de la mention « bon pour pouvoirs »]</w:t>
      </w:r>
    </w:p>
    <w:p w14:paraId="11469C53" w14:textId="77777777" w:rsidR="005B0829" w:rsidRPr="00AA5432" w:rsidRDefault="005B0829" w:rsidP="005B0829">
      <w:pPr>
        <w:jc w:val="both"/>
        <w:rPr>
          <w:rFonts w:ascii="Arial Narrow" w:hAnsi="Arial Narrow"/>
          <w:kern w:val="2"/>
          <w:lang w:val="fr-CM"/>
        </w:rPr>
      </w:pPr>
    </w:p>
    <w:p w14:paraId="5CE7CBBB" w14:textId="77777777" w:rsidR="005B0829" w:rsidRPr="00AA5432" w:rsidRDefault="005B0829" w:rsidP="005B0829">
      <w:pPr>
        <w:jc w:val="both"/>
        <w:rPr>
          <w:rFonts w:ascii="Arial Narrow" w:hAnsi="Arial Narrow"/>
          <w:b/>
          <w:kern w:val="2"/>
          <w:u w:val="single"/>
          <w:lang w:val="fr-CM"/>
        </w:rPr>
      </w:pPr>
      <w:r w:rsidRPr="00AA5432">
        <w:rPr>
          <w:rFonts w:ascii="Arial Narrow" w:hAnsi="Arial Narrow"/>
          <w:b/>
          <w:kern w:val="2"/>
          <w:u w:val="single"/>
          <w:lang w:val="fr-CM"/>
        </w:rPr>
        <w:t>Légalisation par le notaire</w:t>
      </w:r>
    </w:p>
    <w:p w14:paraId="437FABE3" w14:textId="77777777" w:rsidR="005B0829" w:rsidRPr="00AA5432" w:rsidRDefault="005B0829" w:rsidP="005B0829">
      <w:pPr>
        <w:rPr>
          <w:rFonts w:ascii="Arial Narrow" w:hAnsi="Arial Narrow"/>
          <w:b/>
          <w:bCs/>
          <w:kern w:val="2"/>
          <w:lang w:val="fr-CM"/>
        </w:rPr>
      </w:pPr>
    </w:p>
    <w:p w14:paraId="13F1ECF9" w14:textId="77777777" w:rsidR="005B0829" w:rsidRPr="00AA5432" w:rsidRDefault="005B0829" w:rsidP="005B0829">
      <w:pPr>
        <w:rPr>
          <w:rFonts w:ascii="Arial Narrow" w:hAnsi="Arial Narrow"/>
          <w:b/>
          <w:bCs/>
          <w:kern w:val="2"/>
          <w:lang w:val="fr-CM"/>
        </w:rPr>
      </w:pPr>
    </w:p>
    <w:p w14:paraId="431CC733" w14:textId="77777777" w:rsidR="005B0829" w:rsidRPr="00AA5432" w:rsidRDefault="005B0829" w:rsidP="005B0829">
      <w:pPr>
        <w:rPr>
          <w:rFonts w:ascii="Arial Narrow" w:hAnsi="Arial Narrow"/>
          <w:b/>
          <w:bCs/>
          <w:kern w:val="2"/>
          <w:lang w:val="fr-CM"/>
        </w:rPr>
      </w:pPr>
    </w:p>
    <w:p w14:paraId="16340C7D" w14:textId="1CFA7989" w:rsidR="00E078EC" w:rsidRDefault="00E078EC" w:rsidP="00E078EC">
      <w:pPr>
        <w:spacing w:before="120" w:after="120"/>
        <w:rPr>
          <w:rFonts w:ascii="Arial Narrow" w:hAnsi="Arial Narrow"/>
          <w:b/>
          <w:sz w:val="32"/>
          <w:szCs w:val="28"/>
          <w:lang w:eastAsia="en-US"/>
        </w:rPr>
      </w:pPr>
    </w:p>
    <w:p w14:paraId="50154ED1" w14:textId="5C7D7DCB" w:rsidR="008C390D" w:rsidRDefault="008C390D" w:rsidP="00E078EC">
      <w:pPr>
        <w:spacing w:before="120" w:after="120"/>
        <w:rPr>
          <w:rFonts w:ascii="Arial Narrow" w:hAnsi="Arial Narrow" w:cs="Tahoma"/>
          <w:sz w:val="24"/>
          <w:szCs w:val="24"/>
          <w:lang w:val="fr-CM" w:eastAsia="en-US"/>
        </w:rPr>
      </w:pPr>
    </w:p>
    <w:p w14:paraId="554FB4BA" w14:textId="6DD5378F" w:rsidR="008C390D" w:rsidRDefault="008C390D" w:rsidP="00E078EC">
      <w:pPr>
        <w:spacing w:before="120" w:after="120"/>
        <w:rPr>
          <w:rFonts w:ascii="Arial Narrow" w:hAnsi="Arial Narrow" w:cs="Tahoma"/>
          <w:sz w:val="24"/>
          <w:szCs w:val="24"/>
          <w:lang w:val="fr-CM" w:eastAsia="en-US"/>
        </w:rPr>
      </w:pPr>
    </w:p>
    <w:p w14:paraId="27C149AF" w14:textId="3D34853B" w:rsidR="008C390D" w:rsidRDefault="008C390D" w:rsidP="00E078EC">
      <w:pPr>
        <w:spacing w:before="120" w:after="120"/>
        <w:rPr>
          <w:rFonts w:ascii="Arial Narrow" w:hAnsi="Arial Narrow" w:cs="Tahoma"/>
          <w:sz w:val="24"/>
          <w:szCs w:val="24"/>
          <w:lang w:val="fr-CM" w:eastAsia="en-US"/>
        </w:rPr>
      </w:pPr>
    </w:p>
    <w:p w14:paraId="22E80D4A" w14:textId="3B529617" w:rsidR="008C390D" w:rsidRDefault="008C390D" w:rsidP="00E078EC">
      <w:pPr>
        <w:spacing w:before="120" w:after="120"/>
        <w:rPr>
          <w:rFonts w:ascii="Arial Narrow" w:hAnsi="Arial Narrow" w:cs="Tahoma"/>
          <w:sz w:val="24"/>
          <w:szCs w:val="24"/>
          <w:lang w:val="fr-CM" w:eastAsia="en-US"/>
        </w:rPr>
      </w:pPr>
    </w:p>
    <w:p w14:paraId="6A54D1C3" w14:textId="530004C6" w:rsidR="008C390D" w:rsidRDefault="008C390D" w:rsidP="00E078EC">
      <w:pPr>
        <w:spacing w:before="120" w:after="120"/>
        <w:rPr>
          <w:rFonts w:ascii="Arial Narrow" w:hAnsi="Arial Narrow" w:cs="Tahoma"/>
          <w:sz w:val="24"/>
          <w:szCs w:val="24"/>
          <w:lang w:val="fr-CM" w:eastAsia="en-US"/>
        </w:rPr>
      </w:pPr>
    </w:p>
    <w:p w14:paraId="42C3FF17" w14:textId="741DE30E" w:rsidR="008C390D" w:rsidRDefault="008C390D" w:rsidP="00E078EC">
      <w:pPr>
        <w:spacing w:before="120" w:after="120"/>
        <w:rPr>
          <w:rFonts w:ascii="Arial Narrow" w:hAnsi="Arial Narrow" w:cs="Tahoma"/>
          <w:sz w:val="24"/>
          <w:szCs w:val="24"/>
          <w:lang w:val="fr-CM" w:eastAsia="en-US"/>
        </w:rPr>
      </w:pPr>
    </w:p>
    <w:p w14:paraId="399C77CA" w14:textId="42AC42D8" w:rsidR="008C390D" w:rsidRDefault="008C390D" w:rsidP="00E078EC">
      <w:pPr>
        <w:spacing w:before="120" w:after="120"/>
        <w:rPr>
          <w:rFonts w:ascii="Arial Narrow" w:hAnsi="Arial Narrow" w:cs="Tahoma"/>
          <w:sz w:val="24"/>
          <w:szCs w:val="24"/>
          <w:lang w:val="fr-CM" w:eastAsia="en-US"/>
        </w:rPr>
      </w:pPr>
    </w:p>
    <w:p w14:paraId="658D36BA" w14:textId="75796ABD" w:rsidR="008C390D" w:rsidRDefault="008C390D" w:rsidP="00E078EC">
      <w:pPr>
        <w:spacing w:before="120" w:after="120"/>
        <w:rPr>
          <w:rFonts w:ascii="Arial Narrow" w:hAnsi="Arial Narrow" w:cs="Tahoma"/>
          <w:sz w:val="24"/>
          <w:szCs w:val="24"/>
          <w:lang w:val="fr-CM" w:eastAsia="en-US"/>
        </w:rPr>
      </w:pPr>
    </w:p>
    <w:p w14:paraId="4E00C773" w14:textId="0EF06B1C" w:rsidR="008C390D" w:rsidRDefault="008C390D" w:rsidP="00E078EC">
      <w:pPr>
        <w:spacing w:before="120" w:after="120"/>
        <w:rPr>
          <w:rFonts w:ascii="Arial Narrow" w:hAnsi="Arial Narrow" w:cs="Tahoma"/>
          <w:sz w:val="24"/>
          <w:szCs w:val="24"/>
          <w:lang w:val="fr-CM" w:eastAsia="en-US"/>
        </w:rPr>
      </w:pPr>
    </w:p>
    <w:p w14:paraId="3849CCF7" w14:textId="0248F7A0" w:rsidR="008C390D" w:rsidRDefault="008C390D" w:rsidP="00E078EC">
      <w:pPr>
        <w:spacing w:before="120" w:after="120"/>
        <w:rPr>
          <w:rFonts w:ascii="Arial Narrow" w:hAnsi="Arial Narrow" w:cs="Tahoma"/>
          <w:sz w:val="24"/>
          <w:szCs w:val="24"/>
          <w:lang w:val="fr-CM" w:eastAsia="en-US"/>
        </w:rPr>
      </w:pPr>
    </w:p>
    <w:p w14:paraId="44506B13" w14:textId="5C28895A" w:rsidR="008C390D" w:rsidRDefault="008C390D" w:rsidP="00E078EC">
      <w:pPr>
        <w:spacing w:before="120" w:after="120"/>
        <w:rPr>
          <w:rFonts w:ascii="Arial Narrow" w:hAnsi="Arial Narrow" w:cs="Tahoma"/>
          <w:sz w:val="24"/>
          <w:szCs w:val="24"/>
          <w:lang w:val="fr-CM" w:eastAsia="en-US"/>
        </w:rPr>
      </w:pPr>
    </w:p>
    <w:p w14:paraId="1A2A1D2F" w14:textId="5CAE6598" w:rsidR="008C390D" w:rsidRDefault="008C390D" w:rsidP="00E078EC">
      <w:pPr>
        <w:spacing w:before="120" w:after="120"/>
        <w:rPr>
          <w:rFonts w:ascii="Arial Narrow" w:hAnsi="Arial Narrow" w:cs="Tahoma"/>
          <w:sz w:val="24"/>
          <w:szCs w:val="24"/>
          <w:lang w:val="fr-CM" w:eastAsia="en-US"/>
        </w:rPr>
      </w:pPr>
    </w:p>
    <w:p w14:paraId="297C6A09" w14:textId="24FCB1BD" w:rsidR="008C390D" w:rsidRDefault="008C390D" w:rsidP="00E078EC">
      <w:pPr>
        <w:spacing w:before="120" w:after="120"/>
        <w:rPr>
          <w:rFonts w:ascii="Arial Narrow" w:hAnsi="Arial Narrow" w:cs="Tahoma"/>
          <w:sz w:val="24"/>
          <w:szCs w:val="24"/>
          <w:lang w:val="fr-CM" w:eastAsia="en-US"/>
        </w:rPr>
      </w:pPr>
    </w:p>
    <w:p w14:paraId="0D3B6AAB" w14:textId="3B77CEC7" w:rsidR="008C390D" w:rsidRDefault="008C390D" w:rsidP="00E078EC">
      <w:pPr>
        <w:spacing w:before="120" w:after="120"/>
        <w:rPr>
          <w:rFonts w:ascii="Arial Narrow" w:hAnsi="Arial Narrow" w:cs="Tahoma"/>
          <w:sz w:val="24"/>
          <w:szCs w:val="24"/>
          <w:lang w:val="fr-CM" w:eastAsia="en-US"/>
        </w:rPr>
      </w:pPr>
    </w:p>
    <w:p w14:paraId="7E448C05" w14:textId="26BC92F4" w:rsidR="008C390D" w:rsidRDefault="008C390D" w:rsidP="00E078EC">
      <w:pPr>
        <w:spacing w:before="120" w:after="120"/>
        <w:rPr>
          <w:rFonts w:ascii="Arial Narrow" w:hAnsi="Arial Narrow" w:cs="Tahoma"/>
          <w:sz w:val="24"/>
          <w:szCs w:val="24"/>
          <w:lang w:val="fr-CM" w:eastAsia="en-US"/>
        </w:rPr>
      </w:pPr>
    </w:p>
    <w:p w14:paraId="2B5E6D4A" w14:textId="609370C5" w:rsidR="008C390D" w:rsidRDefault="008C390D" w:rsidP="00E078EC">
      <w:pPr>
        <w:spacing w:before="120" w:after="120"/>
        <w:rPr>
          <w:rFonts w:ascii="Arial Narrow" w:hAnsi="Arial Narrow" w:cs="Tahoma"/>
          <w:sz w:val="24"/>
          <w:szCs w:val="24"/>
          <w:lang w:val="fr-CM" w:eastAsia="en-US"/>
        </w:rPr>
      </w:pPr>
    </w:p>
    <w:p w14:paraId="135A1AF3" w14:textId="02C8868A" w:rsidR="008C390D" w:rsidRDefault="008C390D" w:rsidP="00E078EC">
      <w:pPr>
        <w:spacing w:before="120" w:after="120"/>
        <w:rPr>
          <w:rFonts w:ascii="Arial Narrow" w:hAnsi="Arial Narrow" w:cs="Tahoma"/>
          <w:sz w:val="24"/>
          <w:szCs w:val="24"/>
          <w:lang w:val="fr-CM" w:eastAsia="en-US"/>
        </w:rPr>
      </w:pPr>
    </w:p>
    <w:p w14:paraId="61DE20B1" w14:textId="219907DD" w:rsidR="008C390D" w:rsidRDefault="008C390D" w:rsidP="00E078EC">
      <w:pPr>
        <w:spacing w:before="120" w:after="120"/>
        <w:rPr>
          <w:rFonts w:ascii="Arial Narrow" w:hAnsi="Arial Narrow" w:cs="Tahoma"/>
          <w:sz w:val="24"/>
          <w:szCs w:val="24"/>
          <w:lang w:val="fr-CM" w:eastAsia="en-US"/>
        </w:rPr>
      </w:pPr>
    </w:p>
    <w:p w14:paraId="06CF6070" w14:textId="5CB3502C" w:rsidR="008C390D" w:rsidRDefault="008C390D" w:rsidP="00E078EC">
      <w:pPr>
        <w:spacing w:before="120" w:after="120"/>
        <w:rPr>
          <w:rFonts w:ascii="Arial Narrow" w:hAnsi="Arial Narrow" w:cs="Tahoma"/>
          <w:sz w:val="24"/>
          <w:szCs w:val="24"/>
          <w:lang w:val="fr-CM" w:eastAsia="en-US"/>
        </w:rPr>
      </w:pPr>
    </w:p>
    <w:p w14:paraId="66179D9F" w14:textId="3306BD58" w:rsidR="008C390D" w:rsidRDefault="008C390D" w:rsidP="00E078EC">
      <w:pPr>
        <w:spacing w:before="120" w:after="120"/>
        <w:rPr>
          <w:rFonts w:ascii="Arial Narrow" w:hAnsi="Arial Narrow" w:cs="Tahoma"/>
          <w:sz w:val="24"/>
          <w:szCs w:val="24"/>
          <w:lang w:val="fr-CM" w:eastAsia="en-US"/>
        </w:rPr>
      </w:pPr>
    </w:p>
    <w:p w14:paraId="249AB7FB" w14:textId="5E90D7F2" w:rsidR="008C390D" w:rsidRDefault="008C390D" w:rsidP="00E078EC">
      <w:pPr>
        <w:spacing w:before="120" w:after="120"/>
        <w:rPr>
          <w:rFonts w:ascii="Arial Narrow" w:hAnsi="Arial Narrow" w:cs="Tahoma"/>
          <w:sz w:val="24"/>
          <w:szCs w:val="24"/>
          <w:lang w:val="fr-CM" w:eastAsia="en-US"/>
        </w:rPr>
      </w:pPr>
    </w:p>
    <w:p w14:paraId="75B94EDB" w14:textId="61130FA2" w:rsidR="008C390D" w:rsidRDefault="008C390D" w:rsidP="00E078EC">
      <w:pPr>
        <w:spacing w:before="120" w:after="120"/>
        <w:rPr>
          <w:rFonts w:ascii="Arial Narrow" w:hAnsi="Arial Narrow" w:cs="Tahoma"/>
          <w:sz w:val="24"/>
          <w:szCs w:val="24"/>
          <w:lang w:val="fr-CM" w:eastAsia="en-US"/>
        </w:rPr>
      </w:pPr>
    </w:p>
    <w:p w14:paraId="334B9F3B" w14:textId="77286B0E" w:rsidR="008C390D" w:rsidRDefault="008C390D" w:rsidP="00E078EC">
      <w:pPr>
        <w:spacing w:before="120" w:after="120"/>
        <w:rPr>
          <w:rFonts w:ascii="Arial Narrow" w:hAnsi="Arial Narrow" w:cs="Tahoma"/>
          <w:sz w:val="24"/>
          <w:szCs w:val="24"/>
          <w:lang w:val="fr-CM" w:eastAsia="en-US"/>
        </w:rPr>
      </w:pPr>
    </w:p>
    <w:p w14:paraId="649FE302" w14:textId="64D4A55B" w:rsidR="008C390D" w:rsidRDefault="008C390D" w:rsidP="00E078EC">
      <w:pPr>
        <w:spacing w:before="120" w:after="120"/>
        <w:rPr>
          <w:rFonts w:ascii="Arial Narrow" w:hAnsi="Arial Narrow" w:cs="Tahoma"/>
          <w:sz w:val="24"/>
          <w:szCs w:val="24"/>
          <w:lang w:val="fr-CM" w:eastAsia="en-US"/>
        </w:rPr>
      </w:pPr>
    </w:p>
    <w:p w14:paraId="4CD887E6" w14:textId="29E2555A" w:rsidR="008C390D" w:rsidRDefault="008C390D" w:rsidP="00E078EC">
      <w:pPr>
        <w:spacing w:before="120" w:after="120"/>
        <w:rPr>
          <w:rFonts w:ascii="Arial Narrow" w:hAnsi="Arial Narrow" w:cs="Tahoma"/>
          <w:sz w:val="24"/>
          <w:szCs w:val="24"/>
          <w:lang w:val="fr-CM" w:eastAsia="en-US"/>
        </w:rPr>
      </w:pPr>
    </w:p>
    <w:p w14:paraId="6AF12C85" w14:textId="4145C774" w:rsidR="008C390D" w:rsidRDefault="008C390D" w:rsidP="00E078EC">
      <w:pPr>
        <w:spacing w:before="120" w:after="120"/>
        <w:rPr>
          <w:rFonts w:ascii="Arial Narrow" w:hAnsi="Arial Narrow" w:cs="Tahoma"/>
          <w:sz w:val="24"/>
          <w:szCs w:val="24"/>
          <w:lang w:val="fr-CM" w:eastAsia="en-US"/>
        </w:rPr>
      </w:pPr>
    </w:p>
    <w:p w14:paraId="2A258332" w14:textId="77777777" w:rsidR="008C390D" w:rsidRPr="00C827CE" w:rsidRDefault="008C390D" w:rsidP="00E078EC">
      <w:pPr>
        <w:spacing w:before="120" w:after="120"/>
        <w:rPr>
          <w:rFonts w:ascii="Arial Narrow" w:hAnsi="Arial Narrow" w:cs="Tahoma"/>
          <w:sz w:val="24"/>
          <w:szCs w:val="24"/>
          <w:lang w:val="fr-CM" w:eastAsia="en-US"/>
        </w:rPr>
      </w:pPr>
    </w:p>
    <w:p w14:paraId="65CFE6E8" w14:textId="77777777" w:rsidR="00E078EC" w:rsidRPr="00C827CE" w:rsidRDefault="00E078EC" w:rsidP="00E078EC">
      <w:pPr>
        <w:spacing w:before="120" w:after="120"/>
        <w:rPr>
          <w:rFonts w:ascii="Arial Narrow" w:hAnsi="Arial Narrow" w:cs="Tahoma"/>
          <w:sz w:val="24"/>
          <w:szCs w:val="24"/>
          <w:lang w:val="fr-CM" w:eastAsia="en-US"/>
        </w:rPr>
      </w:pPr>
    </w:p>
    <w:p w14:paraId="73DA47C4" w14:textId="77777777" w:rsidR="00E078EC" w:rsidRPr="00C827CE" w:rsidRDefault="00E078EC" w:rsidP="00E078EC">
      <w:pPr>
        <w:spacing w:before="120" w:after="120"/>
        <w:rPr>
          <w:rFonts w:ascii="Arial Narrow" w:hAnsi="Arial Narrow" w:cs="Tahoma"/>
          <w:sz w:val="24"/>
          <w:szCs w:val="24"/>
          <w:lang w:val="fr-CM" w:eastAsia="en-US"/>
        </w:rPr>
      </w:pPr>
    </w:p>
    <w:p w14:paraId="18002337" w14:textId="77777777" w:rsidR="00E078EC" w:rsidRPr="00C827CE" w:rsidRDefault="00E078EC" w:rsidP="00E078EC">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E078EC" w:rsidRPr="00C827CE" w:rsidSect="00E078EC">
          <w:footerReference w:type="even" r:id="rId27"/>
          <w:pgSz w:w="11906" w:h="16838"/>
          <w:pgMar w:top="426" w:right="1418" w:bottom="993" w:left="1418" w:header="709" w:footer="962" w:gutter="0"/>
          <w:cols w:space="720"/>
          <w:titlePg/>
        </w:sectPr>
      </w:pPr>
      <w:bookmarkStart w:id="249" w:name="_Toc91509259"/>
      <w:r w:rsidRPr="00C827CE">
        <w:rPr>
          <w:rFonts w:ascii="Arial Narrow" w:eastAsia="Arial Unicode MS" w:hAnsi="Arial Narrow" w:cs="Tahoma"/>
          <w:b/>
          <w:bCs/>
          <w:caps/>
          <w:sz w:val="48"/>
          <w:szCs w:val="48"/>
          <w:lang w:val="fr-CM"/>
        </w:rPr>
        <w:t>Pièce N° 11: GRILLE DE NOTATION</w:t>
      </w:r>
      <w:bookmarkEnd w:id="249"/>
    </w:p>
    <w:p w14:paraId="2E7FCE55" w14:textId="77777777" w:rsidR="007F0ED3" w:rsidRPr="00C827CE" w:rsidRDefault="007F0ED3" w:rsidP="007F0ED3">
      <w:pPr>
        <w:pStyle w:val="Corpsdetexte"/>
        <w:rPr>
          <w:rFonts w:ascii="Arial Narrow" w:hAnsi="Arial Narrow"/>
        </w:rPr>
      </w:pPr>
    </w:p>
    <w:p w14:paraId="10C9A5AB" w14:textId="24529D21" w:rsidR="00422819" w:rsidRPr="008C390D" w:rsidRDefault="00422819" w:rsidP="00296DF9">
      <w:pPr>
        <w:jc w:val="center"/>
        <w:rPr>
          <w:rFonts w:ascii="Arial Narrow" w:hAnsi="Arial Narrow" w:cs="Tahoma"/>
          <w:color w:val="000000"/>
          <w:sz w:val="22"/>
          <w:u w:val="single"/>
        </w:rPr>
      </w:pPr>
      <w:r w:rsidRPr="008C390D">
        <w:rPr>
          <w:rFonts w:ascii="Arial Narrow" w:hAnsi="Arial Narrow" w:cs="Tahoma"/>
          <w:color w:val="000000"/>
          <w:sz w:val="22"/>
          <w:u w:val="single"/>
        </w:rPr>
        <w:t>EVALUATION DES CRITERES ESSENTIELS DE QUALIFICATION</w:t>
      </w:r>
      <w:r w:rsidR="008C390D">
        <w:rPr>
          <w:rFonts w:ascii="Arial Narrow" w:hAnsi="Arial Narrow" w:cs="Tahoma"/>
          <w:color w:val="000000"/>
          <w:sz w:val="22"/>
          <w:u w:val="single"/>
        </w:rPr>
        <w:t xml:space="preserve"> (RPAO)</w:t>
      </w:r>
    </w:p>
    <w:p w14:paraId="22E54905" w14:textId="77777777" w:rsidR="005D7746" w:rsidRPr="00C827CE" w:rsidRDefault="005D7746" w:rsidP="00296DF9">
      <w:pPr>
        <w:pStyle w:val="Corpsdetexte"/>
        <w:jc w:val="center"/>
        <w:rPr>
          <w:rFonts w:ascii="Arial Narrow" w:hAnsi="Arial Narrow"/>
          <w:sz w:val="12"/>
        </w:rPr>
      </w:pPr>
    </w:p>
    <w:p w14:paraId="512F0B9F" w14:textId="6AF4AB05" w:rsidR="003F6ABE" w:rsidRPr="00C827CE" w:rsidRDefault="003F6ABE" w:rsidP="00296DF9">
      <w:pPr>
        <w:pStyle w:val="Corpsdetexte"/>
        <w:jc w:val="center"/>
        <w:rPr>
          <w:rFonts w:ascii="Arial Narrow" w:hAnsi="Arial Narrow"/>
          <w:sz w:val="28"/>
        </w:rPr>
      </w:pPr>
      <w:r w:rsidRPr="00C827CE">
        <w:rPr>
          <w:rFonts w:ascii="Arial Narrow" w:hAnsi="Arial Narrow"/>
          <w:sz w:val="26"/>
        </w:rPr>
        <w:t>SOUMISSIONNAIRE </w:t>
      </w:r>
      <w:r w:rsidRPr="00C827CE">
        <w:rPr>
          <w:rFonts w:ascii="Arial Narrow" w:hAnsi="Arial Narrow"/>
          <w:sz w:val="28"/>
        </w:rPr>
        <w:t>: _____________________________________</w:t>
      </w:r>
      <w:r w:rsidR="00CA1BB5">
        <w:rPr>
          <w:rFonts w:ascii="Arial Narrow" w:hAnsi="Arial Narrow"/>
          <w:sz w:val="28"/>
        </w:rPr>
        <w:t>________________</w:t>
      </w:r>
    </w:p>
    <w:p w14:paraId="14DDC58E" w14:textId="77777777" w:rsidR="003F6ABE" w:rsidRPr="00C827CE" w:rsidRDefault="003F6ABE" w:rsidP="007F0ED3">
      <w:pPr>
        <w:pStyle w:val="Corpsdetexte"/>
        <w:rPr>
          <w:rFonts w:ascii="Arial Narrow" w:hAnsi="Arial Narrow"/>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5637"/>
        <w:gridCol w:w="976"/>
        <w:gridCol w:w="977"/>
        <w:gridCol w:w="1815"/>
      </w:tblGrid>
      <w:tr w:rsidR="00EA7BC0" w:rsidRPr="00CA1BB5" w14:paraId="1106DF6C" w14:textId="77777777" w:rsidTr="00CA1BB5">
        <w:trPr>
          <w:trHeight w:val="273"/>
          <w:jc w:val="center"/>
        </w:trPr>
        <w:tc>
          <w:tcPr>
            <w:tcW w:w="804" w:type="dxa"/>
            <w:vMerge w:val="restart"/>
            <w:vAlign w:val="center"/>
          </w:tcPr>
          <w:p w14:paraId="1AF0968E"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N°</w:t>
            </w:r>
          </w:p>
        </w:tc>
        <w:tc>
          <w:tcPr>
            <w:tcW w:w="5637" w:type="dxa"/>
            <w:vMerge w:val="restart"/>
            <w:vAlign w:val="center"/>
          </w:tcPr>
          <w:p w14:paraId="1ACC8162"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DESIGNATION CRITERE ESSENTIEL</w:t>
            </w:r>
          </w:p>
        </w:tc>
        <w:tc>
          <w:tcPr>
            <w:tcW w:w="1953" w:type="dxa"/>
            <w:gridSpan w:val="2"/>
            <w:vAlign w:val="center"/>
          </w:tcPr>
          <w:p w14:paraId="328C3E21"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EVALUATION</w:t>
            </w:r>
          </w:p>
        </w:tc>
        <w:tc>
          <w:tcPr>
            <w:tcW w:w="1815" w:type="dxa"/>
            <w:vAlign w:val="center"/>
          </w:tcPr>
          <w:p w14:paraId="4938544D"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OBSERVATION</w:t>
            </w:r>
          </w:p>
        </w:tc>
      </w:tr>
      <w:tr w:rsidR="00EA7BC0" w:rsidRPr="00CA1BB5" w14:paraId="47D77A21" w14:textId="77777777" w:rsidTr="00CA1BB5">
        <w:trPr>
          <w:trHeight w:val="298"/>
          <w:jc w:val="center"/>
        </w:trPr>
        <w:tc>
          <w:tcPr>
            <w:tcW w:w="804" w:type="dxa"/>
            <w:vMerge/>
            <w:vAlign w:val="center"/>
          </w:tcPr>
          <w:p w14:paraId="4FB5F6B8" w14:textId="77777777" w:rsidR="00217678" w:rsidRPr="00CA1BB5" w:rsidRDefault="00217678" w:rsidP="00EA7BC0">
            <w:pPr>
              <w:pStyle w:val="Corpsdetexte"/>
              <w:jc w:val="center"/>
              <w:rPr>
                <w:rFonts w:ascii="Arial Narrow" w:hAnsi="Arial Narrow"/>
                <w:sz w:val="20"/>
              </w:rPr>
            </w:pPr>
          </w:p>
        </w:tc>
        <w:tc>
          <w:tcPr>
            <w:tcW w:w="5637" w:type="dxa"/>
            <w:vMerge/>
            <w:vAlign w:val="center"/>
          </w:tcPr>
          <w:p w14:paraId="12C6CB6F" w14:textId="77777777" w:rsidR="00217678" w:rsidRPr="00CA1BB5" w:rsidRDefault="00217678" w:rsidP="00EA7BC0">
            <w:pPr>
              <w:pStyle w:val="Corpsdetexte"/>
              <w:jc w:val="center"/>
              <w:rPr>
                <w:rFonts w:ascii="Arial Narrow" w:hAnsi="Arial Narrow"/>
                <w:sz w:val="20"/>
              </w:rPr>
            </w:pPr>
          </w:p>
        </w:tc>
        <w:tc>
          <w:tcPr>
            <w:tcW w:w="976" w:type="dxa"/>
            <w:vAlign w:val="center"/>
          </w:tcPr>
          <w:p w14:paraId="6F772BF3"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OUI</w:t>
            </w:r>
          </w:p>
        </w:tc>
        <w:tc>
          <w:tcPr>
            <w:tcW w:w="977" w:type="dxa"/>
            <w:vAlign w:val="center"/>
          </w:tcPr>
          <w:p w14:paraId="49DE062F"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NON</w:t>
            </w:r>
          </w:p>
        </w:tc>
        <w:tc>
          <w:tcPr>
            <w:tcW w:w="1815" w:type="dxa"/>
            <w:vAlign w:val="center"/>
          </w:tcPr>
          <w:p w14:paraId="65A00B1E" w14:textId="77777777" w:rsidR="00217678" w:rsidRPr="00CA1BB5" w:rsidRDefault="00217678" w:rsidP="00EA7BC0">
            <w:pPr>
              <w:pStyle w:val="Corpsdetexte"/>
              <w:jc w:val="center"/>
              <w:rPr>
                <w:rFonts w:ascii="Arial Narrow" w:hAnsi="Arial Narrow"/>
                <w:sz w:val="20"/>
              </w:rPr>
            </w:pPr>
          </w:p>
        </w:tc>
      </w:tr>
      <w:tr w:rsidR="00EA7BC0" w:rsidRPr="00CA1BB5" w14:paraId="0689B09A" w14:textId="77777777" w:rsidTr="00CA1BB5">
        <w:trPr>
          <w:trHeight w:val="369"/>
          <w:jc w:val="center"/>
        </w:trPr>
        <w:tc>
          <w:tcPr>
            <w:tcW w:w="804" w:type="dxa"/>
            <w:vAlign w:val="center"/>
          </w:tcPr>
          <w:p w14:paraId="307523F9"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A</w:t>
            </w:r>
          </w:p>
        </w:tc>
        <w:tc>
          <w:tcPr>
            <w:tcW w:w="5637" w:type="dxa"/>
            <w:vAlign w:val="center"/>
          </w:tcPr>
          <w:p w14:paraId="18F1D516"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CAPACITE FINANCIERE</w:t>
            </w:r>
          </w:p>
        </w:tc>
        <w:tc>
          <w:tcPr>
            <w:tcW w:w="976" w:type="dxa"/>
            <w:vAlign w:val="center"/>
          </w:tcPr>
          <w:p w14:paraId="1088675D"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5BF2215E"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72F6F108" w14:textId="77777777" w:rsidR="00217678" w:rsidRPr="00CA1BB5" w:rsidRDefault="00217678" w:rsidP="00D87C07">
            <w:pPr>
              <w:pStyle w:val="Corpsdetexte"/>
              <w:jc w:val="center"/>
              <w:rPr>
                <w:rFonts w:ascii="Arial Narrow" w:hAnsi="Arial Narrow" w:cs="Tahoma"/>
                <w:sz w:val="20"/>
              </w:rPr>
            </w:pPr>
          </w:p>
        </w:tc>
      </w:tr>
      <w:tr w:rsidR="00EA7BC0" w:rsidRPr="00CA1BB5" w14:paraId="5ABACB69" w14:textId="77777777" w:rsidTr="00CA1BB5">
        <w:trPr>
          <w:trHeight w:val="369"/>
          <w:jc w:val="center"/>
        </w:trPr>
        <w:tc>
          <w:tcPr>
            <w:tcW w:w="804" w:type="dxa"/>
            <w:vAlign w:val="center"/>
          </w:tcPr>
          <w:p w14:paraId="6B48BE9D"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B</w:t>
            </w:r>
          </w:p>
        </w:tc>
        <w:tc>
          <w:tcPr>
            <w:tcW w:w="5637" w:type="dxa"/>
            <w:vAlign w:val="center"/>
          </w:tcPr>
          <w:p w14:paraId="60C56F7D"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REFERENCES DE L’ENTREPRISE</w:t>
            </w:r>
          </w:p>
        </w:tc>
        <w:tc>
          <w:tcPr>
            <w:tcW w:w="976" w:type="dxa"/>
            <w:vAlign w:val="center"/>
          </w:tcPr>
          <w:p w14:paraId="11530254"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388D03EB"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14DC1914" w14:textId="77777777" w:rsidR="00217678" w:rsidRPr="00CA1BB5" w:rsidRDefault="00217678" w:rsidP="00D87C07">
            <w:pPr>
              <w:pStyle w:val="Corpsdetexte"/>
              <w:jc w:val="center"/>
              <w:rPr>
                <w:rFonts w:ascii="Arial Narrow" w:hAnsi="Arial Narrow" w:cs="Tahoma"/>
                <w:sz w:val="20"/>
              </w:rPr>
            </w:pPr>
          </w:p>
        </w:tc>
      </w:tr>
      <w:tr w:rsidR="00EA7BC0" w:rsidRPr="00CA1BB5" w14:paraId="0709B15F" w14:textId="77777777" w:rsidTr="00CA1BB5">
        <w:trPr>
          <w:trHeight w:val="369"/>
          <w:jc w:val="center"/>
        </w:trPr>
        <w:tc>
          <w:tcPr>
            <w:tcW w:w="804" w:type="dxa"/>
            <w:vAlign w:val="center"/>
          </w:tcPr>
          <w:p w14:paraId="4B1A6F5C"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C</w:t>
            </w:r>
          </w:p>
        </w:tc>
        <w:tc>
          <w:tcPr>
            <w:tcW w:w="5637" w:type="dxa"/>
            <w:vAlign w:val="center"/>
          </w:tcPr>
          <w:p w14:paraId="502EEBB2"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METHODOLOGIE D’EXECUTION DES TRAVAUX</w:t>
            </w:r>
          </w:p>
        </w:tc>
        <w:tc>
          <w:tcPr>
            <w:tcW w:w="976" w:type="dxa"/>
            <w:vAlign w:val="center"/>
          </w:tcPr>
          <w:p w14:paraId="3314EC3F"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44B80BE5"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63AD3651" w14:textId="77777777" w:rsidR="00217678" w:rsidRPr="00CA1BB5" w:rsidRDefault="00217678" w:rsidP="00D87C07">
            <w:pPr>
              <w:pStyle w:val="Corpsdetexte"/>
              <w:jc w:val="center"/>
              <w:rPr>
                <w:rFonts w:ascii="Arial Narrow" w:hAnsi="Arial Narrow" w:cs="Tahoma"/>
                <w:sz w:val="20"/>
              </w:rPr>
            </w:pPr>
          </w:p>
        </w:tc>
      </w:tr>
      <w:tr w:rsidR="00EA7BC0" w:rsidRPr="00CA1BB5" w14:paraId="592D9F31" w14:textId="77777777" w:rsidTr="00CA1BB5">
        <w:trPr>
          <w:trHeight w:val="369"/>
          <w:jc w:val="center"/>
        </w:trPr>
        <w:tc>
          <w:tcPr>
            <w:tcW w:w="804" w:type="dxa"/>
            <w:vAlign w:val="center"/>
          </w:tcPr>
          <w:p w14:paraId="19E64B3A"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D</w:t>
            </w:r>
          </w:p>
        </w:tc>
        <w:tc>
          <w:tcPr>
            <w:tcW w:w="5637" w:type="dxa"/>
            <w:vAlign w:val="center"/>
          </w:tcPr>
          <w:p w14:paraId="32E0AF03"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COHERENCE ENTRE PLANNINGS D’APPROVISIONNEMENT EN MATERIAUX ET PLANNING D’EXECUTION DES TRAVAUX</w:t>
            </w:r>
          </w:p>
        </w:tc>
        <w:tc>
          <w:tcPr>
            <w:tcW w:w="976" w:type="dxa"/>
            <w:vAlign w:val="center"/>
          </w:tcPr>
          <w:p w14:paraId="70A6CFBE"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4A7C9B11"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2955BC82" w14:textId="77777777" w:rsidR="00217678" w:rsidRPr="00CA1BB5" w:rsidRDefault="00217678" w:rsidP="00D87C07">
            <w:pPr>
              <w:pStyle w:val="Corpsdetexte"/>
              <w:jc w:val="center"/>
              <w:rPr>
                <w:rFonts w:ascii="Arial Narrow" w:hAnsi="Arial Narrow" w:cs="Tahoma"/>
                <w:sz w:val="20"/>
              </w:rPr>
            </w:pPr>
          </w:p>
        </w:tc>
      </w:tr>
      <w:tr w:rsidR="00EA7BC0" w:rsidRPr="00CA1BB5" w14:paraId="28F98ECA" w14:textId="77777777" w:rsidTr="00CA1BB5">
        <w:trPr>
          <w:trHeight w:val="369"/>
          <w:jc w:val="center"/>
        </w:trPr>
        <w:tc>
          <w:tcPr>
            <w:tcW w:w="804" w:type="dxa"/>
            <w:vAlign w:val="center"/>
          </w:tcPr>
          <w:p w14:paraId="4640FE15"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E</w:t>
            </w:r>
          </w:p>
        </w:tc>
        <w:tc>
          <w:tcPr>
            <w:tcW w:w="5637" w:type="dxa"/>
            <w:vAlign w:val="center"/>
          </w:tcPr>
          <w:p w14:paraId="466038F4"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EXPERIENCE DU PERSONNEL D’ENCADREMENT</w:t>
            </w:r>
          </w:p>
        </w:tc>
        <w:tc>
          <w:tcPr>
            <w:tcW w:w="976" w:type="dxa"/>
            <w:vAlign w:val="center"/>
          </w:tcPr>
          <w:p w14:paraId="7475D3DC"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674D9C5A"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2774053C" w14:textId="77777777" w:rsidR="00217678" w:rsidRPr="00CA1BB5" w:rsidRDefault="00217678" w:rsidP="00D87C07">
            <w:pPr>
              <w:pStyle w:val="Corpsdetexte"/>
              <w:jc w:val="center"/>
              <w:rPr>
                <w:rFonts w:ascii="Arial Narrow" w:hAnsi="Arial Narrow" w:cs="Tahoma"/>
                <w:sz w:val="20"/>
              </w:rPr>
            </w:pPr>
          </w:p>
        </w:tc>
      </w:tr>
      <w:tr w:rsidR="00EA7BC0" w:rsidRPr="00CA1BB5" w14:paraId="26F0FAE1" w14:textId="77777777" w:rsidTr="00CA1BB5">
        <w:trPr>
          <w:trHeight w:val="369"/>
          <w:jc w:val="center"/>
        </w:trPr>
        <w:tc>
          <w:tcPr>
            <w:tcW w:w="804" w:type="dxa"/>
            <w:vAlign w:val="center"/>
          </w:tcPr>
          <w:p w14:paraId="08E79382"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F</w:t>
            </w:r>
          </w:p>
        </w:tc>
        <w:tc>
          <w:tcPr>
            <w:tcW w:w="5637" w:type="dxa"/>
            <w:vAlign w:val="center"/>
          </w:tcPr>
          <w:p w14:paraId="37129794"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MATERIEL ET EQUIPEMENT ESSENTIEL</w:t>
            </w:r>
          </w:p>
        </w:tc>
        <w:tc>
          <w:tcPr>
            <w:tcW w:w="976" w:type="dxa"/>
            <w:vAlign w:val="center"/>
          </w:tcPr>
          <w:p w14:paraId="5F4DC8D4"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461E5278"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144E9D30" w14:textId="77777777" w:rsidR="00217678" w:rsidRPr="00CA1BB5" w:rsidRDefault="00217678" w:rsidP="00D87C07">
            <w:pPr>
              <w:pStyle w:val="Corpsdetexte"/>
              <w:jc w:val="center"/>
              <w:rPr>
                <w:rFonts w:ascii="Arial Narrow" w:hAnsi="Arial Narrow" w:cs="Tahoma"/>
                <w:sz w:val="20"/>
              </w:rPr>
            </w:pPr>
          </w:p>
        </w:tc>
      </w:tr>
      <w:tr w:rsidR="00EA7BC0" w:rsidRPr="00CA1BB5" w14:paraId="7A403EE4" w14:textId="77777777" w:rsidTr="00CA1BB5">
        <w:trPr>
          <w:trHeight w:val="369"/>
          <w:jc w:val="center"/>
        </w:trPr>
        <w:tc>
          <w:tcPr>
            <w:tcW w:w="804" w:type="dxa"/>
            <w:vAlign w:val="center"/>
          </w:tcPr>
          <w:p w14:paraId="05D5454F"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G</w:t>
            </w:r>
          </w:p>
        </w:tc>
        <w:tc>
          <w:tcPr>
            <w:tcW w:w="5637" w:type="dxa"/>
            <w:vAlign w:val="center"/>
          </w:tcPr>
          <w:p w14:paraId="61D0AAAF"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COMPREHENSION DU PROJET</w:t>
            </w:r>
          </w:p>
        </w:tc>
        <w:tc>
          <w:tcPr>
            <w:tcW w:w="976" w:type="dxa"/>
            <w:vAlign w:val="center"/>
          </w:tcPr>
          <w:p w14:paraId="1D30E440"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77B13B92"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65474573" w14:textId="77777777" w:rsidR="00217678" w:rsidRPr="00CA1BB5" w:rsidRDefault="00217678" w:rsidP="00D87C07">
            <w:pPr>
              <w:pStyle w:val="Corpsdetexte"/>
              <w:jc w:val="center"/>
              <w:rPr>
                <w:rFonts w:ascii="Arial Narrow" w:hAnsi="Arial Narrow" w:cs="Tahoma"/>
                <w:sz w:val="20"/>
              </w:rPr>
            </w:pPr>
          </w:p>
        </w:tc>
      </w:tr>
      <w:tr w:rsidR="00EA7BC0" w:rsidRPr="00CA1BB5" w14:paraId="2C850B5F" w14:textId="77777777" w:rsidTr="00CA1BB5">
        <w:trPr>
          <w:trHeight w:val="324"/>
          <w:jc w:val="center"/>
        </w:trPr>
        <w:tc>
          <w:tcPr>
            <w:tcW w:w="6441" w:type="dxa"/>
            <w:gridSpan w:val="2"/>
            <w:vAlign w:val="center"/>
          </w:tcPr>
          <w:p w14:paraId="0DB9A32C" w14:textId="77777777" w:rsidR="003F6ABE" w:rsidRPr="00CA1BB5" w:rsidRDefault="003F6ABE" w:rsidP="00EA7BC0">
            <w:pPr>
              <w:pStyle w:val="Corpsdetexte"/>
              <w:jc w:val="center"/>
              <w:rPr>
                <w:rFonts w:ascii="Arial Narrow" w:hAnsi="Arial Narrow" w:cs="Tahoma"/>
                <w:b/>
                <w:sz w:val="20"/>
              </w:rPr>
            </w:pPr>
            <w:r w:rsidRPr="00CA1BB5">
              <w:rPr>
                <w:rFonts w:ascii="Arial Narrow" w:hAnsi="Arial Narrow" w:cs="Tahoma"/>
                <w:b/>
                <w:sz w:val="20"/>
              </w:rPr>
              <w:t>TOTAL</w:t>
            </w:r>
          </w:p>
        </w:tc>
        <w:tc>
          <w:tcPr>
            <w:tcW w:w="976" w:type="dxa"/>
          </w:tcPr>
          <w:p w14:paraId="25B589A8" w14:textId="77777777" w:rsidR="003F6ABE" w:rsidRPr="00CA1BB5" w:rsidRDefault="003F6ABE" w:rsidP="00EA7BC0">
            <w:pPr>
              <w:pStyle w:val="Corpsdetexte"/>
              <w:spacing w:after="120"/>
              <w:rPr>
                <w:rFonts w:ascii="Arial Narrow" w:hAnsi="Arial Narrow"/>
                <w:sz w:val="20"/>
              </w:rPr>
            </w:pPr>
          </w:p>
        </w:tc>
        <w:tc>
          <w:tcPr>
            <w:tcW w:w="977" w:type="dxa"/>
          </w:tcPr>
          <w:p w14:paraId="406EAE20" w14:textId="77777777" w:rsidR="003F6ABE" w:rsidRPr="00CA1BB5" w:rsidRDefault="003F6ABE" w:rsidP="00EA7BC0">
            <w:pPr>
              <w:pStyle w:val="Corpsdetexte"/>
              <w:spacing w:after="240"/>
              <w:rPr>
                <w:rFonts w:ascii="Arial Narrow" w:hAnsi="Arial Narrow"/>
                <w:sz w:val="20"/>
              </w:rPr>
            </w:pPr>
          </w:p>
        </w:tc>
        <w:tc>
          <w:tcPr>
            <w:tcW w:w="1815" w:type="dxa"/>
          </w:tcPr>
          <w:p w14:paraId="711ACF06" w14:textId="77777777" w:rsidR="003F6ABE" w:rsidRPr="00CA1BB5" w:rsidRDefault="003F6ABE" w:rsidP="00EA7BC0">
            <w:pPr>
              <w:pStyle w:val="Corpsdetexte"/>
              <w:spacing w:after="120"/>
              <w:rPr>
                <w:rFonts w:ascii="Arial Narrow" w:hAnsi="Arial Narrow"/>
                <w:sz w:val="20"/>
              </w:rPr>
            </w:pPr>
          </w:p>
        </w:tc>
      </w:tr>
    </w:tbl>
    <w:p w14:paraId="07120E76" w14:textId="77777777" w:rsidR="00422819" w:rsidRPr="00C827CE" w:rsidRDefault="00422819" w:rsidP="007F0ED3">
      <w:pPr>
        <w:pStyle w:val="Corpsdetexte"/>
        <w:rPr>
          <w:rFonts w:ascii="Arial Narrow" w:hAnsi="Arial Narrow"/>
          <w:sz w:val="10"/>
        </w:rPr>
      </w:pPr>
    </w:p>
    <w:p w14:paraId="5AC17B44" w14:textId="77777777" w:rsidR="00596AE6" w:rsidRPr="00C827CE" w:rsidRDefault="003F6ABE" w:rsidP="00596AE6">
      <w:pPr>
        <w:spacing w:line="276" w:lineRule="auto"/>
        <w:jc w:val="both"/>
        <w:rPr>
          <w:rFonts w:ascii="Arial Narrow" w:hAnsi="Arial Narrow" w:cs="Tahoma"/>
        </w:rPr>
      </w:pPr>
      <w:r w:rsidRPr="00C827CE">
        <w:rPr>
          <w:rFonts w:ascii="Arial Narrow" w:hAnsi="Arial Narrow" w:cs="Tahoma"/>
          <w:b/>
          <w:i/>
          <w:sz w:val="22"/>
          <w:u w:val="single"/>
        </w:rPr>
        <w:t>N.B</w:t>
      </w:r>
      <w:r w:rsidRPr="00C827CE">
        <w:rPr>
          <w:rFonts w:ascii="Arial Narrow" w:hAnsi="Arial Narrow" w:cs="Tahoma"/>
          <w:sz w:val="22"/>
        </w:rPr>
        <w:t> </w:t>
      </w:r>
      <w:r w:rsidRPr="00C827CE">
        <w:rPr>
          <w:rFonts w:ascii="Arial Narrow" w:hAnsi="Arial Narrow" w:cs="Tahoma"/>
        </w:rPr>
        <w:t xml:space="preserve">: </w:t>
      </w:r>
    </w:p>
    <w:p w14:paraId="4BA2B499" w14:textId="77777777" w:rsidR="00596AE6" w:rsidRPr="00C827CE" w:rsidRDefault="00596AE6" w:rsidP="006E1084">
      <w:pPr>
        <w:numPr>
          <w:ilvl w:val="0"/>
          <w:numId w:val="67"/>
        </w:numPr>
        <w:spacing w:before="60" w:line="276" w:lineRule="auto"/>
        <w:jc w:val="both"/>
        <w:rPr>
          <w:rFonts w:ascii="Arial Narrow" w:hAnsi="Arial Narrow" w:cs="Tahoma"/>
          <w:szCs w:val="22"/>
          <w:lang w:eastAsia="en-US"/>
        </w:rPr>
      </w:pPr>
      <w:r w:rsidRPr="00C827CE">
        <w:rPr>
          <w:rFonts w:ascii="Arial Narrow" w:hAnsi="Arial Narrow" w:cs="Tahoma"/>
          <w:szCs w:val="22"/>
          <w:lang w:eastAsia="en-US"/>
        </w:rPr>
        <w:t>Seules les offres financières des soumissionnaires dont les offres techniques seront jugées recevables seront évaluées ;</w:t>
      </w:r>
    </w:p>
    <w:p w14:paraId="3BF723B4" w14:textId="77777777" w:rsidR="003F6ABE" w:rsidRPr="00C827CE" w:rsidRDefault="00596AE6" w:rsidP="006E1084">
      <w:pPr>
        <w:numPr>
          <w:ilvl w:val="0"/>
          <w:numId w:val="67"/>
        </w:numPr>
        <w:spacing w:before="60" w:line="276" w:lineRule="auto"/>
        <w:jc w:val="both"/>
        <w:rPr>
          <w:rFonts w:ascii="Arial Narrow" w:hAnsi="Arial Narrow" w:cs="Tahoma"/>
          <w:szCs w:val="22"/>
          <w:lang w:eastAsia="en-US"/>
        </w:rPr>
      </w:pPr>
      <w:r w:rsidRPr="00C827CE">
        <w:rPr>
          <w:rFonts w:ascii="Arial Narrow" w:hAnsi="Arial Narrow" w:cs="Tahoma"/>
          <w:szCs w:val="22"/>
          <w:lang w:eastAsia="en-US"/>
        </w:rPr>
        <w:t>L</w:t>
      </w:r>
      <w:r w:rsidR="003F6ABE" w:rsidRPr="00C827CE">
        <w:rPr>
          <w:rFonts w:ascii="Arial Narrow" w:hAnsi="Arial Narrow" w:cs="Tahoma"/>
          <w:szCs w:val="22"/>
          <w:lang w:eastAsia="en-US"/>
        </w:rPr>
        <w:t xml:space="preserve">es offres </w:t>
      </w:r>
      <w:r w:rsidRPr="00C827CE">
        <w:rPr>
          <w:rFonts w:ascii="Arial Narrow" w:hAnsi="Arial Narrow" w:cs="Tahoma"/>
          <w:szCs w:val="22"/>
          <w:lang w:eastAsia="en-US"/>
        </w:rPr>
        <w:t xml:space="preserve">techniques des soumissionnaires </w:t>
      </w:r>
      <w:r w:rsidR="003F6ABE" w:rsidRPr="00C827CE">
        <w:rPr>
          <w:rFonts w:ascii="Arial Narrow" w:hAnsi="Arial Narrow" w:cs="Tahoma"/>
          <w:szCs w:val="22"/>
          <w:lang w:eastAsia="en-US"/>
        </w:rPr>
        <w:t xml:space="preserve">qui obtiendront un pourcentage de « Oui » supérieur à </w:t>
      </w:r>
      <w:r w:rsidR="00801581" w:rsidRPr="00C827CE">
        <w:rPr>
          <w:rFonts w:ascii="Arial Narrow" w:hAnsi="Arial Narrow" w:cs="Tahoma"/>
          <w:szCs w:val="22"/>
          <w:lang w:eastAsia="en-US"/>
        </w:rPr>
        <w:t>7</w:t>
      </w:r>
      <w:r w:rsidRPr="00C827CE">
        <w:rPr>
          <w:rFonts w:ascii="Arial Narrow" w:hAnsi="Arial Narrow" w:cs="Tahoma"/>
          <w:szCs w:val="22"/>
          <w:lang w:eastAsia="en-US"/>
        </w:rPr>
        <w:t xml:space="preserve">0% (dont au moins </w:t>
      </w:r>
      <w:r w:rsidR="00801581" w:rsidRPr="00C827CE">
        <w:rPr>
          <w:rFonts w:ascii="Arial Narrow" w:hAnsi="Arial Narrow" w:cs="Tahoma"/>
          <w:szCs w:val="22"/>
          <w:lang w:eastAsia="en-US"/>
        </w:rPr>
        <w:t>cinq</w:t>
      </w:r>
      <w:r w:rsidR="003F6ABE" w:rsidRPr="00C827CE">
        <w:rPr>
          <w:rFonts w:ascii="Arial Narrow" w:hAnsi="Arial Narrow" w:cs="Tahoma"/>
          <w:szCs w:val="22"/>
          <w:lang w:eastAsia="en-US"/>
        </w:rPr>
        <w:t xml:space="preserve"> (</w:t>
      </w:r>
      <w:r w:rsidRPr="00C827CE">
        <w:rPr>
          <w:rFonts w:ascii="Arial Narrow" w:hAnsi="Arial Narrow" w:cs="Tahoma"/>
          <w:szCs w:val="22"/>
          <w:lang w:eastAsia="en-US"/>
        </w:rPr>
        <w:t>0</w:t>
      </w:r>
      <w:r w:rsidR="00801581" w:rsidRPr="00C827CE">
        <w:rPr>
          <w:rFonts w:ascii="Arial Narrow" w:hAnsi="Arial Narrow" w:cs="Tahoma"/>
          <w:szCs w:val="22"/>
          <w:lang w:eastAsia="en-US"/>
        </w:rPr>
        <w:t>5</w:t>
      </w:r>
      <w:r w:rsidR="003F6ABE" w:rsidRPr="00C827CE">
        <w:rPr>
          <w:rFonts w:ascii="Arial Narrow" w:hAnsi="Arial Narrow" w:cs="Tahoma"/>
          <w:szCs w:val="22"/>
          <w:lang w:eastAsia="en-US"/>
        </w:rPr>
        <w:t xml:space="preserve">) «Oui» sur les </w:t>
      </w:r>
      <w:r w:rsidRPr="00C827CE">
        <w:rPr>
          <w:rFonts w:ascii="Arial Narrow" w:hAnsi="Arial Narrow" w:cs="Tahoma"/>
          <w:szCs w:val="22"/>
          <w:lang w:eastAsia="en-US"/>
        </w:rPr>
        <w:t xml:space="preserve">sept </w:t>
      </w:r>
      <w:r w:rsidR="003F6ABE" w:rsidRPr="00C827CE">
        <w:rPr>
          <w:rFonts w:ascii="Arial Narrow" w:hAnsi="Arial Narrow" w:cs="Tahoma"/>
          <w:szCs w:val="22"/>
          <w:lang w:eastAsia="en-US"/>
        </w:rPr>
        <w:t>(</w:t>
      </w:r>
      <w:r w:rsidRPr="00C827CE">
        <w:rPr>
          <w:rFonts w:ascii="Arial Narrow" w:hAnsi="Arial Narrow" w:cs="Tahoma"/>
          <w:szCs w:val="22"/>
          <w:lang w:eastAsia="en-US"/>
        </w:rPr>
        <w:t>07</w:t>
      </w:r>
      <w:r w:rsidR="003F6ABE" w:rsidRPr="00C827CE">
        <w:rPr>
          <w:rFonts w:ascii="Arial Narrow" w:hAnsi="Arial Narrow" w:cs="Tahoma"/>
          <w:szCs w:val="22"/>
          <w:lang w:eastAsia="en-US"/>
        </w:rPr>
        <w:t xml:space="preserve">) critères </w:t>
      </w:r>
      <w:r w:rsidRPr="00C827CE">
        <w:rPr>
          <w:rFonts w:ascii="Arial Narrow" w:hAnsi="Arial Narrow" w:cs="Tahoma"/>
          <w:szCs w:val="22"/>
          <w:lang w:eastAsia="en-US"/>
        </w:rPr>
        <w:t>A ; B ; C ; D ; E ; F ; G</w:t>
      </w:r>
      <w:r w:rsidR="003F6ABE" w:rsidRPr="00C827CE">
        <w:rPr>
          <w:rFonts w:ascii="Arial Narrow" w:hAnsi="Arial Narrow" w:cs="Tahoma"/>
          <w:szCs w:val="22"/>
          <w:lang w:eastAsia="en-US"/>
        </w:rPr>
        <w:t xml:space="preserve">) seront </w:t>
      </w:r>
      <w:r w:rsidRPr="00C827CE">
        <w:rPr>
          <w:rFonts w:ascii="Arial Narrow" w:hAnsi="Arial Narrow" w:cs="Tahoma"/>
          <w:szCs w:val="22"/>
          <w:lang w:eastAsia="en-US"/>
        </w:rPr>
        <w:t>jugées recevables</w:t>
      </w:r>
      <w:r w:rsidR="003F6ABE" w:rsidRPr="00C827CE">
        <w:rPr>
          <w:rFonts w:ascii="Arial Narrow" w:hAnsi="Arial Narrow" w:cs="Tahoma"/>
          <w:szCs w:val="22"/>
          <w:lang w:eastAsia="en-US"/>
        </w:rPr>
        <w:t>.</w:t>
      </w:r>
    </w:p>
    <w:p w14:paraId="13218D3B" w14:textId="77777777" w:rsidR="003F6ABE" w:rsidRPr="00C827CE" w:rsidRDefault="003F6ABE" w:rsidP="007F0ED3">
      <w:pPr>
        <w:pStyle w:val="Corpsdetexte"/>
        <w:rPr>
          <w:rFonts w:ascii="Arial Narrow" w:hAnsi="Arial Narrow" w:cs="Tahoma"/>
          <w:sz w:val="10"/>
        </w:rPr>
      </w:pPr>
    </w:p>
    <w:p w14:paraId="0933C5F0" w14:textId="0BE46CC0" w:rsidR="003F6ABE" w:rsidRPr="00C827CE" w:rsidRDefault="003F6ABE" w:rsidP="00296DF9">
      <w:pPr>
        <w:pStyle w:val="Corpsdetexte"/>
        <w:jc w:val="center"/>
        <w:rPr>
          <w:rFonts w:ascii="Arial Narrow" w:hAnsi="Arial Narrow"/>
        </w:rPr>
      </w:pPr>
      <w:r w:rsidRPr="00C827CE">
        <w:rPr>
          <w:rFonts w:ascii="Arial Narrow" w:hAnsi="Arial Narrow"/>
          <w:b/>
          <w:u w:val="single"/>
        </w:rPr>
        <w:t>DECISION DE L’EVALUATION</w:t>
      </w:r>
      <w:r w:rsidRPr="00C827CE">
        <w:rPr>
          <w:rFonts w:ascii="Arial Narrow" w:hAnsi="Arial Narrow"/>
        </w:rPr>
        <w:t> :</w:t>
      </w:r>
    </w:p>
    <w:p w14:paraId="223D2FD4" w14:textId="3A6E191F" w:rsidR="003F6ABE" w:rsidRPr="00C827CE" w:rsidRDefault="003F6ABE" w:rsidP="007F0ED3">
      <w:pPr>
        <w:pStyle w:val="Corpsdetexte"/>
        <w:rPr>
          <w:rFonts w:ascii="Arial Narrow" w:hAnsi="Arial Narrow"/>
          <w:sz w:val="12"/>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3143B9" w14:paraId="33558CA0" w14:textId="77777777" w:rsidTr="003143B9">
        <w:trPr>
          <w:trHeight w:val="376"/>
          <w:jc w:val="center"/>
        </w:trPr>
        <w:tc>
          <w:tcPr>
            <w:tcW w:w="5953" w:type="dxa"/>
            <w:gridSpan w:val="2"/>
            <w:vAlign w:val="center"/>
          </w:tcPr>
          <w:p w14:paraId="20608EDE" w14:textId="77777777"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OFFRE TECHNIQUE JUGEE</w:t>
            </w:r>
          </w:p>
        </w:tc>
      </w:tr>
      <w:tr w:rsidR="003F6ABE" w:rsidRPr="003143B9" w14:paraId="104BBE3F" w14:textId="77777777" w:rsidTr="003143B9">
        <w:trPr>
          <w:trHeight w:val="267"/>
          <w:jc w:val="center"/>
        </w:trPr>
        <w:tc>
          <w:tcPr>
            <w:tcW w:w="2976" w:type="dxa"/>
            <w:vAlign w:val="center"/>
          </w:tcPr>
          <w:p w14:paraId="7400B5E1" w14:textId="77777777"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RECEVABLE</w:t>
            </w:r>
          </w:p>
        </w:tc>
        <w:tc>
          <w:tcPr>
            <w:tcW w:w="2977" w:type="dxa"/>
            <w:vAlign w:val="center"/>
          </w:tcPr>
          <w:p w14:paraId="5A4E7E2F" w14:textId="77777777"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IRRECEVABLE</w:t>
            </w:r>
          </w:p>
        </w:tc>
      </w:tr>
      <w:tr w:rsidR="003F6ABE" w:rsidRPr="00C827CE" w14:paraId="6EF5367B" w14:textId="77777777" w:rsidTr="00296DF9">
        <w:trPr>
          <w:jc w:val="center"/>
        </w:trPr>
        <w:tc>
          <w:tcPr>
            <w:tcW w:w="2976" w:type="dxa"/>
            <w:vAlign w:val="center"/>
          </w:tcPr>
          <w:p w14:paraId="44CE4350" w14:textId="77777777" w:rsidR="003F6ABE" w:rsidRPr="00C827CE" w:rsidRDefault="003F6ABE" w:rsidP="00E45B4F">
            <w:pPr>
              <w:pStyle w:val="Corpsdetexte"/>
              <w:spacing w:before="120" w:after="120"/>
              <w:jc w:val="center"/>
              <w:rPr>
                <w:rFonts w:ascii="Arial Narrow" w:hAnsi="Arial Narrow"/>
                <w:b/>
              </w:rPr>
            </w:pPr>
          </w:p>
        </w:tc>
        <w:tc>
          <w:tcPr>
            <w:tcW w:w="2977" w:type="dxa"/>
            <w:vAlign w:val="center"/>
          </w:tcPr>
          <w:p w14:paraId="37F93864" w14:textId="77777777" w:rsidR="003F6ABE" w:rsidRPr="00C827CE" w:rsidRDefault="003F6ABE" w:rsidP="00E45B4F">
            <w:pPr>
              <w:pStyle w:val="Corpsdetexte"/>
              <w:jc w:val="center"/>
              <w:rPr>
                <w:rFonts w:ascii="Arial Narrow" w:hAnsi="Arial Narrow"/>
                <w:b/>
              </w:rPr>
            </w:pPr>
          </w:p>
        </w:tc>
      </w:tr>
    </w:tbl>
    <w:p w14:paraId="5F666652" w14:textId="4A711E19" w:rsidR="00762509" w:rsidRDefault="00762509" w:rsidP="00762509">
      <w:pPr>
        <w:spacing w:before="120" w:after="120"/>
        <w:contextualSpacing/>
        <w:rPr>
          <w:rFonts w:ascii="Arial Narrow" w:hAnsi="Arial Narrow" w:cs="Tahoma"/>
          <w:sz w:val="24"/>
          <w:szCs w:val="24"/>
          <w:lang w:val="fr-CM"/>
        </w:rPr>
      </w:pPr>
    </w:p>
    <w:p w14:paraId="7670507F" w14:textId="7EB419ED" w:rsidR="00A87AE2" w:rsidRPr="00C827CE" w:rsidRDefault="00A87AE2" w:rsidP="00A87AE2">
      <w:pPr>
        <w:spacing w:before="120" w:after="120"/>
        <w:ind w:left="360"/>
        <w:rPr>
          <w:rFonts w:ascii="Arial Narrow" w:hAnsi="Arial Narrow" w:cs="Tahoma"/>
          <w:sz w:val="24"/>
          <w:szCs w:val="24"/>
          <w:lang w:val="fr-CM" w:eastAsia="en-US"/>
        </w:rPr>
      </w:pPr>
    </w:p>
    <w:p w14:paraId="4DCD09E1" w14:textId="275DD014" w:rsidR="00A87AE2" w:rsidRPr="00C827CE" w:rsidRDefault="00A87AE2" w:rsidP="00A87AE2">
      <w:pPr>
        <w:spacing w:before="120" w:after="120"/>
        <w:ind w:left="360"/>
        <w:rPr>
          <w:rFonts w:ascii="Arial Narrow" w:hAnsi="Arial Narrow" w:cs="Tahoma"/>
          <w:sz w:val="24"/>
          <w:szCs w:val="24"/>
          <w:lang w:val="fr-CM" w:eastAsia="en-US"/>
        </w:rPr>
      </w:pPr>
    </w:p>
    <w:p w14:paraId="3CB88CAF" w14:textId="77777777" w:rsidR="008C390D" w:rsidRDefault="00A87AE2" w:rsidP="00A87AE2">
      <w:pPr>
        <w:tabs>
          <w:tab w:val="center" w:pos="4535"/>
          <w:tab w:val="left" w:pos="6374"/>
        </w:tabs>
        <w:spacing w:before="120" w:after="120"/>
        <w:ind w:left="36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p>
    <w:p w14:paraId="27457174"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A8C5ABC"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6DB85A6B"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69C0242"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4DE1C531"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4324E057"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E5A0943"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091ED58"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710D81AE"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3FB2E75C"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785A2B2"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1402F0C1"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1B15261B"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68662D3"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4148A11"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753F21C"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C9770EE"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4E00CC63" w14:textId="5A7BDB43" w:rsidR="00A87AE2" w:rsidRPr="00C827CE" w:rsidRDefault="00A87AE2" w:rsidP="00A87AE2">
      <w:pPr>
        <w:tabs>
          <w:tab w:val="center" w:pos="4535"/>
          <w:tab w:val="left" w:pos="6374"/>
        </w:tabs>
        <w:spacing w:before="120" w:after="120"/>
        <w:ind w:left="36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p>
    <w:p w14:paraId="0FADCF07" w14:textId="77777777" w:rsidR="00A87AE2" w:rsidRPr="00C827CE" w:rsidRDefault="00A87AE2" w:rsidP="00A87AE2">
      <w:pPr>
        <w:spacing w:before="120" w:after="120"/>
        <w:ind w:left="360"/>
        <w:rPr>
          <w:rFonts w:ascii="Arial Narrow" w:hAnsi="Arial Narrow" w:cs="Tahoma"/>
          <w:b/>
          <w:bCs/>
          <w:spacing w:val="-100"/>
          <w:sz w:val="36"/>
          <w:szCs w:val="36"/>
          <w:lang w:val="fr-CM" w:eastAsia="en-US"/>
        </w:rPr>
      </w:pPr>
    </w:p>
    <w:p w14:paraId="19EC09F3" w14:textId="77777777" w:rsidR="00A87AE2" w:rsidRPr="00C827CE" w:rsidRDefault="00A87AE2" w:rsidP="00A87AE2">
      <w:pPr>
        <w:spacing w:before="120" w:after="120"/>
        <w:ind w:left="360"/>
        <w:rPr>
          <w:rFonts w:ascii="Arial Narrow" w:hAnsi="Arial Narrow" w:cs="Tahoma"/>
          <w:b/>
          <w:bCs/>
          <w:spacing w:val="-100"/>
          <w:sz w:val="36"/>
          <w:szCs w:val="36"/>
          <w:lang w:val="fr-CM" w:eastAsia="en-US"/>
        </w:rPr>
      </w:pPr>
    </w:p>
    <w:p w14:paraId="1A3D69CC" w14:textId="77777777" w:rsidR="00A87AE2" w:rsidRPr="00C827CE" w:rsidRDefault="00A87AE2" w:rsidP="00A87AE2">
      <w:pPr>
        <w:spacing w:before="120" w:after="120"/>
        <w:rPr>
          <w:rFonts w:ascii="Arial Narrow" w:hAnsi="Arial Narrow" w:cs="Tahoma"/>
          <w:sz w:val="24"/>
          <w:szCs w:val="24"/>
          <w:lang w:val="fr-CM" w:eastAsia="en-US"/>
        </w:rPr>
      </w:pPr>
    </w:p>
    <w:p w14:paraId="4110851C" w14:textId="77777777" w:rsidR="00A87AE2" w:rsidRPr="00C827CE" w:rsidRDefault="00A87AE2" w:rsidP="00A87AE2">
      <w:pPr>
        <w:spacing w:before="120" w:after="120"/>
        <w:rPr>
          <w:rFonts w:ascii="Arial Narrow" w:hAnsi="Arial Narrow" w:cs="Tahoma"/>
          <w:sz w:val="24"/>
          <w:szCs w:val="24"/>
          <w:lang w:val="fr-CM" w:eastAsia="en-US"/>
        </w:rPr>
      </w:pPr>
    </w:p>
    <w:p w14:paraId="31CF6062" w14:textId="0DE106DF" w:rsidR="004B446E" w:rsidRDefault="00A87AE2" w:rsidP="00A87AE2">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0"/>
          <w:szCs w:val="40"/>
          <w:lang w:val="fr-CM"/>
        </w:rPr>
      </w:pPr>
      <w:bookmarkStart w:id="250" w:name="_Pièce_N_"/>
      <w:bookmarkStart w:id="251" w:name="_Toc91509260"/>
      <w:bookmarkEnd w:id="250"/>
      <w:r w:rsidRPr="00C827CE">
        <w:rPr>
          <w:rFonts w:ascii="Arial Narrow" w:eastAsia="Arial Unicode MS" w:hAnsi="Arial Narrow" w:cs="Tahoma"/>
          <w:b/>
          <w:bCs/>
          <w:caps/>
          <w:sz w:val="40"/>
          <w:szCs w:val="40"/>
          <w:lang w:val="fr-CM"/>
        </w:rPr>
        <w:t xml:space="preserve">Pièce N° 12: LISTE DES ETABLISSEMENTS DE CREDIT </w:t>
      </w:r>
      <w:r w:rsidRPr="00C827CE">
        <w:rPr>
          <w:rFonts w:ascii="Arial Narrow" w:eastAsia="Arial Unicode MS" w:hAnsi="Arial Narrow" w:cs="Tahoma"/>
          <w:b/>
          <w:bCs/>
          <w:sz w:val="40"/>
          <w:szCs w:val="40"/>
          <w:lang w:val="fr-CM"/>
        </w:rPr>
        <w:t xml:space="preserve">HABILITÉS </w:t>
      </w:r>
      <w:r w:rsidRPr="00C827CE">
        <w:rPr>
          <w:rFonts w:ascii="Arial Narrow" w:eastAsia="Arial Unicode MS" w:hAnsi="Arial Narrow" w:cs="Tahoma"/>
          <w:b/>
          <w:bCs/>
          <w:caps/>
          <w:sz w:val="40"/>
          <w:szCs w:val="40"/>
          <w:lang w:val="fr-CM"/>
        </w:rPr>
        <w:t>à éMETTRE DES CAUTIONS</w:t>
      </w:r>
      <w:bookmarkEnd w:id="251"/>
    </w:p>
    <w:p w14:paraId="0CD1435A" w14:textId="77777777" w:rsidR="004B446E" w:rsidRDefault="004B446E">
      <w:pPr>
        <w:rPr>
          <w:rFonts w:ascii="Arial Narrow" w:eastAsia="Arial Unicode MS" w:hAnsi="Arial Narrow" w:cs="Tahoma"/>
          <w:b/>
          <w:bCs/>
          <w:caps/>
          <w:sz w:val="40"/>
          <w:szCs w:val="40"/>
          <w:lang w:val="fr-CM"/>
        </w:rPr>
      </w:pPr>
      <w:r>
        <w:rPr>
          <w:rFonts w:ascii="Arial Narrow" w:eastAsia="Arial Unicode MS" w:hAnsi="Arial Narrow" w:cs="Tahoma"/>
          <w:b/>
          <w:bCs/>
          <w:caps/>
          <w:sz w:val="40"/>
          <w:szCs w:val="40"/>
          <w:lang w:val="fr-CM"/>
        </w:rPr>
        <w:br w:type="page"/>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9684"/>
      </w:tblGrid>
      <w:tr w:rsidR="00A87AE2" w:rsidRPr="00C20938" w14:paraId="31C77DEF" w14:textId="77777777" w:rsidTr="004B446E">
        <w:trPr>
          <w:trHeight w:val="397"/>
          <w:jc w:val="center"/>
        </w:trPr>
        <w:tc>
          <w:tcPr>
            <w:tcW w:w="494" w:type="dxa"/>
            <w:vAlign w:val="center"/>
          </w:tcPr>
          <w:p w14:paraId="7BB167F0" w14:textId="77777777" w:rsidR="00A87AE2" w:rsidRPr="00C20938" w:rsidRDefault="00A87AE2" w:rsidP="00A87AE2">
            <w:pPr>
              <w:jc w:val="center"/>
              <w:rPr>
                <w:rFonts w:ascii="Arial Narrow" w:hAnsi="Arial Narrow" w:cs="Tahoma"/>
                <w:b/>
                <w:sz w:val="28"/>
                <w:szCs w:val="28"/>
                <w:lang w:val="fr-CM" w:eastAsia="en-US"/>
              </w:rPr>
            </w:pPr>
            <w:r w:rsidRPr="00C20938">
              <w:rPr>
                <w:rFonts w:ascii="Arial Narrow" w:hAnsi="Arial Narrow" w:cs="Tahoma"/>
                <w:b/>
                <w:sz w:val="28"/>
                <w:szCs w:val="28"/>
                <w:lang w:val="fr-CM" w:eastAsia="en-US"/>
              </w:rPr>
              <w:lastRenderedPageBreak/>
              <w:t>N°</w:t>
            </w:r>
          </w:p>
        </w:tc>
        <w:tc>
          <w:tcPr>
            <w:tcW w:w="9684" w:type="dxa"/>
            <w:vAlign w:val="center"/>
          </w:tcPr>
          <w:p w14:paraId="5FED684F" w14:textId="77777777" w:rsidR="00A87AE2" w:rsidRPr="00C20938" w:rsidRDefault="00A87AE2" w:rsidP="00A87AE2">
            <w:pPr>
              <w:ind w:firstLine="851"/>
              <w:rPr>
                <w:rFonts w:ascii="Arial Narrow" w:hAnsi="Arial Narrow" w:cs="Tahoma"/>
                <w:b/>
                <w:sz w:val="28"/>
                <w:szCs w:val="28"/>
                <w:lang w:val="fr-CM" w:eastAsia="en-US"/>
              </w:rPr>
            </w:pPr>
            <w:r w:rsidRPr="00C20938">
              <w:rPr>
                <w:rFonts w:ascii="Arial Narrow" w:hAnsi="Arial Narrow" w:cs="Tahoma"/>
                <w:b/>
                <w:sz w:val="28"/>
                <w:szCs w:val="28"/>
                <w:lang w:val="fr-CM" w:eastAsia="en-US"/>
              </w:rPr>
              <w:t>Désignation de l’établissement</w:t>
            </w:r>
          </w:p>
        </w:tc>
      </w:tr>
      <w:tr w:rsidR="00A87AE2" w:rsidRPr="00C20938" w14:paraId="5433DB5A" w14:textId="77777777" w:rsidTr="00C20938">
        <w:trPr>
          <w:trHeight w:val="397"/>
          <w:jc w:val="center"/>
        </w:trPr>
        <w:tc>
          <w:tcPr>
            <w:tcW w:w="10178" w:type="dxa"/>
            <w:gridSpan w:val="2"/>
            <w:vAlign w:val="center"/>
          </w:tcPr>
          <w:p w14:paraId="4D370E7E" w14:textId="77777777" w:rsidR="00A87AE2" w:rsidRPr="00C20938" w:rsidRDefault="00A87AE2" w:rsidP="006E1084">
            <w:pPr>
              <w:numPr>
                <w:ilvl w:val="0"/>
                <w:numId w:val="94"/>
              </w:numPr>
              <w:rPr>
                <w:rFonts w:ascii="Arial Narrow" w:hAnsi="Arial Narrow" w:cs="Tahoma"/>
                <w:b/>
                <w:sz w:val="28"/>
                <w:szCs w:val="28"/>
                <w:lang w:val="fr-CM" w:eastAsia="en-US"/>
              </w:rPr>
            </w:pPr>
            <w:r w:rsidRPr="00C20938">
              <w:rPr>
                <w:rFonts w:ascii="Arial Narrow" w:hAnsi="Arial Narrow" w:cs="Tahoma"/>
                <w:b/>
                <w:sz w:val="28"/>
                <w:szCs w:val="28"/>
                <w:lang w:val="fr-CM" w:eastAsia="en-US"/>
              </w:rPr>
              <w:t>BANQUES</w:t>
            </w:r>
          </w:p>
        </w:tc>
      </w:tr>
      <w:tr w:rsidR="00A87AE2" w:rsidRPr="00C20938" w14:paraId="441AB607" w14:textId="77777777" w:rsidTr="004B446E">
        <w:trPr>
          <w:trHeight w:val="397"/>
          <w:jc w:val="center"/>
        </w:trPr>
        <w:tc>
          <w:tcPr>
            <w:tcW w:w="494" w:type="dxa"/>
            <w:vAlign w:val="center"/>
          </w:tcPr>
          <w:p w14:paraId="6472F4E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w:t>
            </w:r>
          </w:p>
        </w:tc>
        <w:tc>
          <w:tcPr>
            <w:tcW w:w="9684" w:type="dxa"/>
            <w:vAlign w:val="center"/>
          </w:tcPr>
          <w:p w14:paraId="2929CFEE"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Afriland First Bank</w:t>
            </w:r>
          </w:p>
        </w:tc>
      </w:tr>
      <w:tr w:rsidR="00A87AE2" w:rsidRPr="00C20938" w14:paraId="024CA4A9" w14:textId="77777777" w:rsidTr="004B446E">
        <w:trPr>
          <w:trHeight w:val="397"/>
          <w:jc w:val="center"/>
        </w:trPr>
        <w:tc>
          <w:tcPr>
            <w:tcW w:w="494" w:type="dxa"/>
            <w:vAlign w:val="center"/>
          </w:tcPr>
          <w:p w14:paraId="4FC5F8D8"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w:t>
            </w:r>
          </w:p>
        </w:tc>
        <w:tc>
          <w:tcPr>
            <w:tcW w:w="9684" w:type="dxa"/>
            <w:vAlign w:val="center"/>
          </w:tcPr>
          <w:p w14:paraId="78E84930"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Atlantique</w:t>
            </w:r>
          </w:p>
        </w:tc>
      </w:tr>
      <w:tr w:rsidR="00A87AE2" w:rsidRPr="00C20938" w14:paraId="60443D08" w14:textId="77777777" w:rsidTr="004B446E">
        <w:trPr>
          <w:trHeight w:val="397"/>
          <w:jc w:val="center"/>
        </w:trPr>
        <w:tc>
          <w:tcPr>
            <w:tcW w:w="494" w:type="dxa"/>
            <w:vAlign w:val="center"/>
          </w:tcPr>
          <w:p w14:paraId="5155A25D"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3</w:t>
            </w:r>
          </w:p>
        </w:tc>
        <w:tc>
          <w:tcPr>
            <w:tcW w:w="9684" w:type="dxa"/>
            <w:vAlign w:val="center"/>
          </w:tcPr>
          <w:p w14:paraId="5D42A1C0"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Internationale du Cameroun pour l’Épargne et le Crédit (BICEC)</w:t>
            </w:r>
          </w:p>
        </w:tc>
      </w:tr>
      <w:tr w:rsidR="00A87AE2" w:rsidRPr="00C20938" w14:paraId="26606A59" w14:textId="77777777" w:rsidTr="004B446E">
        <w:trPr>
          <w:trHeight w:val="397"/>
          <w:jc w:val="center"/>
        </w:trPr>
        <w:tc>
          <w:tcPr>
            <w:tcW w:w="494" w:type="dxa"/>
            <w:vAlign w:val="center"/>
          </w:tcPr>
          <w:p w14:paraId="34E64688"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4</w:t>
            </w:r>
          </w:p>
        </w:tc>
        <w:tc>
          <w:tcPr>
            <w:tcW w:w="9684" w:type="dxa"/>
            <w:vAlign w:val="center"/>
          </w:tcPr>
          <w:p w14:paraId="012C9518" w14:textId="77777777"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CiTi</w:t>
            </w:r>
            <w:proofErr w:type="spellEnd"/>
            <w:r w:rsidRPr="00C20938">
              <w:rPr>
                <w:rFonts w:ascii="Arial Narrow" w:hAnsi="Arial Narrow" w:cs="Tahoma"/>
                <w:sz w:val="28"/>
                <w:szCs w:val="28"/>
                <w:lang w:val="fr-CM" w:eastAsia="en-US"/>
              </w:rPr>
              <w:t xml:space="preserve"> Bank </w:t>
            </w:r>
            <w:proofErr w:type="spellStart"/>
            <w:r w:rsidRPr="00C20938">
              <w:rPr>
                <w:rFonts w:ascii="Arial Narrow" w:hAnsi="Arial Narrow" w:cs="Tahoma"/>
                <w:sz w:val="28"/>
                <w:szCs w:val="28"/>
                <w:lang w:val="fr-CM" w:eastAsia="en-US"/>
              </w:rPr>
              <w:t>Cameroon</w:t>
            </w:r>
            <w:proofErr w:type="spellEnd"/>
            <w:r w:rsidRPr="00C20938">
              <w:rPr>
                <w:rFonts w:ascii="Arial Narrow" w:hAnsi="Arial Narrow" w:cs="Tahoma"/>
                <w:sz w:val="28"/>
                <w:szCs w:val="28"/>
                <w:lang w:val="fr-CM" w:eastAsia="en-US"/>
              </w:rPr>
              <w:t xml:space="preserve"> (CBC)</w:t>
            </w:r>
          </w:p>
        </w:tc>
      </w:tr>
      <w:tr w:rsidR="00A87AE2" w:rsidRPr="00C20938" w14:paraId="47F9C20F" w14:textId="77777777" w:rsidTr="004B446E">
        <w:trPr>
          <w:trHeight w:val="397"/>
          <w:jc w:val="center"/>
        </w:trPr>
        <w:tc>
          <w:tcPr>
            <w:tcW w:w="494" w:type="dxa"/>
            <w:vAlign w:val="center"/>
          </w:tcPr>
          <w:p w14:paraId="5BDCADC0"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5</w:t>
            </w:r>
          </w:p>
        </w:tc>
        <w:tc>
          <w:tcPr>
            <w:tcW w:w="9684" w:type="dxa"/>
            <w:vAlign w:val="center"/>
          </w:tcPr>
          <w:p w14:paraId="3C0286CA"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 xml:space="preserve">Commercial Bank </w:t>
            </w:r>
            <w:proofErr w:type="spellStart"/>
            <w:r w:rsidRPr="00C20938">
              <w:rPr>
                <w:rFonts w:ascii="Arial Narrow" w:hAnsi="Arial Narrow" w:cs="Tahoma"/>
                <w:sz w:val="28"/>
                <w:szCs w:val="28"/>
                <w:lang w:val="fr-CM" w:eastAsia="en-US"/>
              </w:rPr>
              <w:t>Cameroon</w:t>
            </w:r>
            <w:proofErr w:type="spellEnd"/>
            <w:r w:rsidRPr="00C20938">
              <w:rPr>
                <w:rFonts w:ascii="Arial Narrow" w:hAnsi="Arial Narrow" w:cs="Tahoma"/>
                <w:sz w:val="28"/>
                <w:szCs w:val="28"/>
                <w:lang w:val="fr-CM" w:eastAsia="en-US"/>
              </w:rPr>
              <w:t xml:space="preserve"> (CBC)</w:t>
            </w:r>
          </w:p>
        </w:tc>
      </w:tr>
      <w:tr w:rsidR="00A87AE2" w:rsidRPr="00C20938" w14:paraId="4CF31780" w14:textId="77777777" w:rsidTr="004B446E">
        <w:trPr>
          <w:trHeight w:val="397"/>
          <w:jc w:val="center"/>
        </w:trPr>
        <w:tc>
          <w:tcPr>
            <w:tcW w:w="494" w:type="dxa"/>
            <w:vAlign w:val="center"/>
          </w:tcPr>
          <w:p w14:paraId="539688A6"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6</w:t>
            </w:r>
          </w:p>
        </w:tc>
        <w:tc>
          <w:tcPr>
            <w:tcW w:w="9684" w:type="dxa"/>
            <w:vAlign w:val="center"/>
          </w:tcPr>
          <w:p w14:paraId="510521EB" w14:textId="77777777"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Ecobank</w:t>
            </w:r>
            <w:proofErr w:type="spellEnd"/>
            <w:r w:rsidRPr="00C20938">
              <w:rPr>
                <w:rFonts w:ascii="Arial Narrow" w:hAnsi="Arial Narrow" w:cs="Tahoma"/>
                <w:sz w:val="28"/>
                <w:szCs w:val="28"/>
                <w:lang w:val="fr-CM" w:eastAsia="en-US"/>
              </w:rPr>
              <w:t xml:space="preserve"> </w:t>
            </w:r>
            <w:proofErr w:type="spellStart"/>
            <w:r w:rsidRPr="00C20938">
              <w:rPr>
                <w:rFonts w:ascii="Arial Narrow" w:hAnsi="Arial Narrow" w:cs="Tahoma"/>
                <w:sz w:val="28"/>
                <w:szCs w:val="28"/>
                <w:lang w:val="fr-CM" w:eastAsia="en-US"/>
              </w:rPr>
              <w:t>Cameroon</w:t>
            </w:r>
            <w:proofErr w:type="spellEnd"/>
            <w:r w:rsidRPr="00C20938">
              <w:rPr>
                <w:rFonts w:ascii="Arial Narrow" w:hAnsi="Arial Narrow" w:cs="Tahoma"/>
                <w:sz w:val="28"/>
                <w:szCs w:val="28"/>
                <w:lang w:val="fr-CM" w:eastAsia="en-US"/>
              </w:rPr>
              <w:t xml:space="preserve"> (ECOBANK)</w:t>
            </w:r>
          </w:p>
        </w:tc>
      </w:tr>
      <w:tr w:rsidR="00A87AE2" w:rsidRPr="005F7208" w14:paraId="117F8BCD" w14:textId="77777777" w:rsidTr="004B446E">
        <w:trPr>
          <w:trHeight w:val="397"/>
          <w:jc w:val="center"/>
        </w:trPr>
        <w:tc>
          <w:tcPr>
            <w:tcW w:w="494" w:type="dxa"/>
            <w:vAlign w:val="center"/>
          </w:tcPr>
          <w:p w14:paraId="24D96F41"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7</w:t>
            </w:r>
          </w:p>
        </w:tc>
        <w:tc>
          <w:tcPr>
            <w:tcW w:w="9684" w:type="dxa"/>
            <w:vAlign w:val="center"/>
          </w:tcPr>
          <w:p w14:paraId="448DDDB7"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National Financial Credit Bank (NFC-Bank)</w:t>
            </w:r>
          </w:p>
        </w:tc>
      </w:tr>
      <w:tr w:rsidR="00A87AE2" w:rsidRPr="00C20938" w14:paraId="33365EAC" w14:textId="77777777" w:rsidTr="004B446E">
        <w:trPr>
          <w:trHeight w:val="397"/>
          <w:jc w:val="center"/>
        </w:trPr>
        <w:tc>
          <w:tcPr>
            <w:tcW w:w="494" w:type="dxa"/>
            <w:vAlign w:val="center"/>
          </w:tcPr>
          <w:p w14:paraId="6522F48A"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8</w:t>
            </w:r>
          </w:p>
        </w:tc>
        <w:tc>
          <w:tcPr>
            <w:tcW w:w="9684" w:type="dxa"/>
            <w:vAlign w:val="center"/>
          </w:tcPr>
          <w:p w14:paraId="090C2D66"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Société Commerciale de Banque du Cameroun</w:t>
            </w:r>
          </w:p>
        </w:tc>
      </w:tr>
      <w:tr w:rsidR="00A87AE2" w:rsidRPr="00C20938" w14:paraId="3A855FFF" w14:textId="77777777" w:rsidTr="004B446E">
        <w:trPr>
          <w:trHeight w:val="397"/>
          <w:jc w:val="center"/>
        </w:trPr>
        <w:tc>
          <w:tcPr>
            <w:tcW w:w="494" w:type="dxa"/>
            <w:vAlign w:val="center"/>
          </w:tcPr>
          <w:p w14:paraId="47DAC44D"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9</w:t>
            </w:r>
          </w:p>
        </w:tc>
        <w:tc>
          <w:tcPr>
            <w:tcW w:w="9684" w:type="dxa"/>
            <w:vAlign w:val="center"/>
          </w:tcPr>
          <w:p w14:paraId="2EA99351"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Société Générale de Banques du Cameroun</w:t>
            </w:r>
          </w:p>
        </w:tc>
      </w:tr>
      <w:tr w:rsidR="00A87AE2" w:rsidRPr="005F7208" w14:paraId="492B755F" w14:textId="77777777" w:rsidTr="004B446E">
        <w:trPr>
          <w:trHeight w:val="397"/>
          <w:jc w:val="center"/>
        </w:trPr>
        <w:tc>
          <w:tcPr>
            <w:tcW w:w="494" w:type="dxa"/>
            <w:vAlign w:val="center"/>
          </w:tcPr>
          <w:p w14:paraId="29C07DC0"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10</w:t>
            </w:r>
          </w:p>
        </w:tc>
        <w:tc>
          <w:tcPr>
            <w:tcW w:w="9684" w:type="dxa"/>
            <w:vAlign w:val="center"/>
          </w:tcPr>
          <w:p w14:paraId="58A4E67F"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Standard Chartered Bank Cameroon (SCBC)</w:t>
            </w:r>
          </w:p>
        </w:tc>
      </w:tr>
      <w:tr w:rsidR="00A87AE2" w:rsidRPr="005F7208" w14:paraId="24064A16" w14:textId="77777777" w:rsidTr="004B446E">
        <w:trPr>
          <w:trHeight w:val="397"/>
          <w:jc w:val="center"/>
        </w:trPr>
        <w:tc>
          <w:tcPr>
            <w:tcW w:w="494" w:type="dxa"/>
            <w:vAlign w:val="center"/>
          </w:tcPr>
          <w:p w14:paraId="2342922F"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11</w:t>
            </w:r>
          </w:p>
        </w:tc>
        <w:tc>
          <w:tcPr>
            <w:tcW w:w="9684" w:type="dxa"/>
            <w:vAlign w:val="center"/>
          </w:tcPr>
          <w:p w14:paraId="4BEED24A"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Union Bank of Cameroun (UBC)</w:t>
            </w:r>
          </w:p>
        </w:tc>
      </w:tr>
      <w:tr w:rsidR="00A87AE2" w:rsidRPr="005F7208" w14:paraId="1EC422C8" w14:textId="77777777" w:rsidTr="004B446E">
        <w:trPr>
          <w:trHeight w:val="397"/>
          <w:jc w:val="center"/>
        </w:trPr>
        <w:tc>
          <w:tcPr>
            <w:tcW w:w="494" w:type="dxa"/>
            <w:vAlign w:val="center"/>
          </w:tcPr>
          <w:p w14:paraId="2054E25F"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12</w:t>
            </w:r>
          </w:p>
        </w:tc>
        <w:tc>
          <w:tcPr>
            <w:tcW w:w="9684" w:type="dxa"/>
            <w:vAlign w:val="center"/>
          </w:tcPr>
          <w:p w14:paraId="737D08B6"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Union Bank of Africa (UBA)</w:t>
            </w:r>
          </w:p>
        </w:tc>
      </w:tr>
      <w:tr w:rsidR="00A87AE2" w:rsidRPr="00C20938" w14:paraId="2C265DDE" w14:textId="77777777" w:rsidTr="004B446E">
        <w:trPr>
          <w:trHeight w:val="397"/>
          <w:jc w:val="center"/>
        </w:trPr>
        <w:tc>
          <w:tcPr>
            <w:tcW w:w="494" w:type="dxa"/>
            <w:vAlign w:val="center"/>
          </w:tcPr>
          <w:p w14:paraId="65772573"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13</w:t>
            </w:r>
          </w:p>
        </w:tc>
        <w:tc>
          <w:tcPr>
            <w:tcW w:w="9684" w:type="dxa"/>
            <w:vAlign w:val="center"/>
          </w:tcPr>
          <w:p w14:paraId="26E4A1F8"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BGFI BANK</w:t>
            </w:r>
          </w:p>
        </w:tc>
      </w:tr>
      <w:tr w:rsidR="00A87AE2" w:rsidRPr="00C20938" w14:paraId="3922D960" w14:textId="77777777" w:rsidTr="004B446E">
        <w:trPr>
          <w:trHeight w:val="397"/>
          <w:jc w:val="center"/>
        </w:trPr>
        <w:tc>
          <w:tcPr>
            <w:tcW w:w="494" w:type="dxa"/>
            <w:vAlign w:val="center"/>
          </w:tcPr>
          <w:p w14:paraId="56EBDF0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14</w:t>
            </w:r>
          </w:p>
        </w:tc>
        <w:tc>
          <w:tcPr>
            <w:tcW w:w="9684" w:type="dxa"/>
            <w:vAlign w:val="center"/>
          </w:tcPr>
          <w:p w14:paraId="31D7A6B2"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Camerounaise des Petites et Moyennes Entreprises (BC-PME)</w:t>
            </w:r>
          </w:p>
        </w:tc>
      </w:tr>
      <w:tr w:rsidR="00A87AE2" w:rsidRPr="00C20938" w14:paraId="3293874D" w14:textId="77777777" w:rsidTr="004B446E">
        <w:trPr>
          <w:trHeight w:val="397"/>
          <w:jc w:val="center"/>
        </w:trPr>
        <w:tc>
          <w:tcPr>
            <w:tcW w:w="494" w:type="dxa"/>
            <w:vAlign w:val="center"/>
          </w:tcPr>
          <w:p w14:paraId="08FA0222"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15</w:t>
            </w:r>
          </w:p>
        </w:tc>
        <w:tc>
          <w:tcPr>
            <w:tcW w:w="9684" w:type="dxa"/>
            <w:vAlign w:val="center"/>
          </w:tcPr>
          <w:p w14:paraId="7A30860D" w14:textId="77777777" w:rsidR="00A87AE2" w:rsidRPr="00C20938" w:rsidRDefault="00A87AE2" w:rsidP="00A87AE2">
            <w:pPr>
              <w:rPr>
                <w:rFonts w:ascii="Arial Narrow" w:hAnsi="Arial Narrow" w:cs="Tahoma"/>
                <w:bCs/>
                <w:sz w:val="28"/>
                <w:szCs w:val="28"/>
                <w:lang w:eastAsia="en-US"/>
              </w:rPr>
            </w:pPr>
            <w:r w:rsidRPr="00C20938">
              <w:rPr>
                <w:rFonts w:ascii="Arial Narrow" w:hAnsi="Arial Narrow" w:cs="Tahoma"/>
                <w:bCs/>
                <w:sz w:val="28"/>
                <w:szCs w:val="28"/>
                <w:lang w:eastAsia="en-US"/>
              </w:rPr>
              <w:t>Banque Gabonaise pour le financement International (BGFI BANK)</w:t>
            </w:r>
          </w:p>
        </w:tc>
      </w:tr>
      <w:tr w:rsidR="00A87AE2" w:rsidRPr="00C20938" w14:paraId="69514938" w14:textId="77777777" w:rsidTr="00C20938">
        <w:trPr>
          <w:trHeight w:val="397"/>
          <w:jc w:val="center"/>
        </w:trPr>
        <w:tc>
          <w:tcPr>
            <w:tcW w:w="10178" w:type="dxa"/>
            <w:gridSpan w:val="2"/>
            <w:vAlign w:val="center"/>
          </w:tcPr>
          <w:p w14:paraId="60BA6212" w14:textId="77777777" w:rsidR="00A87AE2" w:rsidRPr="00C20938" w:rsidRDefault="00A87AE2" w:rsidP="006E1084">
            <w:pPr>
              <w:numPr>
                <w:ilvl w:val="0"/>
                <w:numId w:val="94"/>
              </w:numPr>
              <w:rPr>
                <w:rFonts w:ascii="Arial Narrow" w:hAnsi="Arial Narrow" w:cs="Tahoma"/>
                <w:b/>
                <w:sz w:val="28"/>
                <w:szCs w:val="28"/>
                <w:lang w:val="fr-CM" w:eastAsia="en-US"/>
              </w:rPr>
            </w:pPr>
            <w:r w:rsidRPr="00C20938">
              <w:rPr>
                <w:rFonts w:ascii="Arial Narrow" w:hAnsi="Arial Narrow" w:cs="Tahoma"/>
                <w:b/>
                <w:sz w:val="28"/>
                <w:szCs w:val="28"/>
                <w:lang w:val="fr-CM" w:eastAsia="en-US"/>
              </w:rPr>
              <w:t>COMPAGNIES D’ASSURANCES</w:t>
            </w:r>
          </w:p>
        </w:tc>
      </w:tr>
      <w:tr w:rsidR="00A87AE2" w:rsidRPr="00C20938" w14:paraId="764F71EE" w14:textId="77777777" w:rsidTr="004B446E">
        <w:trPr>
          <w:trHeight w:val="397"/>
          <w:jc w:val="center"/>
        </w:trPr>
        <w:tc>
          <w:tcPr>
            <w:tcW w:w="494" w:type="dxa"/>
            <w:vAlign w:val="center"/>
          </w:tcPr>
          <w:p w14:paraId="6E72CCC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16</w:t>
            </w:r>
          </w:p>
        </w:tc>
        <w:tc>
          <w:tcPr>
            <w:tcW w:w="9684" w:type="dxa"/>
            <w:vAlign w:val="center"/>
          </w:tcPr>
          <w:p w14:paraId="4526A331"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Activa Assurances</w:t>
            </w:r>
          </w:p>
        </w:tc>
      </w:tr>
      <w:tr w:rsidR="00A87AE2" w:rsidRPr="00C20938" w14:paraId="37A2FFB0" w14:textId="77777777" w:rsidTr="004B446E">
        <w:trPr>
          <w:trHeight w:val="397"/>
          <w:jc w:val="center"/>
        </w:trPr>
        <w:tc>
          <w:tcPr>
            <w:tcW w:w="494" w:type="dxa"/>
            <w:vAlign w:val="center"/>
          </w:tcPr>
          <w:p w14:paraId="60D29D36"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17</w:t>
            </w:r>
          </w:p>
        </w:tc>
        <w:tc>
          <w:tcPr>
            <w:tcW w:w="9684" w:type="dxa"/>
            <w:vAlign w:val="center"/>
          </w:tcPr>
          <w:p w14:paraId="0AE6143C"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Area Assurances</w:t>
            </w:r>
          </w:p>
        </w:tc>
      </w:tr>
      <w:tr w:rsidR="00A87AE2" w:rsidRPr="00C20938" w14:paraId="771C4227" w14:textId="77777777" w:rsidTr="004B446E">
        <w:trPr>
          <w:trHeight w:val="397"/>
          <w:jc w:val="center"/>
        </w:trPr>
        <w:tc>
          <w:tcPr>
            <w:tcW w:w="494" w:type="dxa"/>
            <w:vAlign w:val="center"/>
          </w:tcPr>
          <w:p w14:paraId="0337DE21"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18</w:t>
            </w:r>
          </w:p>
        </w:tc>
        <w:tc>
          <w:tcPr>
            <w:tcW w:w="9684" w:type="dxa"/>
            <w:vAlign w:val="center"/>
          </w:tcPr>
          <w:p w14:paraId="11514DA4"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Atlantique Assurances</w:t>
            </w:r>
          </w:p>
        </w:tc>
      </w:tr>
      <w:tr w:rsidR="00A87AE2" w:rsidRPr="00C20938" w14:paraId="4A1C0DDB" w14:textId="77777777" w:rsidTr="004B446E">
        <w:trPr>
          <w:trHeight w:val="397"/>
          <w:jc w:val="center"/>
        </w:trPr>
        <w:tc>
          <w:tcPr>
            <w:tcW w:w="494" w:type="dxa"/>
            <w:vAlign w:val="center"/>
          </w:tcPr>
          <w:p w14:paraId="1222BE2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19</w:t>
            </w:r>
          </w:p>
        </w:tc>
        <w:tc>
          <w:tcPr>
            <w:tcW w:w="9684" w:type="dxa"/>
            <w:vAlign w:val="center"/>
          </w:tcPr>
          <w:p w14:paraId="59E53B2D" w14:textId="77777777"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Beneficial</w:t>
            </w:r>
            <w:proofErr w:type="spellEnd"/>
            <w:r w:rsidRPr="00C20938">
              <w:rPr>
                <w:rFonts w:ascii="Arial Narrow" w:hAnsi="Arial Narrow" w:cs="Tahoma"/>
                <w:sz w:val="28"/>
                <w:szCs w:val="28"/>
                <w:lang w:val="fr-CM" w:eastAsia="en-US"/>
              </w:rPr>
              <w:t xml:space="preserve"> General </w:t>
            </w:r>
            <w:proofErr w:type="spellStart"/>
            <w:r w:rsidRPr="00C20938">
              <w:rPr>
                <w:rFonts w:ascii="Arial Narrow" w:hAnsi="Arial Narrow" w:cs="Tahoma"/>
                <w:sz w:val="28"/>
                <w:szCs w:val="28"/>
                <w:lang w:val="fr-CM" w:eastAsia="en-US"/>
              </w:rPr>
              <w:t>Insurance</w:t>
            </w:r>
            <w:proofErr w:type="spellEnd"/>
            <w:r w:rsidRPr="00C20938">
              <w:rPr>
                <w:rFonts w:ascii="Arial Narrow" w:hAnsi="Arial Narrow" w:cs="Tahoma"/>
                <w:sz w:val="28"/>
                <w:szCs w:val="28"/>
                <w:lang w:val="fr-CM" w:eastAsia="en-US"/>
              </w:rPr>
              <w:t xml:space="preserve"> SA</w:t>
            </w:r>
          </w:p>
        </w:tc>
      </w:tr>
      <w:tr w:rsidR="00A87AE2" w:rsidRPr="00C20938" w14:paraId="006EC197" w14:textId="77777777" w:rsidTr="004B446E">
        <w:trPr>
          <w:trHeight w:val="397"/>
          <w:jc w:val="center"/>
        </w:trPr>
        <w:tc>
          <w:tcPr>
            <w:tcW w:w="494" w:type="dxa"/>
            <w:vAlign w:val="center"/>
          </w:tcPr>
          <w:p w14:paraId="314C629A"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20</w:t>
            </w:r>
          </w:p>
        </w:tc>
        <w:tc>
          <w:tcPr>
            <w:tcW w:w="9684" w:type="dxa"/>
            <w:vAlign w:val="center"/>
          </w:tcPr>
          <w:p w14:paraId="5A6F71D4"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Chanas Assurances SA</w:t>
            </w:r>
          </w:p>
        </w:tc>
      </w:tr>
      <w:tr w:rsidR="00A87AE2" w:rsidRPr="00C20938" w14:paraId="748D952E" w14:textId="77777777" w:rsidTr="004B446E">
        <w:trPr>
          <w:trHeight w:val="397"/>
          <w:jc w:val="center"/>
        </w:trPr>
        <w:tc>
          <w:tcPr>
            <w:tcW w:w="494" w:type="dxa"/>
            <w:vAlign w:val="center"/>
          </w:tcPr>
          <w:p w14:paraId="34055CBA"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21</w:t>
            </w:r>
          </w:p>
        </w:tc>
        <w:tc>
          <w:tcPr>
            <w:tcW w:w="9684" w:type="dxa"/>
            <w:vAlign w:val="center"/>
          </w:tcPr>
          <w:p w14:paraId="4CC31F1E" w14:textId="77777777"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Nsia</w:t>
            </w:r>
            <w:proofErr w:type="spellEnd"/>
            <w:r w:rsidRPr="00C20938">
              <w:rPr>
                <w:rFonts w:ascii="Arial Narrow" w:hAnsi="Arial Narrow" w:cs="Tahoma"/>
                <w:sz w:val="28"/>
                <w:szCs w:val="28"/>
                <w:lang w:val="fr-CM" w:eastAsia="en-US"/>
              </w:rPr>
              <w:t xml:space="preserve"> Assurance SA</w:t>
            </w:r>
          </w:p>
        </w:tc>
      </w:tr>
      <w:tr w:rsidR="00A87AE2" w:rsidRPr="00C20938" w14:paraId="5FAB4FAD" w14:textId="77777777" w:rsidTr="004B446E">
        <w:trPr>
          <w:trHeight w:val="397"/>
          <w:jc w:val="center"/>
        </w:trPr>
        <w:tc>
          <w:tcPr>
            <w:tcW w:w="494" w:type="dxa"/>
            <w:vAlign w:val="center"/>
          </w:tcPr>
          <w:p w14:paraId="76A0EE9C"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22</w:t>
            </w:r>
          </w:p>
        </w:tc>
        <w:tc>
          <w:tcPr>
            <w:tcW w:w="9684" w:type="dxa"/>
            <w:vAlign w:val="center"/>
          </w:tcPr>
          <w:p w14:paraId="16EEBBE7"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CPA SA</w:t>
            </w:r>
          </w:p>
        </w:tc>
      </w:tr>
      <w:tr w:rsidR="00A87AE2" w:rsidRPr="00C20938" w14:paraId="6EE34EEF" w14:textId="77777777" w:rsidTr="004B446E">
        <w:trPr>
          <w:trHeight w:val="397"/>
          <w:jc w:val="center"/>
        </w:trPr>
        <w:tc>
          <w:tcPr>
            <w:tcW w:w="494" w:type="dxa"/>
            <w:vAlign w:val="center"/>
          </w:tcPr>
          <w:p w14:paraId="4A1C99FB"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23</w:t>
            </w:r>
          </w:p>
        </w:tc>
        <w:tc>
          <w:tcPr>
            <w:tcW w:w="9684" w:type="dxa"/>
            <w:vAlign w:val="center"/>
          </w:tcPr>
          <w:p w14:paraId="464C0EDF"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Pro Assur SA</w:t>
            </w:r>
          </w:p>
        </w:tc>
      </w:tr>
      <w:tr w:rsidR="00A87AE2" w:rsidRPr="00C20938" w14:paraId="2CE3617E" w14:textId="77777777" w:rsidTr="004B446E">
        <w:trPr>
          <w:trHeight w:val="397"/>
          <w:jc w:val="center"/>
        </w:trPr>
        <w:tc>
          <w:tcPr>
            <w:tcW w:w="494" w:type="dxa"/>
            <w:vAlign w:val="center"/>
          </w:tcPr>
          <w:p w14:paraId="2158236F"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24</w:t>
            </w:r>
          </w:p>
        </w:tc>
        <w:tc>
          <w:tcPr>
            <w:tcW w:w="9684" w:type="dxa"/>
            <w:vAlign w:val="center"/>
          </w:tcPr>
          <w:p w14:paraId="4D540F7F"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SAAR SA</w:t>
            </w:r>
          </w:p>
        </w:tc>
      </w:tr>
      <w:tr w:rsidR="00A87AE2" w:rsidRPr="00C20938" w14:paraId="39D78658" w14:textId="77777777" w:rsidTr="004B446E">
        <w:trPr>
          <w:trHeight w:val="397"/>
          <w:jc w:val="center"/>
        </w:trPr>
        <w:tc>
          <w:tcPr>
            <w:tcW w:w="494" w:type="dxa"/>
            <w:vAlign w:val="center"/>
          </w:tcPr>
          <w:p w14:paraId="2A1FD6E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25</w:t>
            </w:r>
          </w:p>
        </w:tc>
        <w:tc>
          <w:tcPr>
            <w:tcW w:w="9684" w:type="dxa"/>
            <w:vAlign w:val="center"/>
          </w:tcPr>
          <w:p w14:paraId="2283EAE8"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bCs/>
                <w:sz w:val="28"/>
                <w:szCs w:val="28"/>
                <w:lang w:eastAsia="en-US"/>
              </w:rPr>
              <w:t>Saham Assurance SA</w:t>
            </w:r>
          </w:p>
        </w:tc>
      </w:tr>
      <w:tr w:rsidR="00A87AE2" w:rsidRPr="00C20938" w14:paraId="6B7CCE74" w14:textId="77777777" w:rsidTr="004B446E">
        <w:trPr>
          <w:trHeight w:val="397"/>
          <w:jc w:val="center"/>
        </w:trPr>
        <w:tc>
          <w:tcPr>
            <w:tcW w:w="494" w:type="dxa"/>
            <w:vAlign w:val="center"/>
          </w:tcPr>
          <w:p w14:paraId="1C49C36D"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26</w:t>
            </w:r>
          </w:p>
        </w:tc>
        <w:tc>
          <w:tcPr>
            <w:tcW w:w="9684" w:type="dxa"/>
            <w:vAlign w:val="center"/>
          </w:tcPr>
          <w:p w14:paraId="54DADDD3" w14:textId="77777777"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Zenithe</w:t>
            </w:r>
            <w:proofErr w:type="spellEnd"/>
            <w:r w:rsidRPr="00C20938">
              <w:rPr>
                <w:rFonts w:ascii="Arial Narrow" w:hAnsi="Arial Narrow" w:cs="Tahoma"/>
                <w:sz w:val="28"/>
                <w:szCs w:val="28"/>
                <w:lang w:val="fr-CM" w:eastAsia="en-US"/>
              </w:rPr>
              <w:t xml:space="preserve"> </w:t>
            </w:r>
            <w:proofErr w:type="spellStart"/>
            <w:r w:rsidRPr="00C20938">
              <w:rPr>
                <w:rFonts w:ascii="Arial Narrow" w:hAnsi="Arial Narrow" w:cs="Tahoma"/>
                <w:sz w:val="28"/>
                <w:szCs w:val="28"/>
                <w:lang w:val="fr-CM" w:eastAsia="en-US"/>
              </w:rPr>
              <w:t>Insurance</w:t>
            </w:r>
            <w:proofErr w:type="spellEnd"/>
          </w:p>
        </w:tc>
      </w:tr>
    </w:tbl>
    <w:p w14:paraId="2E091A13" w14:textId="77777777" w:rsidR="00A87AE2" w:rsidRPr="00C827CE" w:rsidRDefault="00A87AE2" w:rsidP="00A87AE2">
      <w:pPr>
        <w:rPr>
          <w:rFonts w:ascii="Arial Narrow" w:hAnsi="Arial Narrow" w:cs="Tahoma"/>
          <w:sz w:val="24"/>
          <w:szCs w:val="24"/>
          <w:lang w:val="fr-CM" w:eastAsia="en-US"/>
        </w:rPr>
      </w:pPr>
    </w:p>
    <w:p w14:paraId="2E3A0DF7" w14:textId="77777777" w:rsidR="00A87AE2" w:rsidRPr="00C827CE" w:rsidRDefault="00A87AE2" w:rsidP="00A87AE2">
      <w:pPr>
        <w:spacing w:after="200" w:line="276" w:lineRule="auto"/>
        <w:rPr>
          <w:rFonts w:ascii="Arial Narrow" w:hAnsi="Arial Narrow" w:cs="Tahoma"/>
          <w:sz w:val="24"/>
          <w:szCs w:val="24"/>
          <w:lang w:val="fr-CM" w:eastAsia="en-US"/>
        </w:rPr>
      </w:pPr>
      <w:r w:rsidRPr="00C827CE">
        <w:rPr>
          <w:rFonts w:ascii="Arial Narrow" w:hAnsi="Arial Narrow" w:cs="Tahoma"/>
          <w:sz w:val="24"/>
          <w:szCs w:val="24"/>
          <w:lang w:val="fr-CM" w:eastAsia="en-US"/>
        </w:rPr>
        <w:br w:type="page"/>
      </w:r>
    </w:p>
    <w:p w14:paraId="04368604" w14:textId="41D88945" w:rsidR="00A87AE2" w:rsidRDefault="00A87AE2" w:rsidP="00A87AE2">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lastRenderedPageBreak/>
        <w:tab/>
      </w:r>
    </w:p>
    <w:p w14:paraId="2B17056B" w14:textId="2D379C2F"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496F8766" w14:textId="56AA231A"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58118E7C" w14:textId="3494166C"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302CEBE0" w14:textId="4661C485"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2FBCFB7B" w14:textId="00087D5F"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60BE5743" w14:textId="01269690"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406ABEAC" w14:textId="5A219457"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5544BA53" w14:textId="48ACF17F"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2DB96BD5" w14:textId="77777777" w:rsidR="008C390D" w:rsidRPr="00C827CE"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1C4DD254" w14:textId="77777777" w:rsidR="00A87AE2" w:rsidRPr="00C827CE" w:rsidRDefault="00A87AE2" w:rsidP="00A87AE2">
      <w:pPr>
        <w:tabs>
          <w:tab w:val="left" w:pos="7025"/>
        </w:tabs>
        <w:rPr>
          <w:rFonts w:ascii="Arial Narrow" w:hAnsi="Arial Narrow" w:cs="Tahoma"/>
          <w:sz w:val="24"/>
          <w:szCs w:val="24"/>
          <w:lang w:val="fr-CM" w:eastAsia="en-US"/>
        </w:rPr>
      </w:pPr>
    </w:p>
    <w:p w14:paraId="708A9556" w14:textId="77777777" w:rsidR="00A87AE2" w:rsidRPr="00C827CE" w:rsidRDefault="00A87AE2" w:rsidP="00A87AE2">
      <w:pPr>
        <w:spacing w:before="120" w:after="120"/>
        <w:rPr>
          <w:rFonts w:ascii="Arial Narrow" w:hAnsi="Arial Narrow" w:cs="Tahoma"/>
          <w:sz w:val="24"/>
          <w:szCs w:val="24"/>
          <w:lang w:val="fr-CM" w:eastAsia="en-US"/>
        </w:rPr>
      </w:pPr>
    </w:p>
    <w:p w14:paraId="532531BD" w14:textId="2820744D" w:rsidR="00627EF8" w:rsidRDefault="00A87AE2" w:rsidP="00BB06B6">
      <w:pPr>
        <w:keepNext/>
        <w:pBdr>
          <w:top w:val="thinThickSmallGap" w:sz="24" w:space="4" w:color="auto"/>
          <w:bottom w:val="thickThinSmallGap" w:sz="24" w:space="4" w:color="auto"/>
        </w:pBdr>
        <w:spacing w:before="120" w:after="120"/>
        <w:jc w:val="center"/>
        <w:outlineLvl w:val="0"/>
        <w:rPr>
          <w:rFonts w:ascii="Arial Narrow" w:hAnsi="Arial Narrow" w:cs="Tahoma"/>
          <w:lang w:eastAsia="x-none"/>
        </w:rPr>
      </w:pPr>
      <w:r w:rsidRPr="00C827CE">
        <w:rPr>
          <w:rFonts w:ascii="Arial Narrow" w:eastAsia="Arial Unicode MS" w:hAnsi="Arial Narrow" w:cs="Tahoma"/>
          <w:b/>
          <w:bCs/>
          <w:caps/>
          <w:sz w:val="40"/>
          <w:szCs w:val="40"/>
          <w:lang w:val="fr-CM"/>
        </w:rPr>
        <w:t>Pièce N° 14: PLANS</w:t>
      </w:r>
    </w:p>
    <w:p w14:paraId="3E97797C" w14:textId="77777777" w:rsidR="00627EF8" w:rsidRPr="00627EF8" w:rsidRDefault="00627EF8" w:rsidP="00627EF8">
      <w:pPr>
        <w:rPr>
          <w:rFonts w:ascii="Arial Narrow" w:hAnsi="Arial Narrow" w:cs="Tahoma"/>
          <w:lang w:eastAsia="x-none"/>
        </w:rPr>
      </w:pPr>
    </w:p>
    <w:p w14:paraId="5DC610FE" w14:textId="77777777" w:rsidR="00627EF8" w:rsidRPr="00627EF8" w:rsidRDefault="00627EF8" w:rsidP="00627EF8">
      <w:pPr>
        <w:rPr>
          <w:rFonts w:ascii="Arial Narrow" w:hAnsi="Arial Narrow" w:cs="Tahoma"/>
          <w:lang w:eastAsia="x-none"/>
        </w:rPr>
      </w:pPr>
    </w:p>
    <w:p w14:paraId="5684B1DC" w14:textId="77777777" w:rsidR="00627EF8" w:rsidRPr="00627EF8" w:rsidRDefault="00627EF8" w:rsidP="00627EF8">
      <w:pPr>
        <w:rPr>
          <w:rFonts w:ascii="Arial Narrow" w:hAnsi="Arial Narrow" w:cs="Tahoma"/>
          <w:lang w:eastAsia="x-none"/>
        </w:rPr>
      </w:pPr>
    </w:p>
    <w:p w14:paraId="001A6559" w14:textId="119738E5" w:rsidR="00627EF8" w:rsidRDefault="00627EF8" w:rsidP="00627EF8">
      <w:pPr>
        <w:rPr>
          <w:rFonts w:ascii="Arial Narrow" w:hAnsi="Arial Narrow" w:cs="Tahoma"/>
          <w:lang w:eastAsia="x-none"/>
        </w:rPr>
      </w:pPr>
    </w:p>
    <w:p w14:paraId="716E765D" w14:textId="15EDF85D" w:rsidR="00446689" w:rsidRDefault="00627EF8" w:rsidP="00627EF8">
      <w:pPr>
        <w:tabs>
          <w:tab w:val="left" w:pos="3120"/>
        </w:tabs>
        <w:rPr>
          <w:rFonts w:ascii="Arial Narrow" w:hAnsi="Arial Narrow" w:cs="Tahoma"/>
          <w:lang w:eastAsia="x-none"/>
        </w:rPr>
      </w:pPr>
      <w:r>
        <w:rPr>
          <w:rFonts w:ascii="Arial Narrow" w:hAnsi="Arial Narrow" w:cs="Tahoma"/>
          <w:lang w:eastAsia="x-none"/>
        </w:rPr>
        <w:tab/>
      </w:r>
    </w:p>
    <w:p w14:paraId="0C2B5569" w14:textId="77777777" w:rsidR="00414BC6" w:rsidRDefault="00414BC6" w:rsidP="00627EF8">
      <w:pPr>
        <w:tabs>
          <w:tab w:val="left" w:pos="3120"/>
        </w:tabs>
        <w:rPr>
          <w:rFonts w:ascii="Arial Narrow" w:hAnsi="Arial Narrow" w:cs="Tahoma"/>
          <w:lang w:eastAsia="x-none"/>
        </w:rPr>
      </w:pPr>
    </w:p>
    <w:p w14:paraId="75785EDB" w14:textId="77777777" w:rsidR="00414BC6" w:rsidRDefault="00414BC6" w:rsidP="00627EF8">
      <w:pPr>
        <w:tabs>
          <w:tab w:val="left" w:pos="3120"/>
        </w:tabs>
        <w:rPr>
          <w:rFonts w:ascii="Arial Narrow" w:hAnsi="Arial Narrow" w:cs="Tahoma"/>
          <w:lang w:eastAsia="x-none"/>
        </w:rPr>
      </w:pPr>
    </w:p>
    <w:p w14:paraId="25DBDCDD" w14:textId="77777777" w:rsidR="00414BC6" w:rsidRDefault="00414BC6" w:rsidP="00627EF8">
      <w:pPr>
        <w:tabs>
          <w:tab w:val="left" w:pos="3120"/>
        </w:tabs>
        <w:rPr>
          <w:rFonts w:ascii="Arial Narrow" w:hAnsi="Arial Narrow" w:cs="Tahoma"/>
          <w:lang w:eastAsia="x-none"/>
        </w:rPr>
      </w:pPr>
    </w:p>
    <w:p w14:paraId="7EB4D3F0" w14:textId="77777777" w:rsidR="00414BC6" w:rsidRDefault="00414BC6" w:rsidP="00627EF8">
      <w:pPr>
        <w:tabs>
          <w:tab w:val="left" w:pos="3120"/>
        </w:tabs>
        <w:rPr>
          <w:rFonts w:ascii="Arial Narrow" w:hAnsi="Arial Narrow" w:cs="Tahoma"/>
          <w:lang w:eastAsia="x-none"/>
        </w:rPr>
      </w:pPr>
    </w:p>
    <w:p w14:paraId="7A338D3A" w14:textId="77777777" w:rsidR="00414BC6" w:rsidRDefault="00414BC6" w:rsidP="00627EF8">
      <w:pPr>
        <w:tabs>
          <w:tab w:val="left" w:pos="3120"/>
        </w:tabs>
        <w:rPr>
          <w:rFonts w:ascii="Arial Narrow" w:hAnsi="Arial Narrow" w:cs="Tahoma"/>
          <w:lang w:eastAsia="x-none"/>
        </w:rPr>
      </w:pPr>
    </w:p>
    <w:p w14:paraId="26BDF1C4" w14:textId="77777777" w:rsidR="00414BC6" w:rsidRDefault="00414BC6" w:rsidP="00627EF8">
      <w:pPr>
        <w:tabs>
          <w:tab w:val="left" w:pos="3120"/>
        </w:tabs>
        <w:rPr>
          <w:rFonts w:ascii="Arial Narrow" w:hAnsi="Arial Narrow" w:cs="Tahoma"/>
          <w:lang w:eastAsia="x-none"/>
        </w:rPr>
      </w:pPr>
    </w:p>
    <w:p w14:paraId="5FF0C43E" w14:textId="77777777" w:rsidR="00414BC6" w:rsidRDefault="00414BC6" w:rsidP="00627EF8">
      <w:pPr>
        <w:tabs>
          <w:tab w:val="left" w:pos="3120"/>
        </w:tabs>
        <w:rPr>
          <w:rFonts w:ascii="Arial Narrow" w:hAnsi="Arial Narrow" w:cs="Tahoma"/>
          <w:lang w:eastAsia="x-none"/>
        </w:rPr>
      </w:pPr>
    </w:p>
    <w:p w14:paraId="32A568C6" w14:textId="77777777" w:rsidR="00414BC6" w:rsidRDefault="00414BC6" w:rsidP="00627EF8">
      <w:pPr>
        <w:tabs>
          <w:tab w:val="left" w:pos="3120"/>
        </w:tabs>
        <w:rPr>
          <w:rFonts w:ascii="Arial Narrow" w:hAnsi="Arial Narrow" w:cs="Tahoma"/>
          <w:lang w:eastAsia="x-none"/>
        </w:rPr>
      </w:pPr>
    </w:p>
    <w:p w14:paraId="0EB13D23" w14:textId="77777777" w:rsidR="00414BC6" w:rsidRDefault="00414BC6" w:rsidP="00627EF8">
      <w:pPr>
        <w:tabs>
          <w:tab w:val="left" w:pos="3120"/>
        </w:tabs>
        <w:rPr>
          <w:rFonts w:ascii="Arial Narrow" w:hAnsi="Arial Narrow" w:cs="Tahoma"/>
          <w:lang w:eastAsia="x-none"/>
        </w:rPr>
      </w:pPr>
    </w:p>
    <w:p w14:paraId="40832CF3" w14:textId="77777777" w:rsidR="00414BC6" w:rsidRDefault="00414BC6" w:rsidP="00627EF8">
      <w:pPr>
        <w:tabs>
          <w:tab w:val="left" w:pos="3120"/>
        </w:tabs>
        <w:rPr>
          <w:rFonts w:ascii="Arial Narrow" w:hAnsi="Arial Narrow" w:cs="Tahoma"/>
          <w:lang w:eastAsia="x-none"/>
        </w:rPr>
      </w:pPr>
    </w:p>
    <w:p w14:paraId="036039D4" w14:textId="77777777" w:rsidR="00414BC6" w:rsidRDefault="00414BC6" w:rsidP="00627EF8">
      <w:pPr>
        <w:tabs>
          <w:tab w:val="left" w:pos="3120"/>
        </w:tabs>
        <w:rPr>
          <w:rFonts w:ascii="Arial Narrow" w:hAnsi="Arial Narrow" w:cs="Tahoma"/>
          <w:lang w:eastAsia="x-none"/>
        </w:rPr>
      </w:pPr>
    </w:p>
    <w:p w14:paraId="1D971B70" w14:textId="77777777" w:rsidR="00414BC6" w:rsidRDefault="00414BC6" w:rsidP="00627EF8">
      <w:pPr>
        <w:tabs>
          <w:tab w:val="left" w:pos="3120"/>
        </w:tabs>
        <w:rPr>
          <w:rFonts w:ascii="Arial Narrow" w:hAnsi="Arial Narrow" w:cs="Tahoma"/>
          <w:lang w:eastAsia="x-none"/>
        </w:rPr>
      </w:pPr>
    </w:p>
    <w:p w14:paraId="49044B9D" w14:textId="77777777" w:rsidR="00414BC6" w:rsidRDefault="00414BC6" w:rsidP="00627EF8">
      <w:pPr>
        <w:tabs>
          <w:tab w:val="left" w:pos="3120"/>
        </w:tabs>
        <w:rPr>
          <w:rFonts w:ascii="Arial Narrow" w:hAnsi="Arial Narrow" w:cs="Tahoma"/>
          <w:lang w:eastAsia="x-none"/>
        </w:rPr>
      </w:pPr>
    </w:p>
    <w:p w14:paraId="44D59B27" w14:textId="77777777" w:rsidR="00414BC6" w:rsidRDefault="00414BC6" w:rsidP="00627EF8">
      <w:pPr>
        <w:tabs>
          <w:tab w:val="left" w:pos="3120"/>
        </w:tabs>
        <w:rPr>
          <w:rFonts w:ascii="Arial Narrow" w:hAnsi="Arial Narrow" w:cs="Tahoma"/>
          <w:lang w:eastAsia="x-none"/>
        </w:rPr>
      </w:pPr>
    </w:p>
    <w:p w14:paraId="51AE0E32" w14:textId="77777777" w:rsidR="00414BC6" w:rsidRDefault="00414BC6" w:rsidP="00627EF8">
      <w:pPr>
        <w:tabs>
          <w:tab w:val="left" w:pos="3120"/>
        </w:tabs>
        <w:rPr>
          <w:rFonts w:ascii="Arial Narrow" w:hAnsi="Arial Narrow" w:cs="Tahoma"/>
          <w:lang w:eastAsia="x-none"/>
        </w:rPr>
      </w:pPr>
    </w:p>
    <w:p w14:paraId="1D6364A4" w14:textId="77777777" w:rsidR="00414BC6" w:rsidRDefault="00414BC6" w:rsidP="00627EF8">
      <w:pPr>
        <w:tabs>
          <w:tab w:val="left" w:pos="3120"/>
        </w:tabs>
        <w:rPr>
          <w:rFonts w:ascii="Arial Narrow" w:hAnsi="Arial Narrow" w:cs="Tahoma"/>
          <w:lang w:eastAsia="x-none"/>
        </w:rPr>
      </w:pPr>
    </w:p>
    <w:p w14:paraId="09189E34" w14:textId="77777777" w:rsidR="00414BC6" w:rsidRDefault="00414BC6" w:rsidP="00627EF8">
      <w:pPr>
        <w:tabs>
          <w:tab w:val="left" w:pos="3120"/>
        </w:tabs>
        <w:rPr>
          <w:rFonts w:ascii="Arial Narrow" w:hAnsi="Arial Narrow" w:cs="Tahoma"/>
          <w:lang w:eastAsia="x-none"/>
        </w:rPr>
      </w:pPr>
    </w:p>
    <w:p w14:paraId="1079F454" w14:textId="77777777" w:rsidR="00414BC6" w:rsidRDefault="00414BC6" w:rsidP="00627EF8">
      <w:pPr>
        <w:tabs>
          <w:tab w:val="left" w:pos="3120"/>
        </w:tabs>
        <w:rPr>
          <w:rFonts w:ascii="Arial Narrow" w:hAnsi="Arial Narrow" w:cs="Tahoma"/>
          <w:lang w:eastAsia="x-none"/>
        </w:rPr>
      </w:pPr>
    </w:p>
    <w:p w14:paraId="319F0046" w14:textId="77777777" w:rsidR="00414BC6" w:rsidRDefault="00414BC6" w:rsidP="00627EF8">
      <w:pPr>
        <w:tabs>
          <w:tab w:val="left" w:pos="3120"/>
        </w:tabs>
        <w:rPr>
          <w:rFonts w:ascii="Arial Narrow" w:hAnsi="Arial Narrow" w:cs="Tahoma"/>
          <w:lang w:eastAsia="x-none"/>
        </w:rPr>
      </w:pPr>
    </w:p>
    <w:p w14:paraId="3BDA5B64" w14:textId="77777777" w:rsidR="00414BC6" w:rsidRDefault="00414BC6" w:rsidP="00627EF8">
      <w:pPr>
        <w:tabs>
          <w:tab w:val="left" w:pos="3120"/>
        </w:tabs>
        <w:rPr>
          <w:rFonts w:ascii="Arial Narrow" w:hAnsi="Arial Narrow" w:cs="Tahoma"/>
          <w:lang w:eastAsia="x-none"/>
        </w:rPr>
      </w:pPr>
    </w:p>
    <w:p w14:paraId="42F0DCA0" w14:textId="77777777" w:rsidR="00414BC6" w:rsidRDefault="00414BC6" w:rsidP="00627EF8">
      <w:pPr>
        <w:tabs>
          <w:tab w:val="left" w:pos="3120"/>
        </w:tabs>
        <w:rPr>
          <w:rFonts w:ascii="Arial Narrow" w:hAnsi="Arial Narrow" w:cs="Tahoma"/>
          <w:lang w:eastAsia="x-none"/>
        </w:rPr>
      </w:pPr>
    </w:p>
    <w:p w14:paraId="2D4CC30A" w14:textId="77777777" w:rsidR="00414BC6" w:rsidRDefault="00414BC6" w:rsidP="00627EF8">
      <w:pPr>
        <w:tabs>
          <w:tab w:val="left" w:pos="3120"/>
        </w:tabs>
        <w:rPr>
          <w:rFonts w:ascii="Arial Narrow" w:hAnsi="Arial Narrow" w:cs="Tahoma"/>
          <w:lang w:eastAsia="x-none"/>
        </w:rPr>
      </w:pPr>
    </w:p>
    <w:p w14:paraId="74E31319" w14:textId="77777777" w:rsidR="00414BC6" w:rsidRDefault="00414BC6" w:rsidP="00627EF8">
      <w:pPr>
        <w:tabs>
          <w:tab w:val="left" w:pos="3120"/>
        </w:tabs>
        <w:rPr>
          <w:rFonts w:ascii="Arial Narrow" w:hAnsi="Arial Narrow" w:cs="Tahoma"/>
          <w:lang w:eastAsia="x-none"/>
        </w:rPr>
      </w:pPr>
    </w:p>
    <w:p w14:paraId="46609653" w14:textId="77777777" w:rsidR="00414BC6" w:rsidRDefault="00414BC6" w:rsidP="00627EF8">
      <w:pPr>
        <w:tabs>
          <w:tab w:val="left" w:pos="3120"/>
        </w:tabs>
        <w:rPr>
          <w:rFonts w:ascii="Arial Narrow" w:hAnsi="Arial Narrow" w:cs="Tahoma"/>
          <w:lang w:eastAsia="x-none"/>
        </w:rPr>
      </w:pPr>
    </w:p>
    <w:p w14:paraId="0273CBE4" w14:textId="77777777" w:rsidR="00414BC6" w:rsidRDefault="00414BC6" w:rsidP="00627EF8">
      <w:pPr>
        <w:tabs>
          <w:tab w:val="left" w:pos="3120"/>
        </w:tabs>
        <w:rPr>
          <w:rFonts w:ascii="Arial Narrow" w:hAnsi="Arial Narrow" w:cs="Tahoma"/>
          <w:lang w:eastAsia="x-none"/>
        </w:rPr>
      </w:pPr>
    </w:p>
    <w:p w14:paraId="2F61A639" w14:textId="77777777" w:rsidR="00414BC6" w:rsidRDefault="00414BC6" w:rsidP="00627EF8">
      <w:pPr>
        <w:tabs>
          <w:tab w:val="left" w:pos="3120"/>
        </w:tabs>
        <w:rPr>
          <w:rFonts w:ascii="Arial Narrow" w:hAnsi="Arial Narrow" w:cs="Tahoma"/>
          <w:lang w:eastAsia="x-none"/>
        </w:rPr>
      </w:pPr>
    </w:p>
    <w:p w14:paraId="50329B9F" w14:textId="77777777" w:rsidR="00414BC6" w:rsidRDefault="00414BC6" w:rsidP="00627EF8">
      <w:pPr>
        <w:tabs>
          <w:tab w:val="left" w:pos="3120"/>
        </w:tabs>
        <w:rPr>
          <w:rFonts w:ascii="Arial Narrow" w:hAnsi="Arial Narrow" w:cs="Tahoma"/>
          <w:lang w:eastAsia="x-none"/>
        </w:rPr>
      </w:pPr>
    </w:p>
    <w:p w14:paraId="4088F51C" w14:textId="77777777" w:rsidR="00414BC6" w:rsidRDefault="00414BC6" w:rsidP="00627EF8">
      <w:pPr>
        <w:tabs>
          <w:tab w:val="left" w:pos="3120"/>
        </w:tabs>
        <w:rPr>
          <w:rFonts w:ascii="Arial Narrow" w:hAnsi="Arial Narrow" w:cs="Tahoma"/>
          <w:lang w:eastAsia="x-none"/>
        </w:rPr>
      </w:pPr>
    </w:p>
    <w:p w14:paraId="612FFE8C" w14:textId="77777777" w:rsidR="00414BC6" w:rsidRDefault="00414BC6" w:rsidP="00627EF8">
      <w:pPr>
        <w:tabs>
          <w:tab w:val="left" w:pos="3120"/>
        </w:tabs>
        <w:rPr>
          <w:rFonts w:ascii="Arial Narrow" w:hAnsi="Arial Narrow" w:cs="Tahoma"/>
          <w:lang w:eastAsia="x-none"/>
        </w:rPr>
      </w:pPr>
    </w:p>
    <w:p w14:paraId="094536BA" w14:textId="77777777" w:rsidR="00414BC6" w:rsidRDefault="00414BC6" w:rsidP="00627EF8">
      <w:pPr>
        <w:tabs>
          <w:tab w:val="left" w:pos="3120"/>
        </w:tabs>
        <w:rPr>
          <w:rFonts w:ascii="Arial Narrow" w:hAnsi="Arial Narrow" w:cs="Tahoma"/>
          <w:lang w:eastAsia="x-none"/>
        </w:rPr>
      </w:pPr>
    </w:p>
    <w:p w14:paraId="3F512655" w14:textId="77777777" w:rsidR="00414BC6" w:rsidRDefault="00414BC6" w:rsidP="00627EF8">
      <w:pPr>
        <w:tabs>
          <w:tab w:val="left" w:pos="3120"/>
        </w:tabs>
        <w:rPr>
          <w:rFonts w:ascii="Arial Narrow" w:hAnsi="Arial Narrow" w:cs="Tahoma"/>
          <w:lang w:eastAsia="x-none"/>
        </w:rPr>
      </w:pPr>
    </w:p>
    <w:p w14:paraId="356CFA65" w14:textId="77777777" w:rsidR="00414BC6" w:rsidRDefault="00414BC6" w:rsidP="00627EF8">
      <w:pPr>
        <w:tabs>
          <w:tab w:val="left" w:pos="3120"/>
        </w:tabs>
        <w:rPr>
          <w:rFonts w:ascii="Arial Narrow" w:hAnsi="Arial Narrow" w:cs="Tahoma"/>
          <w:lang w:eastAsia="x-none"/>
        </w:rPr>
      </w:pPr>
    </w:p>
    <w:p w14:paraId="30CEB641" w14:textId="77777777" w:rsidR="00414BC6" w:rsidRDefault="00414BC6" w:rsidP="00627EF8">
      <w:pPr>
        <w:tabs>
          <w:tab w:val="left" w:pos="3120"/>
        </w:tabs>
        <w:rPr>
          <w:rFonts w:ascii="Arial Narrow" w:hAnsi="Arial Narrow" w:cs="Tahoma"/>
          <w:lang w:eastAsia="x-none"/>
        </w:rPr>
      </w:pPr>
    </w:p>
    <w:p w14:paraId="0532B2FC" w14:textId="77777777" w:rsidR="00414BC6" w:rsidRDefault="00414BC6" w:rsidP="00627EF8">
      <w:pPr>
        <w:tabs>
          <w:tab w:val="left" w:pos="3120"/>
        </w:tabs>
        <w:rPr>
          <w:rFonts w:ascii="Arial Narrow" w:hAnsi="Arial Narrow" w:cs="Tahoma"/>
          <w:lang w:eastAsia="x-none"/>
        </w:rPr>
      </w:pPr>
    </w:p>
    <w:p w14:paraId="05091916" w14:textId="77777777" w:rsidR="00414BC6" w:rsidRDefault="00414BC6" w:rsidP="00627EF8">
      <w:pPr>
        <w:tabs>
          <w:tab w:val="left" w:pos="3120"/>
        </w:tabs>
        <w:rPr>
          <w:rFonts w:ascii="Arial Narrow" w:hAnsi="Arial Narrow" w:cs="Tahoma"/>
          <w:lang w:eastAsia="x-none"/>
        </w:rPr>
      </w:pPr>
    </w:p>
    <w:p w14:paraId="4914028F" w14:textId="77777777" w:rsidR="00414BC6" w:rsidRDefault="00414BC6" w:rsidP="00627EF8">
      <w:pPr>
        <w:tabs>
          <w:tab w:val="left" w:pos="3120"/>
        </w:tabs>
        <w:rPr>
          <w:rFonts w:ascii="Arial Narrow" w:hAnsi="Arial Narrow" w:cs="Tahoma"/>
          <w:lang w:eastAsia="x-none"/>
        </w:rPr>
      </w:pPr>
    </w:p>
    <w:p w14:paraId="1FB3102D" w14:textId="77777777" w:rsidR="00414BC6" w:rsidRDefault="00414BC6" w:rsidP="00627EF8">
      <w:pPr>
        <w:tabs>
          <w:tab w:val="left" w:pos="3120"/>
        </w:tabs>
        <w:rPr>
          <w:rFonts w:ascii="Arial Narrow" w:hAnsi="Arial Narrow" w:cs="Tahoma"/>
          <w:lang w:eastAsia="x-none"/>
        </w:rPr>
      </w:pPr>
    </w:p>
    <w:p w14:paraId="33805B3A" w14:textId="77777777" w:rsidR="00414BC6" w:rsidRDefault="00414BC6" w:rsidP="00627EF8">
      <w:pPr>
        <w:tabs>
          <w:tab w:val="left" w:pos="3120"/>
        </w:tabs>
        <w:rPr>
          <w:rFonts w:ascii="Arial Narrow" w:hAnsi="Arial Narrow" w:cs="Tahoma"/>
          <w:lang w:eastAsia="x-none"/>
        </w:rPr>
      </w:pPr>
    </w:p>
    <w:p w14:paraId="5E38817B" w14:textId="77777777" w:rsidR="00414BC6" w:rsidRDefault="00414BC6" w:rsidP="00627EF8">
      <w:pPr>
        <w:tabs>
          <w:tab w:val="left" w:pos="3120"/>
        </w:tabs>
        <w:rPr>
          <w:rFonts w:ascii="Arial Narrow" w:hAnsi="Arial Narrow" w:cs="Tahoma"/>
          <w:lang w:eastAsia="x-none"/>
        </w:rPr>
      </w:pPr>
    </w:p>
    <w:p w14:paraId="38CC3B7A" w14:textId="77777777" w:rsidR="00414BC6" w:rsidRDefault="00414BC6" w:rsidP="00627EF8">
      <w:pPr>
        <w:tabs>
          <w:tab w:val="left" w:pos="3120"/>
        </w:tabs>
        <w:rPr>
          <w:rFonts w:ascii="Arial Narrow" w:hAnsi="Arial Narrow" w:cs="Tahoma"/>
          <w:lang w:eastAsia="x-none"/>
        </w:rPr>
      </w:pPr>
    </w:p>
    <w:p w14:paraId="0E129176" w14:textId="77777777" w:rsidR="00414BC6" w:rsidRDefault="00414BC6" w:rsidP="00627EF8">
      <w:pPr>
        <w:tabs>
          <w:tab w:val="left" w:pos="3120"/>
        </w:tabs>
        <w:rPr>
          <w:rFonts w:ascii="Arial Narrow" w:hAnsi="Arial Narrow" w:cs="Tahoma"/>
          <w:lang w:eastAsia="x-none"/>
        </w:rPr>
      </w:pPr>
    </w:p>
    <w:p w14:paraId="7963230C" w14:textId="77777777" w:rsidR="00414BC6" w:rsidRDefault="00414BC6" w:rsidP="00627EF8">
      <w:pPr>
        <w:tabs>
          <w:tab w:val="left" w:pos="3120"/>
        </w:tabs>
        <w:rPr>
          <w:rFonts w:ascii="Arial Narrow" w:hAnsi="Arial Narrow" w:cs="Tahoma"/>
          <w:lang w:eastAsia="x-none"/>
        </w:rPr>
      </w:pPr>
    </w:p>
    <w:p w14:paraId="6B4472A0" w14:textId="77777777" w:rsidR="00414BC6" w:rsidRDefault="00414BC6" w:rsidP="00627EF8">
      <w:pPr>
        <w:tabs>
          <w:tab w:val="left" w:pos="3120"/>
        </w:tabs>
        <w:rPr>
          <w:rFonts w:ascii="Arial Narrow" w:hAnsi="Arial Narrow" w:cs="Tahoma"/>
          <w:lang w:eastAsia="x-none"/>
        </w:rPr>
      </w:pPr>
    </w:p>
    <w:p w14:paraId="231D105B" w14:textId="77777777" w:rsidR="004A2562" w:rsidRDefault="004A2562" w:rsidP="00627EF8">
      <w:pPr>
        <w:tabs>
          <w:tab w:val="left" w:pos="3120"/>
        </w:tabs>
        <w:rPr>
          <w:rFonts w:ascii="Arial Narrow" w:hAnsi="Arial Narrow" w:cs="Tahoma"/>
          <w:lang w:eastAsia="x-none"/>
        </w:rPr>
      </w:pPr>
    </w:p>
    <w:p w14:paraId="2D0942EF" w14:textId="77777777" w:rsidR="004A2562" w:rsidRDefault="004A2562" w:rsidP="00627EF8">
      <w:pPr>
        <w:tabs>
          <w:tab w:val="left" w:pos="3120"/>
        </w:tabs>
        <w:rPr>
          <w:rFonts w:ascii="Arial Narrow" w:hAnsi="Arial Narrow" w:cs="Tahoma"/>
          <w:lang w:eastAsia="x-none"/>
        </w:rPr>
      </w:pPr>
    </w:p>
    <w:p w14:paraId="5759966D" w14:textId="77777777" w:rsidR="004A2562" w:rsidRDefault="004A2562" w:rsidP="00627EF8">
      <w:pPr>
        <w:tabs>
          <w:tab w:val="left" w:pos="3120"/>
        </w:tabs>
        <w:rPr>
          <w:rFonts w:ascii="Arial Narrow" w:hAnsi="Arial Narrow" w:cs="Tahoma"/>
          <w:lang w:eastAsia="x-none"/>
        </w:rPr>
      </w:pPr>
    </w:p>
    <w:p w14:paraId="22ECB801" w14:textId="77777777" w:rsidR="004A2562" w:rsidRDefault="004A2562" w:rsidP="00627EF8">
      <w:pPr>
        <w:tabs>
          <w:tab w:val="left" w:pos="3120"/>
        </w:tabs>
        <w:rPr>
          <w:rFonts w:ascii="Arial Narrow" w:hAnsi="Arial Narrow" w:cs="Tahoma"/>
          <w:lang w:eastAsia="x-none"/>
        </w:rPr>
      </w:pPr>
    </w:p>
    <w:p w14:paraId="6E5BC11F" w14:textId="77777777" w:rsidR="004A2562" w:rsidRDefault="004A2562" w:rsidP="00627EF8">
      <w:pPr>
        <w:tabs>
          <w:tab w:val="left" w:pos="3120"/>
        </w:tabs>
        <w:rPr>
          <w:rFonts w:ascii="Arial Narrow" w:hAnsi="Arial Narrow" w:cs="Tahoma"/>
          <w:lang w:eastAsia="x-none"/>
        </w:rPr>
      </w:pPr>
    </w:p>
    <w:p w14:paraId="510CBC65" w14:textId="77777777" w:rsidR="004A2562" w:rsidRDefault="004A2562" w:rsidP="00627EF8">
      <w:pPr>
        <w:tabs>
          <w:tab w:val="left" w:pos="3120"/>
        </w:tabs>
        <w:rPr>
          <w:rFonts w:ascii="Arial Narrow" w:hAnsi="Arial Narrow" w:cs="Tahoma"/>
          <w:lang w:eastAsia="x-none"/>
        </w:rPr>
      </w:pPr>
    </w:p>
    <w:p w14:paraId="70A44B86" w14:textId="77777777" w:rsidR="004A2562" w:rsidRDefault="004A2562" w:rsidP="00627EF8">
      <w:pPr>
        <w:tabs>
          <w:tab w:val="left" w:pos="3120"/>
        </w:tabs>
        <w:rPr>
          <w:rFonts w:ascii="Arial Narrow" w:hAnsi="Arial Narrow" w:cs="Tahoma"/>
          <w:lang w:eastAsia="x-none"/>
        </w:rPr>
      </w:pPr>
    </w:p>
    <w:p w14:paraId="69F255E7" w14:textId="77777777" w:rsidR="004A2562" w:rsidRDefault="004A2562" w:rsidP="00627EF8">
      <w:pPr>
        <w:tabs>
          <w:tab w:val="left" w:pos="3120"/>
        </w:tabs>
        <w:rPr>
          <w:rFonts w:ascii="Arial Narrow" w:hAnsi="Arial Narrow" w:cs="Tahoma"/>
          <w:lang w:eastAsia="x-none"/>
        </w:rPr>
      </w:pPr>
    </w:p>
    <w:p w14:paraId="3BEE5A4A" w14:textId="77777777" w:rsidR="00414BC6" w:rsidRDefault="00414BC6" w:rsidP="00627EF8">
      <w:pPr>
        <w:tabs>
          <w:tab w:val="left" w:pos="3120"/>
        </w:tabs>
        <w:rPr>
          <w:rFonts w:ascii="Arial Narrow" w:hAnsi="Arial Narrow" w:cs="Tahoma"/>
          <w:lang w:eastAsia="x-none"/>
        </w:rPr>
      </w:pPr>
    </w:p>
    <w:p w14:paraId="39BD97FC" w14:textId="77777777" w:rsidR="00414BC6" w:rsidRPr="00C827CE" w:rsidRDefault="00414BC6" w:rsidP="00414BC6">
      <w:pPr>
        <w:spacing w:before="120" w:after="120"/>
        <w:rPr>
          <w:rFonts w:ascii="Arial Narrow" w:hAnsi="Arial Narrow" w:cs="Tahoma"/>
          <w:sz w:val="24"/>
          <w:szCs w:val="24"/>
          <w:lang w:val="fr-CM" w:eastAsia="en-US"/>
        </w:rPr>
      </w:pPr>
    </w:p>
    <w:p w14:paraId="397C6FB2" w14:textId="645CFE05" w:rsidR="00414BC6" w:rsidRDefault="00414BC6" w:rsidP="00414BC6">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0"/>
          <w:szCs w:val="40"/>
          <w:lang w:val="fr-CM"/>
        </w:rPr>
      </w:pPr>
      <w:r>
        <w:rPr>
          <w:rFonts w:ascii="Arial Narrow" w:eastAsia="Arial Unicode MS" w:hAnsi="Arial Narrow" w:cs="Tahoma"/>
          <w:b/>
          <w:bCs/>
          <w:caps/>
          <w:sz w:val="40"/>
          <w:szCs w:val="40"/>
          <w:lang w:val="fr-CM"/>
        </w:rPr>
        <w:t>Pièce N° 15: ATTESTATION DE DISPONIBILITE FINANCIERE</w:t>
      </w:r>
    </w:p>
    <w:p w14:paraId="0A5316D2" w14:textId="401BC79C" w:rsidR="00414BC6" w:rsidRPr="004A2562" w:rsidRDefault="004A2562" w:rsidP="00414BC6">
      <w:pPr>
        <w:keepNext/>
        <w:pBdr>
          <w:top w:val="thinThickSmallGap" w:sz="24" w:space="4" w:color="auto"/>
          <w:bottom w:val="thickThinSmallGap" w:sz="24" w:space="4" w:color="auto"/>
        </w:pBdr>
        <w:spacing w:before="120" w:after="120"/>
        <w:jc w:val="center"/>
        <w:outlineLvl w:val="0"/>
        <w:rPr>
          <w:rFonts w:ascii="Arial Narrow" w:hAnsi="Arial Narrow" w:cs="Tahoma"/>
          <w:b/>
          <w:sz w:val="32"/>
          <w:lang w:eastAsia="x-none"/>
        </w:rPr>
      </w:pPr>
      <w:r w:rsidRPr="004A2562">
        <w:rPr>
          <w:rFonts w:ascii="Arial Narrow" w:hAnsi="Arial Narrow" w:cs="Tahoma"/>
          <w:b/>
          <w:sz w:val="32"/>
          <w:lang w:eastAsia="x-none"/>
        </w:rPr>
        <w:t>(Autorisation de dépense)</w:t>
      </w:r>
    </w:p>
    <w:p w14:paraId="75D5CEA3" w14:textId="77777777" w:rsidR="00414BC6" w:rsidRPr="00627EF8" w:rsidRDefault="00414BC6" w:rsidP="00414BC6">
      <w:pPr>
        <w:rPr>
          <w:rFonts w:ascii="Arial Narrow" w:hAnsi="Arial Narrow" w:cs="Tahoma"/>
          <w:lang w:eastAsia="x-none"/>
        </w:rPr>
      </w:pPr>
    </w:p>
    <w:p w14:paraId="420A8D98" w14:textId="77777777" w:rsidR="00414BC6" w:rsidRDefault="00414BC6" w:rsidP="00627EF8">
      <w:pPr>
        <w:tabs>
          <w:tab w:val="left" w:pos="3120"/>
        </w:tabs>
        <w:rPr>
          <w:rFonts w:ascii="Arial Narrow" w:hAnsi="Arial Narrow" w:cs="Tahoma"/>
          <w:lang w:eastAsia="x-none"/>
        </w:rPr>
      </w:pPr>
    </w:p>
    <w:p w14:paraId="29E6C95A" w14:textId="77777777" w:rsidR="00414BC6" w:rsidRDefault="00414BC6" w:rsidP="00627EF8">
      <w:pPr>
        <w:tabs>
          <w:tab w:val="left" w:pos="3120"/>
        </w:tabs>
        <w:rPr>
          <w:rFonts w:ascii="Arial Narrow" w:hAnsi="Arial Narrow" w:cs="Tahoma"/>
          <w:lang w:eastAsia="x-none"/>
        </w:rPr>
      </w:pPr>
    </w:p>
    <w:p w14:paraId="15C73FF7" w14:textId="77777777" w:rsidR="00414BC6" w:rsidRDefault="00414BC6" w:rsidP="00627EF8">
      <w:pPr>
        <w:tabs>
          <w:tab w:val="left" w:pos="3120"/>
        </w:tabs>
        <w:rPr>
          <w:rFonts w:ascii="Arial Narrow" w:hAnsi="Arial Narrow" w:cs="Tahoma"/>
          <w:lang w:eastAsia="x-none"/>
        </w:rPr>
      </w:pPr>
    </w:p>
    <w:p w14:paraId="17ED9809" w14:textId="77777777" w:rsidR="00414BC6" w:rsidRDefault="00414BC6" w:rsidP="00627EF8">
      <w:pPr>
        <w:tabs>
          <w:tab w:val="left" w:pos="3120"/>
        </w:tabs>
        <w:rPr>
          <w:rFonts w:ascii="Arial Narrow" w:hAnsi="Arial Narrow" w:cs="Tahoma"/>
          <w:lang w:eastAsia="x-none"/>
        </w:rPr>
      </w:pPr>
    </w:p>
    <w:p w14:paraId="10EE58AE" w14:textId="77777777" w:rsidR="00414BC6" w:rsidRDefault="00414BC6" w:rsidP="00627EF8">
      <w:pPr>
        <w:tabs>
          <w:tab w:val="left" w:pos="3120"/>
        </w:tabs>
        <w:rPr>
          <w:rFonts w:ascii="Arial Narrow" w:hAnsi="Arial Narrow" w:cs="Tahoma"/>
          <w:lang w:eastAsia="x-none"/>
        </w:rPr>
      </w:pPr>
    </w:p>
    <w:p w14:paraId="569F2F8D" w14:textId="77777777" w:rsidR="00414BC6" w:rsidRPr="00414BC6" w:rsidRDefault="00414BC6" w:rsidP="00414BC6">
      <w:pPr>
        <w:spacing w:after="93" w:line="259" w:lineRule="auto"/>
        <w:ind w:left="528"/>
        <w:jc w:val="center"/>
        <w:rPr>
          <w:color w:val="000000"/>
          <w:sz w:val="24"/>
          <w:szCs w:val="22"/>
          <w:lang w:val="en-US" w:eastAsia="en-US"/>
        </w:rPr>
      </w:pPr>
    </w:p>
    <w:p w14:paraId="33F014E2" w14:textId="77777777" w:rsidR="00414BC6" w:rsidRPr="00414BC6" w:rsidRDefault="00414BC6" w:rsidP="00414BC6">
      <w:pPr>
        <w:spacing w:after="93" w:line="259" w:lineRule="auto"/>
        <w:ind w:left="528"/>
        <w:jc w:val="center"/>
        <w:rPr>
          <w:color w:val="000000"/>
          <w:sz w:val="24"/>
          <w:szCs w:val="22"/>
          <w:lang w:val="en-US" w:eastAsia="en-US"/>
        </w:rPr>
      </w:pPr>
    </w:p>
    <w:p w14:paraId="1C5DE1B8" w14:textId="77777777" w:rsidR="00414BC6" w:rsidRPr="00414BC6" w:rsidRDefault="00414BC6" w:rsidP="00414BC6">
      <w:pPr>
        <w:spacing w:after="93" w:line="259" w:lineRule="auto"/>
        <w:ind w:left="528"/>
        <w:jc w:val="center"/>
        <w:rPr>
          <w:color w:val="000000"/>
          <w:sz w:val="24"/>
          <w:szCs w:val="22"/>
          <w:lang w:val="en-US" w:eastAsia="en-US"/>
        </w:rPr>
      </w:pPr>
    </w:p>
    <w:p w14:paraId="58A90B7C" w14:textId="77777777" w:rsidR="00414BC6" w:rsidRPr="00414BC6" w:rsidRDefault="00414BC6" w:rsidP="00414BC6">
      <w:pPr>
        <w:spacing w:after="93" w:line="259" w:lineRule="auto"/>
        <w:ind w:left="528"/>
        <w:jc w:val="center"/>
        <w:rPr>
          <w:color w:val="000000"/>
          <w:sz w:val="24"/>
          <w:szCs w:val="22"/>
          <w:lang w:val="en-US" w:eastAsia="en-US"/>
        </w:rPr>
      </w:pPr>
    </w:p>
    <w:p w14:paraId="682A845D" w14:textId="77777777" w:rsidR="00414BC6" w:rsidRPr="00414BC6" w:rsidRDefault="00414BC6" w:rsidP="00414BC6">
      <w:pPr>
        <w:spacing w:after="93" w:line="259" w:lineRule="auto"/>
        <w:ind w:left="528"/>
        <w:jc w:val="center"/>
        <w:rPr>
          <w:color w:val="000000"/>
          <w:sz w:val="24"/>
          <w:szCs w:val="22"/>
          <w:lang w:val="en-US" w:eastAsia="en-US"/>
        </w:rPr>
      </w:pPr>
    </w:p>
    <w:p w14:paraId="4224C857" w14:textId="77777777" w:rsidR="00414BC6" w:rsidRPr="00414BC6" w:rsidRDefault="00414BC6" w:rsidP="00414BC6">
      <w:pPr>
        <w:spacing w:after="93" w:line="259" w:lineRule="auto"/>
        <w:ind w:left="528"/>
        <w:jc w:val="center"/>
        <w:rPr>
          <w:color w:val="000000"/>
          <w:sz w:val="24"/>
          <w:szCs w:val="22"/>
          <w:lang w:val="en-US" w:eastAsia="en-US"/>
        </w:rPr>
      </w:pPr>
    </w:p>
    <w:p w14:paraId="1826824E" w14:textId="77777777" w:rsidR="00414BC6" w:rsidRPr="00414BC6" w:rsidRDefault="00414BC6" w:rsidP="00414BC6">
      <w:pPr>
        <w:spacing w:after="93" w:line="259" w:lineRule="auto"/>
        <w:ind w:left="528"/>
        <w:jc w:val="center"/>
        <w:rPr>
          <w:color w:val="000000"/>
          <w:sz w:val="24"/>
          <w:szCs w:val="22"/>
          <w:lang w:val="en-US" w:eastAsia="en-US"/>
        </w:rPr>
      </w:pPr>
    </w:p>
    <w:p w14:paraId="1861B5DE" w14:textId="77777777" w:rsidR="00414BC6" w:rsidRPr="00414BC6" w:rsidRDefault="00414BC6" w:rsidP="00414BC6">
      <w:pPr>
        <w:spacing w:after="93" w:line="259" w:lineRule="auto"/>
        <w:ind w:left="528"/>
        <w:jc w:val="center"/>
        <w:rPr>
          <w:color w:val="000000"/>
          <w:sz w:val="24"/>
          <w:szCs w:val="22"/>
          <w:lang w:val="en-US" w:eastAsia="en-US"/>
        </w:rPr>
      </w:pPr>
    </w:p>
    <w:p w14:paraId="778ABCB8" w14:textId="77777777" w:rsidR="00414BC6" w:rsidRPr="00414BC6" w:rsidRDefault="00414BC6" w:rsidP="00414BC6">
      <w:pPr>
        <w:spacing w:after="93" w:line="259" w:lineRule="auto"/>
        <w:ind w:left="528"/>
        <w:jc w:val="center"/>
        <w:rPr>
          <w:color w:val="000000"/>
          <w:sz w:val="24"/>
          <w:szCs w:val="22"/>
          <w:lang w:val="en-US" w:eastAsia="en-US"/>
        </w:rPr>
      </w:pPr>
    </w:p>
    <w:p w14:paraId="2076CC17" w14:textId="77777777" w:rsidR="00414BC6" w:rsidRPr="00414BC6" w:rsidRDefault="00414BC6" w:rsidP="00414BC6">
      <w:pPr>
        <w:spacing w:after="93" w:line="259" w:lineRule="auto"/>
        <w:ind w:left="528"/>
        <w:jc w:val="center"/>
        <w:rPr>
          <w:color w:val="000000"/>
          <w:sz w:val="24"/>
          <w:szCs w:val="22"/>
          <w:lang w:val="en-US" w:eastAsia="en-US"/>
        </w:rPr>
      </w:pPr>
    </w:p>
    <w:p w14:paraId="088061E7" w14:textId="77777777" w:rsidR="00414BC6" w:rsidRPr="00414BC6" w:rsidRDefault="00414BC6" w:rsidP="00414BC6">
      <w:pPr>
        <w:spacing w:after="93" w:line="259" w:lineRule="auto"/>
        <w:ind w:left="528"/>
        <w:jc w:val="center"/>
        <w:rPr>
          <w:color w:val="000000"/>
          <w:sz w:val="24"/>
          <w:szCs w:val="22"/>
          <w:lang w:val="en-US" w:eastAsia="en-US"/>
        </w:rPr>
      </w:pPr>
    </w:p>
    <w:p w14:paraId="4038A2B3" w14:textId="77777777" w:rsidR="00414BC6" w:rsidRPr="00414BC6" w:rsidRDefault="00414BC6" w:rsidP="00414BC6">
      <w:pPr>
        <w:spacing w:after="93" w:line="259" w:lineRule="auto"/>
        <w:ind w:left="528"/>
        <w:jc w:val="center"/>
        <w:rPr>
          <w:color w:val="000000"/>
          <w:sz w:val="24"/>
          <w:szCs w:val="22"/>
          <w:lang w:val="en-US" w:eastAsia="en-US"/>
        </w:rPr>
      </w:pPr>
    </w:p>
    <w:p w14:paraId="57C68751" w14:textId="77777777" w:rsidR="00414BC6" w:rsidRPr="00414BC6" w:rsidRDefault="00414BC6" w:rsidP="00414BC6">
      <w:pPr>
        <w:spacing w:after="93" w:line="259" w:lineRule="auto"/>
        <w:ind w:left="528"/>
        <w:jc w:val="center"/>
        <w:rPr>
          <w:color w:val="000000"/>
          <w:sz w:val="24"/>
          <w:szCs w:val="22"/>
          <w:lang w:val="en-US" w:eastAsia="en-US"/>
        </w:rPr>
      </w:pPr>
    </w:p>
    <w:p w14:paraId="7642038B" w14:textId="77777777" w:rsidR="00414BC6" w:rsidRPr="00414BC6" w:rsidRDefault="00414BC6" w:rsidP="00414BC6">
      <w:pPr>
        <w:spacing w:after="93" w:line="259" w:lineRule="auto"/>
        <w:ind w:left="528"/>
        <w:jc w:val="center"/>
        <w:rPr>
          <w:color w:val="000000"/>
          <w:sz w:val="24"/>
          <w:szCs w:val="22"/>
          <w:lang w:val="en-US" w:eastAsia="en-US"/>
        </w:rPr>
      </w:pPr>
    </w:p>
    <w:p w14:paraId="5D8ED285" w14:textId="77777777" w:rsidR="00414BC6" w:rsidRPr="00414BC6" w:rsidRDefault="00414BC6" w:rsidP="00414BC6">
      <w:pPr>
        <w:spacing w:after="93" w:line="259" w:lineRule="auto"/>
        <w:ind w:left="528"/>
        <w:jc w:val="center"/>
        <w:rPr>
          <w:color w:val="000000"/>
          <w:sz w:val="24"/>
          <w:szCs w:val="22"/>
          <w:lang w:val="en-US" w:eastAsia="en-US"/>
        </w:rPr>
      </w:pPr>
    </w:p>
    <w:p w14:paraId="4B2F2F3A" w14:textId="77777777" w:rsidR="00414BC6" w:rsidRPr="00414BC6" w:rsidRDefault="00414BC6" w:rsidP="00414BC6">
      <w:pPr>
        <w:spacing w:after="93" w:line="259" w:lineRule="auto"/>
        <w:ind w:left="528"/>
        <w:jc w:val="center"/>
        <w:rPr>
          <w:color w:val="000000"/>
          <w:sz w:val="24"/>
          <w:szCs w:val="22"/>
          <w:lang w:val="en-US" w:eastAsia="en-US"/>
        </w:rPr>
      </w:pPr>
    </w:p>
    <w:p w14:paraId="6C33A806" w14:textId="77777777" w:rsidR="00414BC6" w:rsidRPr="00414BC6" w:rsidRDefault="00414BC6" w:rsidP="00414BC6">
      <w:pPr>
        <w:spacing w:after="93" w:line="259" w:lineRule="auto"/>
        <w:ind w:left="528"/>
        <w:jc w:val="center"/>
        <w:rPr>
          <w:color w:val="000000"/>
          <w:sz w:val="24"/>
          <w:szCs w:val="22"/>
          <w:lang w:val="en-US" w:eastAsia="en-US"/>
        </w:rPr>
      </w:pPr>
    </w:p>
    <w:p w14:paraId="14C1D3DC" w14:textId="77777777" w:rsidR="00414BC6" w:rsidRPr="00414BC6" w:rsidRDefault="00414BC6" w:rsidP="00414BC6">
      <w:pPr>
        <w:spacing w:after="93" w:line="259" w:lineRule="auto"/>
        <w:ind w:left="528"/>
        <w:jc w:val="center"/>
        <w:rPr>
          <w:color w:val="000000"/>
          <w:sz w:val="24"/>
          <w:szCs w:val="22"/>
          <w:lang w:val="en-US" w:eastAsia="en-US"/>
        </w:rPr>
      </w:pPr>
    </w:p>
    <w:p w14:paraId="6AE96521" w14:textId="77777777" w:rsidR="00414BC6" w:rsidRPr="00414BC6" w:rsidRDefault="00414BC6" w:rsidP="00414BC6">
      <w:pPr>
        <w:spacing w:after="93" w:line="259" w:lineRule="auto"/>
        <w:ind w:left="528"/>
        <w:jc w:val="center"/>
        <w:rPr>
          <w:color w:val="000000"/>
          <w:sz w:val="24"/>
          <w:szCs w:val="22"/>
          <w:lang w:val="en-US" w:eastAsia="en-US"/>
        </w:rPr>
      </w:pPr>
    </w:p>
    <w:p w14:paraId="16D98466" w14:textId="77777777" w:rsidR="00414BC6" w:rsidRPr="00414BC6" w:rsidRDefault="00414BC6" w:rsidP="00414BC6">
      <w:pPr>
        <w:spacing w:after="93" w:line="259" w:lineRule="auto"/>
        <w:rPr>
          <w:color w:val="000000"/>
          <w:sz w:val="24"/>
          <w:szCs w:val="22"/>
          <w:lang w:val="en-US" w:eastAsia="en-US"/>
        </w:rPr>
      </w:pPr>
    </w:p>
    <w:p w14:paraId="31B8F5A0" w14:textId="77777777" w:rsidR="00414BC6" w:rsidRPr="00414BC6" w:rsidRDefault="00414BC6" w:rsidP="00414BC6">
      <w:pPr>
        <w:spacing w:after="93" w:line="259" w:lineRule="auto"/>
        <w:rPr>
          <w:color w:val="000000"/>
          <w:sz w:val="24"/>
          <w:szCs w:val="22"/>
          <w:lang w:val="en-US" w:eastAsia="en-US"/>
        </w:rPr>
      </w:pPr>
    </w:p>
    <w:p w14:paraId="1FB3DA49" w14:textId="77777777" w:rsidR="00414BC6" w:rsidRPr="00414BC6" w:rsidRDefault="00414BC6" w:rsidP="00414BC6">
      <w:pPr>
        <w:spacing w:after="93" w:line="259" w:lineRule="auto"/>
        <w:rPr>
          <w:color w:val="000000"/>
          <w:sz w:val="24"/>
          <w:szCs w:val="22"/>
          <w:lang w:val="en-US" w:eastAsia="en-US"/>
        </w:rPr>
      </w:pPr>
    </w:p>
    <w:p w14:paraId="51C9F038" w14:textId="77777777" w:rsidR="00414BC6" w:rsidRPr="00414BC6" w:rsidRDefault="00414BC6" w:rsidP="00414BC6">
      <w:pPr>
        <w:spacing w:after="93" w:line="259" w:lineRule="auto"/>
        <w:rPr>
          <w:color w:val="000000"/>
          <w:sz w:val="24"/>
          <w:szCs w:val="22"/>
          <w:lang w:val="en-US" w:eastAsia="en-US"/>
        </w:rPr>
      </w:pPr>
    </w:p>
    <w:p w14:paraId="4B117C0B" w14:textId="77777777" w:rsidR="00414BC6" w:rsidRPr="00414BC6" w:rsidRDefault="00414BC6" w:rsidP="00414BC6">
      <w:pPr>
        <w:spacing w:after="93" w:line="259" w:lineRule="auto"/>
        <w:rPr>
          <w:color w:val="000000"/>
          <w:sz w:val="24"/>
          <w:szCs w:val="22"/>
          <w:lang w:val="en-US" w:eastAsia="en-US"/>
        </w:rPr>
      </w:pPr>
    </w:p>
    <w:p w14:paraId="78D09AD1" w14:textId="77777777" w:rsidR="00414BC6" w:rsidRPr="00414BC6" w:rsidRDefault="00414BC6" w:rsidP="00414BC6">
      <w:pPr>
        <w:spacing w:after="93" w:line="259" w:lineRule="auto"/>
        <w:rPr>
          <w:color w:val="000000"/>
          <w:sz w:val="24"/>
          <w:szCs w:val="22"/>
          <w:lang w:val="en-US" w:eastAsia="en-US"/>
        </w:rPr>
      </w:pPr>
    </w:p>
    <w:p w14:paraId="75D0488C" w14:textId="77777777" w:rsidR="00414BC6" w:rsidRPr="00414BC6" w:rsidRDefault="00414BC6" w:rsidP="00414BC6">
      <w:pPr>
        <w:spacing w:after="93" w:line="259" w:lineRule="auto"/>
        <w:rPr>
          <w:color w:val="000000"/>
          <w:sz w:val="24"/>
          <w:szCs w:val="22"/>
          <w:lang w:val="en-US" w:eastAsia="en-US"/>
        </w:rPr>
      </w:pPr>
    </w:p>
    <w:p w14:paraId="527C102E" w14:textId="77777777" w:rsidR="00414BC6" w:rsidRPr="00414BC6" w:rsidRDefault="00414BC6" w:rsidP="00414BC6">
      <w:pPr>
        <w:spacing w:after="93" w:line="259" w:lineRule="auto"/>
        <w:rPr>
          <w:color w:val="000000"/>
          <w:sz w:val="24"/>
          <w:szCs w:val="22"/>
          <w:lang w:val="en-US" w:eastAsia="en-US"/>
        </w:rPr>
      </w:pPr>
    </w:p>
    <w:p w14:paraId="7C858F25" w14:textId="77777777" w:rsidR="00414BC6" w:rsidRPr="00414BC6" w:rsidRDefault="00414BC6" w:rsidP="00414BC6">
      <w:pPr>
        <w:spacing w:after="93" w:line="259" w:lineRule="auto"/>
        <w:rPr>
          <w:color w:val="000000"/>
          <w:sz w:val="24"/>
          <w:szCs w:val="22"/>
          <w:lang w:val="en-US" w:eastAsia="en-US"/>
        </w:rPr>
      </w:pPr>
    </w:p>
    <w:p w14:paraId="2AD187DD" w14:textId="77777777" w:rsidR="00414BC6" w:rsidRPr="00414BC6" w:rsidRDefault="00414BC6" w:rsidP="00414BC6">
      <w:pPr>
        <w:spacing w:after="93" w:line="259" w:lineRule="auto"/>
        <w:rPr>
          <w:color w:val="000000"/>
          <w:sz w:val="24"/>
          <w:szCs w:val="22"/>
          <w:lang w:val="en-US" w:eastAsia="en-US"/>
        </w:rPr>
      </w:pPr>
    </w:p>
    <w:p w14:paraId="4355E1DB" w14:textId="77777777" w:rsidR="00414BC6" w:rsidRPr="00414BC6" w:rsidRDefault="00414BC6" w:rsidP="00414BC6">
      <w:pPr>
        <w:spacing w:after="93" w:line="259" w:lineRule="auto"/>
        <w:rPr>
          <w:color w:val="000000"/>
          <w:sz w:val="24"/>
          <w:szCs w:val="22"/>
          <w:lang w:val="en-US" w:eastAsia="en-US"/>
        </w:rPr>
      </w:pPr>
    </w:p>
    <w:p w14:paraId="50C66DB8" w14:textId="77777777" w:rsidR="00414BC6" w:rsidRPr="00414BC6" w:rsidRDefault="00414BC6" w:rsidP="00414BC6">
      <w:pPr>
        <w:spacing w:after="93" w:line="259" w:lineRule="auto"/>
        <w:rPr>
          <w:color w:val="000000"/>
          <w:sz w:val="24"/>
          <w:szCs w:val="22"/>
          <w:lang w:val="en-US" w:eastAsia="en-US"/>
        </w:rPr>
      </w:pPr>
    </w:p>
    <w:p w14:paraId="676BF98B" w14:textId="77777777" w:rsidR="00414BC6" w:rsidRPr="00414BC6" w:rsidRDefault="00414BC6" w:rsidP="00414BC6">
      <w:pPr>
        <w:spacing w:after="93" w:line="259" w:lineRule="auto"/>
        <w:rPr>
          <w:color w:val="000000"/>
          <w:sz w:val="24"/>
          <w:szCs w:val="22"/>
          <w:lang w:val="en-US" w:eastAsia="en-US"/>
        </w:rPr>
      </w:pPr>
    </w:p>
    <w:p w14:paraId="34513133" w14:textId="77777777" w:rsidR="00414BC6" w:rsidRPr="00414BC6" w:rsidRDefault="00414BC6" w:rsidP="00414BC6">
      <w:pPr>
        <w:spacing w:after="93" w:line="259" w:lineRule="auto"/>
        <w:rPr>
          <w:color w:val="000000"/>
          <w:sz w:val="24"/>
          <w:szCs w:val="22"/>
          <w:lang w:val="en-US" w:eastAsia="en-US"/>
        </w:rPr>
      </w:pPr>
    </w:p>
    <w:p w14:paraId="29D933FE" w14:textId="77777777" w:rsidR="00414BC6" w:rsidRPr="00414BC6" w:rsidRDefault="00414BC6" w:rsidP="00414BC6">
      <w:pPr>
        <w:spacing w:after="93" w:line="259" w:lineRule="auto"/>
        <w:rPr>
          <w:color w:val="000000"/>
          <w:sz w:val="24"/>
          <w:szCs w:val="22"/>
          <w:lang w:val="en-US" w:eastAsia="en-US"/>
        </w:rPr>
      </w:pPr>
    </w:p>
    <w:tbl>
      <w:tblPr>
        <w:tblStyle w:val="TableGrid2"/>
        <w:tblW w:w="10045" w:type="dxa"/>
        <w:tblInd w:w="-23" w:type="dxa"/>
        <w:tblCellMar>
          <w:left w:w="113" w:type="dxa"/>
          <w:right w:w="115" w:type="dxa"/>
        </w:tblCellMar>
        <w:tblLook w:val="04A0" w:firstRow="1" w:lastRow="0" w:firstColumn="1" w:lastColumn="0" w:noHBand="0" w:noVBand="1"/>
      </w:tblPr>
      <w:tblGrid>
        <w:gridCol w:w="3544"/>
        <w:gridCol w:w="1837"/>
        <w:gridCol w:w="2552"/>
        <w:gridCol w:w="2112"/>
      </w:tblGrid>
      <w:tr w:rsidR="00414BC6" w:rsidRPr="00414BC6" w14:paraId="0A22384C" w14:textId="77777777" w:rsidTr="00D9685E">
        <w:trPr>
          <w:trHeight w:val="350"/>
        </w:trPr>
        <w:tc>
          <w:tcPr>
            <w:tcW w:w="3544" w:type="dxa"/>
            <w:tcBorders>
              <w:top w:val="double" w:sz="6" w:space="0" w:color="000000"/>
              <w:left w:val="double" w:sz="6" w:space="0" w:color="000000"/>
              <w:bottom w:val="double" w:sz="6" w:space="0" w:color="000000"/>
              <w:right w:val="single" w:sz="6" w:space="0" w:color="000000"/>
            </w:tcBorders>
          </w:tcPr>
          <w:p w14:paraId="0CAC4F2C" w14:textId="77777777" w:rsidR="00414BC6" w:rsidRPr="00414BC6" w:rsidRDefault="00414BC6" w:rsidP="00414BC6">
            <w:pPr>
              <w:spacing w:after="160" w:line="259" w:lineRule="auto"/>
              <w:ind w:left="21"/>
              <w:rPr>
                <w:rFonts w:ascii="Times New Roman" w:eastAsia="Calibri" w:hAnsi="Times New Roman"/>
                <w:color w:val="000000"/>
              </w:rPr>
            </w:pPr>
            <w:proofErr w:type="spellStart"/>
            <w:r w:rsidRPr="00414BC6">
              <w:rPr>
                <w:rFonts w:ascii="Times New Roman" w:eastAsia="Calibri" w:hAnsi="Times New Roman"/>
                <w:color w:val="000000"/>
              </w:rPr>
              <w:t>Projet</w:t>
            </w:r>
            <w:proofErr w:type="spellEnd"/>
          </w:p>
        </w:tc>
        <w:tc>
          <w:tcPr>
            <w:tcW w:w="1837" w:type="dxa"/>
            <w:tcBorders>
              <w:top w:val="double" w:sz="6" w:space="0" w:color="000000"/>
              <w:left w:val="single" w:sz="6" w:space="0" w:color="000000"/>
              <w:bottom w:val="double" w:sz="6" w:space="0" w:color="000000"/>
              <w:right w:val="single" w:sz="6" w:space="0" w:color="000000"/>
            </w:tcBorders>
          </w:tcPr>
          <w:p w14:paraId="496611CB" w14:textId="77777777" w:rsidR="00414BC6" w:rsidRPr="00414BC6" w:rsidRDefault="00414BC6" w:rsidP="00414BC6">
            <w:pPr>
              <w:spacing w:after="160" w:line="259" w:lineRule="auto"/>
              <w:ind w:right="16"/>
              <w:rPr>
                <w:rFonts w:ascii="Times New Roman" w:eastAsia="Calibri" w:hAnsi="Times New Roman"/>
                <w:color w:val="000000"/>
              </w:rPr>
            </w:pPr>
            <w:r w:rsidRPr="00414BC6">
              <w:rPr>
                <w:rFonts w:ascii="Times New Roman" w:eastAsia="Calibri" w:hAnsi="Times New Roman"/>
                <w:color w:val="000000"/>
              </w:rPr>
              <w:t>N° de l’Acte</w:t>
            </w:r>
          </w:p>
        </w:tc>
        <w:tc>
          <w:tcPr>
            <w:tcW w:w="2552" w:type="dxa"/>
            <w:tcBorders>
              <w:top w:val="double" w:sz="6" w:space="0" w:color="000000"/>
              <w:left w:val="single" w:sz="6" w:space="0" w:color="000000"/>
              <w:bottom w:val="double" w:sz="6" w:space="0" w:color="000000"/>
              <w:right w:val="single" w:sz="6" w:space="0" w:color="000000"/>
            </w:tcBorders>
          </w:tcPr>
          <w:p w14:paraId="6BC5652C" w14:textId="77777777" w:rsidR="00414BC6" w:rsidRPr="00414BC6" w:rsidRDefault="00414BC6" w:rsidP="00414BC6">
            <w:pPr>
              <w:spacing w:after="160" w:line="259" w:lineRule="auto"/>
              <w:ind w:left="14"/>
              <w:rPr>
                <w:rFonts w:ascii="Times New Roman" w:eastAsia="Calibri" w:hAnsi="Times New Roman"/>
                <w:color w:val="000000"/>
              </w:rPr>
            </w:pPr>
            <w:r w:rsidRPr="00414BC6">
              <w:rPr>
                <w:rFonts w:ascii="Times New Roman" w:eastAsia="Calibri" w:hAnsi="Times New Roman"/>
                <w:color w:val="000000"/>
              </w:rPr>
              <w:t xml:space="preserve">Imputation  </w:t>
            </w:r>
          </w:p>
        </w:tc>
        <w:tc>
          <w:tcPr>
            <w:tcW w:w="2112" w:type="dxa"/>
            <w:tcBorders>
              <w:top w:val="double" w:sz="6" w:space="0" w:color="000000"/>
              <w:left w:val="single" w:sz="6" w:space="0" w:color="000000"/>
              <w:bottom w:val="double" w:sz="6" w:space="0" w:color="000000"/>
              <w:right w:val="double" w:sz="6" w:space="0" w:color="000000"/>
            </w:tcBorders>
          </w:tcPr>
          <w:p w14:paraId="0EC72D51" w14:textId="77777777" w:rsidR="00414BC6" w:rsidRPr="00414BC6" w:rsidRDefault="00414BC6" w:rsidP="00414BC6">
            <w:pPr>
              <w:spacing w:after="160" w:line="259" w:lineRule="auto"/>
              <w:ind w:left="9"/>
              <w:rPr>
                <w:rFonts w:ascii="Times New Roman" w:eastAsia="Calibri" w:hAnsi="Times New Roman"/>
                <w:color w:val="000000"/>
              </w:rPr>
            </w:pPr>
            <w:proofErr w:type="spellStart"/>
            <w:r w:rsidRPr="00414BC6">
              <w:rPr>
                <w:rFonts w:ascii="Times New Roman" w:eastAsia="Calibri" w:hAnsi="Times New Roman"/>
                <w:color w:val="000000"/>
              </w:rPr>
              <w:t>Montant</w:t>
            </w:r>
            <w:proofErr w:type="spellEnd"/>
            <w:r w:rsidRPr="00414BC6">
              <w:rPr>
                <w:rFonts w:ascii="Times New Roman" w:eastAsia="Calibri" w:hAnsi="Times New Roman"/>
                <w:color w:val="000000"/>
              </w:rPr>
              <w:t xml:space="preserve"> TTC  </w:t>
            </w:r>
          </w:p>
        </w:tc>
      </w:tr>
      <w:tr w:rsidR="00414BC6" w:rsidRPr="00414BC6" w14:paraId="3CEF3775" w14:textId="77777777" w:rsidTr="00D9685E">
        <w:trPr>
          <w:trHeight w:val="1241"/>
        </w:trPr>
        <w:tc>
          <w:tcPr>
            <w:tcW w:w="3544" w:type="dxa"/>
            <w:tcBorders>
              <w:top w:val="double" w:sz="6" w:space="0" w:color="000000"/>
              <w:left w:val="double" w:sz="6" w:space="0" w:color="000000"/>
              <w:bottom w:val="double" w:sz="6" w:space="0" w:color="000000"/>
              <w:right w:val="single" w:sz="6" w:space="0" w:color="000000"/>
            </w:tcBorders>
          </w:tcPr>
          <w:p w14:paraId="5DD6741B" w14:textId="0BF0908E" w:rsidR="00414BC6" w:rsidRPr="00414BC6" w:rsidRDefault="00414BC6" w:rsidP="00414BC6">
            <w:pPr>
              <w:spacing w:after="160" w:line="257" w:lineRule="auto"/>
              <w:rPr>
                <w:rFonts w:ascii="Times New Roman" w:eastAsia="Calibri" w:hAnsi="Times New Roman"/>
                <w:color w:val="000000"/>
              </w:rPr>
            </w:pPr>
            <w:r w:rsidRPr="00414BC6">
              <w:rPr>
                <w:rFonts w:ascii="Times New Roman" w:eastAsia="Calibri" w:hAnsi="Times New Roman"/>
                <w:color w:val="000000"/>
              </w:rPr>
              <w:t xml:space="preserve">Construction d’un </w:t>
            </w:r>
            <w:r w:rsidR="004A2562">
              <w:rPr>
                <w:rFonts w:ascii="Times New Roman" w:eastAsia="Calibri" w:hAnsi="Times New Roman"/>
                <w:color w:val="000000"/>
              </w:rPr>
              <w:t>Magasin de stokage à SANGHA</w:t>
            </w:r>
            <w:r w:rsidRPr="00414BC6">
              <w:rPr>
                <w:rFonts w:ascii="Times New Roman" w:eastAsia="Calibri" w:hAnsi="Times New Roman"/>
                <w:color w:val="000000"/>
              </w:rPr>
              <w:t xml:space="preserve">.  </w:t>
            </w:r>
          </w:p>
        </w:tc>
        <w:tc>
          <w:tcPr>
            <w:tcW w:w="1837" w:type="dxa"/>
            <w:tcBorders>
              <w:top w:val="double" w:sz="6" w:space="0" w:color="000000"/>
              <w:left w:val="single" w:sz="6" w:space="0" w:color="000000"/>
              <w:bottom w:val="double" w:sz="6" w:space="0" w:color="000000"/>
              <w:right w:val="single" w:sz="6" w:space="0" w:color="000000"/>
            </w:tcBorders>
            <w:vAlign w:val="center"/>
          </w:tcPr>
          <w:p w14:paraId="07310801" w14:textId="77777777" w:rsidR="00414BC6" w:rsidRPr="00414BC6" w:rsidRDefault="00414BC6" w:rsidP="00414BC6">
            <w:pPr>
              <w:spacing w:after="160" w:line="259" w:lineRule="auto"/>
              <w:ind w:left="118"/>
              <w:rPr>
                <w:rFonts w:ascii="Times New Roman" w:eastAsia="Calibri" w:hAnsi="Times New Roman"/>
                <w:color w:val="000000"/>
              </w:rPr>
            </w:pPr>
          </w:p>
        </w:tc>
        <w:tc>
          <w:tcPr>
            <w:tcW w:w="2552" w:type="dxa"/>
            <w:tcBorders>
              <w:top w:val="double" w:sz="6" w:space="0" w:color="000000"/>
              <w:left w:val="single" w:sz="6" w:space="0" w:color="000000"/>
              <w:bottom w:val="double" w:sz="6" w:space="0" w:color="000000"/>
              <w:right w:val="single" w:sz="6" w:space="0" w:color="000000"/>
            </w:tcBorders>
            <w:vAlign w:val="center"/>
          </w:tcPr>
          <w:p w14:paraId="7F0CB9D1" w14:textId="77777777" w:rsidR="00414BC6" w:rsidRPr="00414BC6" w:rsidRDefault="00414BC6" w:rsidP="00414BC6">
            <w:pPr>
              <w:spacing w:after="160" w:line="259" w:lineRule="auto"/>
              <w:ind w:left="122"/>
              <w:rPr>
                <w:rFonts w:ascii="Times New Roman" w:eastAsia="Calibri" w:hAnsi="Times New Roman"/>
                <w:color w:val="000000"/>
              </w:rPr>
            </w:pPr>
          </w:p>
        </w:tc>
        <w:tc>
          <w:tcPr>
            <w:tcW w:w="2112" w:type="dxa"/>
            <w:tcBorders>
              <w:top w:val="double" w:sz="6" w:space="0" w:color="000000"/>
              <w:left w:val="single" w:sz="6" w:space="0" w:color="000000"/>
              <w:bottom w:val="double" w:sz="6" w:space="0" w:color="000000"/>
              <w:right w:val="double" w:sz="6" w:space="0" w:color="000000"/>
            </w:tcBorders>
            <w:vAlign w:val="center"/>
          </w:tcPr>
          <w:p w14:paraId="2641949E" w14:textId="6E6CB8DE" w:rsidR="00414BC6" w:rsidRPr="00414BC6" w:rsidRDefault="004A2562" w:rsidP="00414BC6">
            <w:pPr>
              <w:spacing w:after="160" w:line="259" w:lineRule="auto"/>
              <w:ind w:left="17"/>
              <w:rPr>
                <w:rFonts w:ascii="Times New Roman" w:eastAsia="Calibri" w:hAnsi="Times New Roman"/>
                <w:color w:val="000000"/>
              </w:rPr>
            </w:pPr>
            <w:r>
              <w:rPr>
                <w:rFonts w:ascii="Times New Roman" w:eastAsia="Calibri" w:hAnsi="Times New Roman"/>
                <w:color w:val="000000"/>
              </w:rPr>
              <w:t xml:space="preserve">25 </w:t>
            </w:r>
            <w:r w:rsidR="00414BC6" w:rsidRPr="00414BC6">
              <w:rPr>
                <w:rFonts w:ascii="Times New Roman" w:eastAsia="Calibri" w:hAnsi="Times New Roman"/>
                <w:color w:val="000000"/>
              </w:rPr>
              <w:t>000 000</w:t>
            </w:r>
          </w:p>
        </w:tc>
      </w:tr>
    </w:tbl>
    <w:p w14:paraId="402F56F9" w14:textId="77777777" w:rsidR="00414BC6" w:rsidRPr="00414BC6" w:rsidRDefault="00414BC6" w:rsidP="00414BC6">
      <w:pPr>
        <w:spacing w:after="93" w:line="259" w:lineRule="auto"/>
        <w:ind w:left="528"/>
        <w:jc w:val="center"/>
        <w:rPr>
          <w:color w:val="000000"/>
          <w:sz w:val="24"/>
          <w:szCs w:val="22"/>
          <w:lang w:val="en-US" w:eastAsia="en-US"/>
        </w:rPr>
      </w:pPr>
    </w:p>
    <w:p w14:paraId="732875A1" w14:textId="77777777" w:rsidR="00414BC6" w:rsidRPr="00414BC6" w:rsidRDefault="00414BC6" w:rsidP="00414BC6">
      <w:pPr>
        <w:spacing w:after="96" w:line="259" w:lineRule="auto"/>
        <w:ind w:left="528"/>
        <w:jc w:val="center"/>
        <w:rPr>
          <w:color w:val="000000"/>
          <w:sz w:val="24"/>
          <w:szCs w:val="22"/>
          <w:lang w:val="en-US" w:eastAsia="en-US"/>
        </w:rPr>
      </w:pPr>
    </w:p>
    <w:p w14:paraId="7235A642" w14:textId="77777777" w:rsidR="00414BC6" w:rsidRPr="00414BC6" w:rsidRDefault="00414BC6" w:rsidP="00414BC6">
      <w:pPr>
        <w:spacing w:after="93" w:line="259" w:lineRule="auto"/>
        <w:ind w:left="528"/>
        <w:jc w:val="center"/>
        <w:rPr>
          <w:color w:val="000000"/>
          <w:sz w:val="24"/>
          <w:szCs w:val="22"/>
          <w:lang w:val="en-US" w:eastAsia="en-US"/>
        </w:rPr>
      </w:pPr>
    </w:p>
    <w:p w14:paraId="0F382D16" w14:textId="77777777" w:rsidR="00414BC6" w:rsidRPr="00414BC6" w:rsidRDefault="00414BC6" w:rsidP="00414BC6">
      <w:pPr>
        <w:spacing w:line="259" w:lineRule="auto"/>
        <w:ind w:left="528"/>
        <w:jc w:val="center"/>
        <w:rPr>
          <w:color w:val="000000"/>
          <w:sz w:val="24"/>
          <w:szCs w:val="22"/>
          <w:lang w:val="en-US" w:eastAsia="en-US"/>
        </w:rPr>
      </w:pPr>
    </w:p>
    <w:p w14:paraId="79266940" w14:textId="77777777" w:rsidR="00414BC6" w:rsidRPr="00414BC6" w:rsidRDefault="00414BC6" w:rsidP="00414BC6">
      <w:pPr>
        <w:spacing w:after="12" w:line="259" w:lineRule="auto"/>
        <w:ind w:left="446"/>
        <w:rPr>
          <w:color w:val="000000"/>
          <w:sz w:val="24"/>
          <w:szCs w:val="22"/>
          <w:lang w:val="en-US" w:eastAsia="en-US"/>
        </w:rPr>
      </w:pPr>
    </w:p>
    <w:p w14:paraId="51A0A84C" w14:textId="77777777" w:rsidR="00414BC6" w:rsidRPr="00414BC6" w:rsidRDefault="00414BC6" w:rsidP="00414BC6">
      <w:pPr>
        <w:spacing w:line="259" w:lineRule="auto"/>
        <w:ind w:left="1896"/>
        <w:rPr>
          <w:color w:val="000000"/>
          <w:sz w:val="24"/>
          <w:szCs w:val="22"/>
          <w:lang w:val="en-US" w:eastAsia="en-US"/>
        </w:rPr>
      </w:pPr>
    </w:p>
    <w:p w14:paraId="1B6542C1" w14:textId="77777777" w:rsidR="00414BC6" w:rsidRPr="00414BC6" w:rsidRDefault="00414BC6" w:rsidP="00414BC6">
      <w:pPr>
        <w:spacing w:after="2" w:line="259" w:lineRule="auto"/>
        <w:ind w:left="446"/>
        <w:rPr>
          <w:color w:val="000000"/>
          <w:sz w:val="24"/>
          <w:szCs w:val="22"/>
          <w:lang w:val="en-US" w:eastAsia="en-US"/>
        </w:rPr>
      </w:pPr>
    </w:p>
    <w:p w14:paraId="27385D87" w14:textId="77777777" w:rsidR="00414BC6" w:rsidRPr="00627EF8" w:rsidRDefault="00414BC6" w:rsidP="00627EF8">
      <w:pPr>
        <w:tabs>
          <w:tab w:val="left" w:pos="3120"/>
        </w:tabs>
        <w:rPr>
          <w:rFonts w:ascii="Arial Narrow" w:hAnsi="Arial Narrow" w:cs="Tahoma"/>
          <w:lang w:eastAsia="x-none"/>
        </w:rPr>
      </w:pPr>
    </w:p>
    <w:sectPr w:rsidR="00414BC6" w:rsidRPr="00627EF8" w:rsidSect="004B446E">
      <w:footerReference w:type="even" r:id="rId28"/>
      <w:footerReference w:type="default" r:id="rId29"/>
      <w:pgSz w:w="11906" w:h="16838"/>
      <w:pgMar w:top="794" w:right="680" w:bottom="851" w:left="907" w:header="72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88B74" w14:textId="77777777" w:rsidR="001B6AE9" w:rsidRDefault="001B6AE9">
      <w:r>
        <w:separator/>
      </w:r>
    </w:p>
  </w:endnote>
  <w:endnote w:type="continuationSeparator" w:id="0">
    <w:p w14:paraId="57FD01E4" w14:textId="77777777" w:rsidR="001B6AE9" w:rsidRDefault="001B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altName w:val="Segoe UI"/>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C1F84" w14:textId="77777777" w:rsidR="00D9685E" w:rsidRDefault="00D9685E" w:rsidP="00F23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15C20A7C" w14:textId="77777777" w:rsidR="00D9685E" w:rsidRDefault="00D9685E" w:rsidP="00F23A19">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15321" w14:textId="77777777" w:rsidR="00D9685E" w:rsidRDefault="00D9685E"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13CEDB87" w14:textId="77777777" w:rsidR="00D9685E" w:rsidRDefault="00D9685E" w:rsidP="00A87AE2">
    <w:pPr>
      <w:pStyle w:val="Pieddepage"/>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74464"/>
      <w:docPartObj>
        <w:docPartGallery w:val="Page Numbers (Bottom of Page)"/>
        <w:docPartUnique/>
      </w:docPartObj>
    </w:sdtPr>
    <w:sdtEndPr>
      <w:rPr>
        <w:color w:val="7F7F7F" w:themeColor="background1" w:themeShade="7F"/>
        <w:spacing w:val="60"/>
      </w:rPr>
    </w:sdtEndPr>
    <w:sdtContent>
      <w:p w14:paraId="79F42AAE" w14:textId="382D4F49" w:rsidR="00D9685E" w:rsidRPr="002F3E8C" w:rsidRDefault="00D9685E" w:rsidP="002F3E8C">
        <w:pPr>
          <w:pStyle w:val="Pieddepage"/>
          <w:pBdr>
            <w:top w:val="single" w:sz="4" w:space="1" w:color="D9D9D9" w:themeColor="background1" w:themeShade="D9"/>
          </w:pBdr>
          <w:jc w:val="right"/>
        </w:pPr>
        <w:r>
          <w:fldChar w:fldCharType="begin"/>
        </w:r>
        <w:r>
          <w:instrText>PAGE   \* MERGEFORMAT</w:instrText>
        </w:r>
        <w:r>
          <w:fldChar w:fldCharType="separate"/>
        </w:r>
        <w:r w:rsidR="00180DB2">
          <w:rPr>
            <w:noProof/>
          </w:rPr>
          <w:t>63</w:t>
        </w:r>
        <w:r>
          <w:fldChar w:fldCharType="end"/>
        </w:r>
        <w:r>
          <w:t xml:space="preserve"> | </w:t>
        </w:r>
        <w:r>
          <w:rPr>
            <w:color w:val="7F7F7F" w:themeColor="background1" w:themeShade="7F"/>
            <w:spacing w:val="60"/>
          </w:rPr>
          <w:t>Page</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355A" w14:textId="77777777" w:rsidR="00D9685E" w:rsidRDefault="00D9685E"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1E27BE20" w14:textId="77777777" w:rsidR="00D9685E" w:rsidRDefault="00D9685E" w:rsidP="00A87AE2">
    <w:pPr>
      <w:pStyle w:val="Pieddepage"/>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840005"/>
      <w:docPartObj>
        <w:docPartGallery w:val="Page Numbers (Bottom of Page)"/>
        <w:docPartUnique/>
      </w:docPartObj>
    </w:sdtPr>
    <w:sdtEndPr>
      <w:rPr>
        <w:color w:val="7F7F7F" w:themeColor="background1" w:themeShade="7F"/>
        <w:spacing w:val="60"/>
      </w:rPr>
    </w:sdtEndPr>
    <w:sdtContent>
      <w:p w14:paraId="32F0F62D" w14:textId="03108995" w:rsidR="00D9685E" w:rsidRPr="002B19D2" w:rsidRDefault="00D9685E" w:rsidP="002B19D2">
        <w:pPr>
          <w:pStyle w:val="Pieddepage"/>
          <w:pBdr>
            <w:top w:val="single" w:sz="4" w:space="1" w:color="D9D9D9" w:themeColor="background1" w:themeShade="D9"/>
          </w:pBdr>
          <w:jc w:val="right"/>
        </w:pPr>
        <w:r>
          <w:fldChar w:fldCharType="begin"/>
        </w:r>
        <w:r>
          <w:instrText>PAGE   \* MERGEFORMAT</w:instrText>
        </w:r>
        <w:r>
          <w:fldChar w:fldCharType="separate"/>
        </w:r>
        <w:r w:rsidR="00180DB2">
          <w:rPr>
            <w:noProof/>
          </w:rPr>
          <w:t>68</w:t>
        </w:r>
        <w:r>
          <w:fldChar w:fldCharType="end"/>
        </w:r>
        <w:r>
          <w:t xml:space="preserve"> | </w:t>
        </w:r>
        <w:r>
          <w:rPr>
            <w:color w:val="7F7F7F" w:themeColor="background1" w:themeShade="7F"/>
            <w:spacing w:val="60"/>
          </w:rPr>
          <w:t>Page</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73CA3" w14:textId="77777777" w:rsidR="00D9685E" w:rsidRDefault="00D9685E"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073E0199" w14:textId="77777777" w:rsidR="00D9685E" w:rsidRDefault="00D9685E" w:rsidP="00A87AE2">
    <w:pPr>
      <w:pStyle w:val="Pieddepage"/>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07187"/>
      <w:docPartObj>
        <w:docPartGallery w:val="Page Numbers (Bottom of Page)"/>
        <w:docPartUnique/>
      </w:docPartObj>
    </w:sdtPr>
    <w:sdtEndPr>
      <w:rPr>
        <w:color w:val="7F7F7F" w:themeColor="background1" w:themeShade="7F"/>
        <w:spacing w:val="60"/>
      </w:rPr>
    </w:sdtEndPr>
    <w:sdtContent>
      <w:p w14:paraId="34D18925" w14:textId="5F41D336" w:rsidR="00D9685E" w:rsidRDefault="00D9685E">
        <w:pPr>
          <w:pStyle w:val="Pieddepage"/>
          <w:pBdr>
            <w:top w:val="single" w:sz="4" w:space="1" w:color="D9D9D9" w:themeColor="background1" w:themeShade="D9"/>
          </w:pBdr>
          <w:jc w:val="right"/>
        </w:pPr>
        <w:r>
          <w:fldChar w:fldCharType="begin"/>
        </w:r>
        <w:r>
          <w:instrText>PAGE   \* MERGEFORMAT</w:instrText>
        </w:r>
        <w:r>
          <w:fldChar w:fldCharType="separate"/>
        </w:r>
        <w:r w:rsidR="00180DB2">
          <w:rPr>
            <w:noProof/>
          </w:rPr>
          <w:t>75</w:t>
        </w:r>
        <w:r>
          <w:fldChar w:fldCharType="end"/>
        </w:r>
        <w:r>
          <w:t xml:space="preserve"> | </w:t>
        </w:r>
        <w:r>
          <w:rPr>
            <w:color w:val="7F7F7F" w:themeColor="background1" w:themeShade="7F"/>
            <w:spacing w:val="60"/>
          </w:rPr>
          <w:t>Page</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1230996207"/>
      <w:docPartObj>
        <w:docPartGallery w:val="Page Numbers (Bottom of Page)"/>
        <w:docPartUnique/>
      </w:docPartObj>
    </w:sdtPr>
    <w:sdtEndPr>
      <w:rPr>
        <w:color w:val="7F7F7F" w:themeColor="background1" w:themeShade="7F"/>
        <w:spacing w:val="60"/>
      </w:rPr>
    </w:sdtEndPr>
    <w:sdtContent>
      <w:p w14:paraId="6819D1EB" w14:textId="32CB54E8" w:rsidR="00D9685E" w:rsidRPr="00762509" w:rsidRDefault="00D9685E" w:rsidP="00762509">
        <w:pPr>
          <w:pStyle w:val="Pieddepage"/>
          <w:pBdr>
            <w:top w:val="single" w:sz="4" w:space="1" w:color="D9D9D9" w:themeColor="background1" w:themeShade="D9"/>
          </w:pBdr>
          <w:jc w:val="right"/>
          <w:rPr>
            <w:sz w:val="18"/>
          </w:rPr>
        </w:pPr>
        <w:r w:rsidRPr="00002663">
          <w:rPr>
            <w:sz w:val="18"/>
          </w:rPr>
          <w:fldChar w:fldCharType="begin"/>
        </w:r>
        <w:r w:rsidRPr="00002663">
          <w:rPr>
            <w:sz w:val="18"/>
          </w:rPr>
          <w:instrText>PAGE   \* MERGEFORMAT</w:instrText>
        </w:r>
        <w:r w:rsidRPr="00002663">
          <w:rPr>
            <w:sz w:val="18"/>
          </w:rPr>
          <w:fldChar w:fldCharType="separate"/>
        </w:r>
        <w:r w:rsidR="00180DB2">
          <w:rPr>
            <w:noProof/>
            <w:sz w:val="18"/>
          </w:rPr>
          <w:t>90</w:t>
        </w:r>
        <w:r w:rsidRPr="00002663">
          <w:rPr>
            <w:sz w:val="18"/>
          </w:rPr>
          <w:fldChar w:fldCharType="end"/>
        </w:r>
        <w:r w:rsidRPr="00002663">
          <w:rPr>
            <w:sz w:val="18"/>
          </w:rPr>
          <w:t xml:space="preserve"> | </w:t>
        </w:r>
        <w:r w:rsidRPr="00002663">
          <w:rPr>
            <w:color w:val="7F7F7F" w:themeColor="background1" w:themeShade="7F"/>
            <w:spacing w:val="60"/>
            <w:sz w:val="18"/>
          </w:rPr>
          <w:t>Page</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F57A3" w14:textId="77777777" w:rsidR="00D9685E" w:rsidRDefault="00D9685E"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2EF1E07B" w14:textId="77777777" w:rsidR="00D9685E" w:rsidRDefault="00D9685E" w:rsidP="00A87AE2">
    <w:pPr>
      <w:pStyle w:val="Pieddepage"/>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640DA" w14:textId="77777777" w:rsidR="00D9685E" w:rsidRDefault="00D9685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5BF2AC02" w14:textId="77777777" w:rsidR="00D9685E" w:rsidRDefault="00D9685E">
    <w:pPr>
      <w:pStyle w:val="Pieddepage"/>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481301"/>
      <w:docPartObj>
        <w:docPartGallery w:val="Page Numbers (Bottom of Page)"/>
        <w:docPartUnique/>
      </w:docPartObj>
    </w:sdtPr>
    <w:sdtEndPr>
      <w:rPr>
        <w:color w:val="7F7F7F" w:themeColor="background1" w:themeShade="7F"/>
        <w:spacing w:val="60"/>
      </w:rPr>
    </w:sdtEndPr>
    <w:sdtContent>
      <w:p w14:paraId="086C7180" w14:textId="18C19DAC" w:rsidR="00D9685E" w:rsidRDefault="00D9685E">
        <w:pPr>
          <w:pStyle w:val="Pieddepage"/>
          <w:pBdr>
            <w:top w:val="single" w:sz="4" w:space="1" w:color="D9D9D9" w:themeColor="background1" w:themeShade="D9"/>
          </w:pBdr>
          <w:jc w:val="right"/>
        </w:pPr>
        <w:r>
          <w:fldChar w:fldCharType="begin"/>
        </w:r>
        <w:r>
          <w:instrText>PAGE   \* MERGEFORMAT</w:instrText>
        </w:r>
        <w:r>
          <w:fldChar w:fldCharType="separate"/>
        </w:r>
        <w:r w:rsidR="00180DB2">
          <w:rPr>
            <w:noProof/>
          </w:rPr>
          <w:t>96</w:t>
        </w:r>
        <w:r>
          <w:fldChar w:fldCharType="end"/>
        </w:r>
        <w:r>
          <w:t xml:space="preserve"> | </w:t>
        </w:r>
        <w:r>
          <w:rPr>
            <w:color w:val="7F7F7F" w:themeColor="background1" w:themeShade="7F"/>
            <w:spacing w:val="60"/>
          </w:rPr>
          <w:t>Page</w:t>
        </w:r>
      </w:p>
    </w:sdtContent>
  </w:sdt>
  <w:p w14:paraId="11C1BE76" w14:textId="6B47CC9D" w:rsidR="00D9685E" w:rsidRPr="00627EF8" w:rsidRDefault="00D9685E" w:rsidP="00627EF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72508"/>
      <w:docPartObj>
        <w:docPartGallery w:val="Page Numbers (Bottom of Page)"/>
        <w:docPartUnique/>
      </w:docPartObj>
    </w:sdtPr>
    <w:sdtEndPr>
      <w:rPr>
        <w:color w:val="7F7F7F" w:themeColor="background1" w:themeShade="7F"/>
        <w:spacing w:val="60"/>
      </w:rPr>
    </w:sdtEndPr>
    <w:sdtContent>
      <w:p w14:paraId="53BE63F4" w14:textId="3CF71235" w:rsidR="00D9685E" w:rsidRDefault="00D9685E">
        <w:pPr>
          <w:pStyle w:val="Pieddepage"/>
          <w:pBdr>
            <w:top w:val="single" w:sz="4" w:space="1" w:color="D9D9D9" w:themeColor="background1" w:themeShade="D9"/>
          </w:pBdr>
          <w:jc w:val="right"/>
        </w:pPr>
        <w:r>
          <w:fldChar w:fldCharType="begin"/>
        </w:r>
        <w:r>
          <w:instrText>PAGE   \* MERGEFORMAT</w:instrText>
        </w:r>
        <w:r>
          <w:fldChar w:fldCharType="separate"/>
        </w:r>
        <w:r w:rsidR="00180DB2">
          <w:rPr>
            <w:noProof/>
          </w:rPr>
          <w:t>9</w:t>
        </w:r>
        <w:r>
          <w:fldChar w:fldCharType="end"/>
        </w:r>
        <w:r>
          <w:t xml:space="preserve"> | </w:t>
        </w:r>
        <w:r>
          <w:rPr>
            <w:color w:val="7F7F7F" w:themeColor="background1" w:themeShade="7F"/>
            <w:spacing w:val="60"/>
          </w:rPr>
          <w:t>Page</w:t>
        </w:r>
      </w:p>
    </w:sdtContent>
  </w:sdt>
  <w:p w14:paraId="2C84B557" w14:textId="77777777" w:rsidR="00D9685E" w:rsidRPr="00040930" w:rsidRDefault="00D9685E" w:rsidP="00F23A19">
    <w:pPr>
      <w:pStyle w:val="Pieddepage"/>
      <w:ind w:right="357"/>
      <w:rPr>
        <w:b/>
        <w:bCs/>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415600"/>
      <w:docPartObj>
        <w:docPartGallery w:val="Page Numbers (Bottom of Page)"/>
        <w:docPartUnique/>
      </w:docPartObj>
    </w:sdtPr>
    <w:sdtEndPr>
      <w:rPr>
        <w:color w:val="7F7F7F" w:themeColor="background1" w:themeShade="7F"/>
        <w:spacing w:val="60"/>
      </w:rPr>
    </w:sdtEndPr>
    <w:sdtContent>
      <w:p w14:paraId="1DD7F63E" w14:textId="7FDD5F78" w:rsidR="00D9685E" w:rsidRDefault="00D9685E">
        <w:pPr>
          <w:pStyle w:val="Pieddepage"/>
          <w:pBdr>
            <w:top w:val="single" w:sz="4" w:space="1" w:color="D9D9D9" w:themeColor="background1" w:themeShade="D9"/>
          </w:pBdr>
          <w:jc w:val="right"/>
        </w:pPr>
        <w:r>
          <w:fldChar w:fldCharType="begin"/>
        </w:r>
        <w:r>
          <w:instrText>PAGE   \* MERGEFORMAT</w:instrText>
        </w:r>
        <w:r>
          <w:fldChar w:fldCharType="separate"/>
        </w:r>
        <w:r w:rsidR="00180DB2">
          <w:rPr>
            <w:noProof/>
          </w:rPr>
          <w:t>0</w:t>
        </w:r>
        <w:r>
          <w:fldChar w:fldCharType="end"/>
        </w:r>
        <w:r>
          <w:t xml:space="preserve"> | </w:t>
        </w:r>
        <w:r>
          <w:rPr>
            <w:color w:val="7F7F7F" w:themeColor="background1" w:themeShade="7F"/>
            <w:spacing w:val="60"/>
          </w:rPr>
          <w:t>Page</w:t>
        </w:r>
      </w:p>
    </w:sdtContent>
  </w:sdt>
  <w:p w14:paraId="7E1235BF" w14:textId="77777777" w:rsidR="00D9685E" w:rsidRDefault="00D9685E">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DCD92" w14:textId="77777777" w:rsidR="00D9685E" w:rsidRDefault="00D9685E" w:rsidP="00F23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71843539" w14:textId="77777777" w:rsidR="00D9685E" w:rsidRDefault="00D9685E" w:rsidP="00F23A19">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424122"/>
      <w:docPartObj>
        <w:docPartGallery w:val="Page Numbers (Bottom of Page)"/>
        <w:docPartUnique/>
      </w:docPartObj>
    </w:sdtPr>
    <w:sdtEndPr>
      <w:rPr>
        <w:color w:val="7F7F7F" w:themeColor="background1" w:themeShade="7F"/>
        <w:spacing w:val="60"/>
      </w:rPr>
    </w:sdtEndPr>
    <w:sdtContent>
      <w:p w14:paraId="5B015414" w14:textId="58FF49FB" w:rsidR="00D9685E" w:rsidRPr="00346C08" w:rsidRDefault="00D9685E" w:rsidP="00545D3B">
        <w:pPr>
          <w:pStyle w:val="Pieddepage"/>
          <w:pBdr>
            <w:top w:val="single" w:sz="4" w:space="1" w:color="D9D9D9" w:themeColor="background1" w:themeShade="D9"/>
          </w:pBdr>
          <w:jc w:val="right"/>
        </w:pPr>
        <w:r>
          <w:fldChar w:fldCharType="begin"/>
        </w:r>
        <w:r>
          <w:instrText>PAGE   \* MERGEFORMAT</w:instrText>
        </w:r>
        <w:r>
          <w:fldChar w:fldCharType="separate"/>
        </w:r>
        <w:r w:rsidR="00180DB2">
          <w:rPr>
            <w:noProof/>
          </w:rPr>
          <w:t>11</w:t>
        </w:r>
        <w:r>
          <w:fldChar w:fldCharType="end"/>
        </w:r>
        <w:r>
          <w:t xml:space="preserve"> | </w:t>
        </w:r>
        <w:r>
          <w:rPr>
            <w:color w:val="7F7F7F" w:themeColor="background1" w:themeShade="7F"/>
            <w:spacing w:val="60"/>
          </w:rPr>
          <w:t>Page</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8350F" w14:textId="77777777" w:rsidR="00D9685E" w:rsidRDefault="00D9685E" w:rsidP="00F23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4A983BDE" w14:textId="77777777" w:rsidR="00D9685E" w:rsidRDefault="00D9685E" w:rsidP="00F23A19">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803464"/>
      <w:docPartObj>
        <w:docPartGallery w:val="Page Numbers (Bottom of Page)"/>
        <w:docPartUnique/>
      </w:docPartObj>
    </w:sdtPr>
    <w:sdtEndPr>
      <w:rPr>
        <w:color w:val="7F7F7F" w:themeColor="background1" w:themeShade="7F"/>
        <w:spacing w:val="60"/>
      </w:rPr>
    </w:sdtEndPr>
    <w:sdtContent>
      <w:p w14:paraId="48B22AF5" w14:textId="7DF86AEF" w:rsidR="00D9685E" w:rsidRDefault="00D9685E">
        <w:pPr>
          <w:pStyle w:val="Pieddepage"/>
          <w:pBdr>
            <w:top w:val="single" w:sz="4" w:space="1" w:color="D9D9D9" w:themeColor="background1" w:themeShade="D9"/>
          </w:pBdr>
          <w:jc w:val="right"/>
        </w:pPr>
        <w:r>
          <w:fldChar w:fldCharType="begin"/>
        </w:r>
        <w:r>
          <w:instrText>PAGE   \* MERGEFORMAT</w:instrText>
        </w:r>
        <w:r>
          <w:fldChar w:fldCharType="separate"/>
        </w:r>
        <w:r w:rsidR="00180DB2">
          <w:rPr>
            <w:noProof/>
          </w:rPr>
          <w:t>19</w:t>
        </w:r>
        <w:r>
          <w:fldChar w:fldCharType="end"/>
        </w:r>
        <w:r>
          <w:t xml:space="preserve"> | </w:t>
        </w:r>
        <w:r>
          <w:rPr>
            <w:color w:val="7F7F7F" w:themeColor="background1" w:themeShade="7F"/>
            <w:spacing w:val="60"/>
          </w:rPr>
          <w:t>Page</w:t>
        </w:r>
      </w:p>
    </w:sdtContent>
  </w:sdt>
  <w:p w14:paraId="79A79CB8" w14:textId="77777777" w:rsidR="00D9685E" w:rsidRPr="00040930" w:rsidRDefault="00D9685E" w:rsidP="00F23A19">
    <w:pPr>
      <w:pStyle w:val="Pieddepage"/>
      <w:ind w:right="357"/>
      <w:rPr>
        <w:b/>
        <w:bCs/>
        <w:iCs/>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FE29A" w14:textId="77777777" w:rsidR="00D9685E" w:rsidRDefault="00D9685E"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7CE4F653" w14:textId="77777777" w:rsidR="00D9685E" w:rsidRDefault="00D9685E" w:rsidP="00A87AE2">
    <w:pPr>
      <w:pStyle w:val="Pieddepag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495957"/>
      <w:docPartObj>
        <w:docPartGallery w:val="Page Numbers (Bottom of Page)"/>
        <w:docPartUnique/>
      </w:docPartObj>
    </w:sdtPr>
    <w:sdtEndPr>
      <w:rPr>
        <w:color w:val="7F7F7F" w:themeColor="background1" w:themeShade="7F"/>
        <w:spacing w:val="60"/>
      </w:rPr>
    </w:sdtEndPr>
    <w:sdtContent>
      <w:p w14:paraId="0AF44B3B" w14:textId="29F180F5" w:rsidR="00D9685E" w:rsidRPr="00DF227F" w:rsidRDefault="00D9685E" w:rsidP="00DF227F">
        <w:pPr>
          <w:pStyle w:val="Pieddepage"/>
          <w:pBdr>
            <w:top w:val="single" w:sz="4" w:space="1" w:color="D9D9D9" w:themeColor="background1" w:themeShade="D9"/>
          </w:pBdr>
          <w:jc w:val="right"/>
        </w:pPr>
        <w:r>
          <w:fldChar w:fldCharType="begin"/>
        </w:r>
        <w:r>
          <w:instrText>PAGE   \* MERGEFORMAT</w:instrText>
        </w:r>
        <w:r>
          <w:fldChar w:fldCharType="separate"/>
        </w:r>
        <w:r w:rsidR="00180DB2">
          <w:rPr>
            <w:noProof/>
          </w:rPr>
          <w:t>59</w:t>
        </w:r>
        <w: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55782" w14:textId="77777777" w:rsidR="001B6AE9" w:rsidRDefault="001B6AE9">
      <w:r>
        <w:separator/>
      </w:r>
    </w:p>
  </w:footnote>
  <w:footnote w:type="continuationSeparator" w:id="0">
    <w:p w14:paraId="2C45FED9" w14:textId="77777777" w:rsidR="001B6AE9" w:rsidRDefault="001B6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B54F07"/>
    <w:multiLevelType w:val="hybridMultilevel"/>
    <w:tmpl w:val="ED6CFA9C"/>
    <w:lvl w:ilvl="0" w:tplc="040C000D">
      <w:start w:val="1"/>
      <w:numFmt w:val="bullet"/>
      <w:lvlText w:val=""/>
      <w:lvlJc w:val="left"/>
      <w:pPr>
        <w:tabs>
          <w:tab w:val="num" w:pos="1211"/>
        </w:tabs>
        <w:ind w:left="1211"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nsid w:val="034475BE"/>
    <w:multiLevelType w:val="hybridMultilevel"/>
    <w:tmpl w:val="76C022D6"/>
    <w:lvl w:ilvl="0" w:tplc="4DE823E8">
      <w:start w:val="3"/>
      <w:numFmt w:val="bullet"/>
      <w:lvlText w:val="-"/>
      <w:lvlJc w:val="left"/>
      <w:pPr>
        <w:ind w:left="1428" w:hanging="360"/>
      </w:pPr>
      <w:rPr>
        <w:rFonts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3">
    <w:nsid w:val="09BC2CAA"/>
    <w:multiLevelType w:val="hybridMultilevel"/>
    <w:tmpl w:val="5F3605E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5">
    <w:nsid w:val="0DA517A8"/>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7">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2AC003B"/>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1">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57E4102"/>
    <w:multiLevelType w:val="hybridMultilevel"/>
    <w:tmpl w:val="D24E88F0"/>
    <w:lvl w:ilvl="0" w:tplc="DF626510">
      <w:start w:val="1"/>
      <w:numFmt w:val="decimal"/>
      <w:lvlText w:val="%1."/>
      <w:lvlJc w:val="left"/>
      <w:pPr>
        <w:ind w:left="720" w:hanging="360"/>
      </w:pPr>
      <w:rPr>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7A01225"/>
    <w:multiLevelType w:val="hybridMultilevel"/>
    <w:tmpl w:val="8AA2025A"/>
    <w:lvl w:ilvl="0" w:tplc="7A1ABEEC">
      <w:start w:val="1"/>
      <w:numFmt w:val="decimal"/>
      <w:lvlText w:val="%1-"/>
      <w:lvlJc w:val="left"/>
      <w:pPr>
        <w:ind w:left="360" w:hanging="360"/>
      </w:pPr>
      <w:rPr>
        <w:rFonts w:hint="default"/>
      </w:rPr>
    </w:lvl>
    <w:lvl w:ilvl="1" w:tplc="9CFA92A2">
      <w:start w:val="50"/>
      <w:numFmt w:val="bullet"/>
      <w:lvlText w:val="-"/>
      <w:lvlJc w:val="left"/>
      <w:pPr>
        <w:ind w:left="1440" w:hanging="360"/>
      </w:pPr>
      <w:rPr>
        <w:rFonts w:ascii="Times New Roman" w:eastAsia="Times New Roman" w:hAnsi="Times New Roman"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8511A41"/>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nsid w:val="1C5E6CF0"/>
    <w:multiLevelType w:val="hybridMultilevel"/>
    <w:tmpl w:val="48CA00AA"/>
    <w:lvl w:ilvl="0" w:tplc="45EE3396">
      <w:start w:val="1"/>
      <w:numFmt w:val="lowerLetter"/>
      <w:lvlText w:val="%1)"/>
      <w:lvlJc w:val="left"/>
      <w:pPr>
        <w:ind w:left="2275" w:hanging="360"/>
      </w:pPr>
      <w:rPr>
        <w:rFonts w:hint="default"/>
      </w:rPr>
    </w:lvl>
    <w:lvl w:ilvl="1" w:tplc="040C0019" w:tentative="1">
      <w:start w:val="1"/>
      <w:numFmt w:val="lowerLetter"/>
      <w:lvlText w:val="%2."/>
      <w:lvlJc w:val="left"/>
      <w:pPr>
        <w:ind w:left="2995" w:hanging="360"/>
      </w:pPr>
    </w:lvl>
    <w:lvl w:ilvl="2" w:tplc="040C001B" w:tentative="1">
      <w:start w:val="1"/>
      <w:numFmt w:val="lowerRoman"/>
      <w:lvlText w:val="%3."/>
      <w:lvlJc w:val="right"/>
      <w:pPr>
        <w:ind w:left="3715" w:hanging="180"/>
      </w:pPr>
    </w:lvl>
    <w:lvl w:ilvl="3" w:tplc="040C000F" w:tentative="1">
      <w:start w:val="1"/>
      <w:numFmt w:val="decimal"/>
      <w:lvlText w:val="%4."/>
      <w:lvlJc w:val="left"/>
      <w:pPr>
        <w:ind w:left="4435" w:hanging="360"/>
      </w:pPr>
    </w:lvl>
    <w:lvl w:ilvl="4" w:tplc="040C0019" w:tentative="1">
      <w:start w:val="1"/>
      <w:numFmt w:val="lowerLetter"/>
      <w:lvlText w:val="%5."/>
      <w:lvlJc w:val="left"/>
      <w:pPr>
        <w:ind w:left="5155" w:hanging="360"/>
      </w:pPr>
    </w:lvl>
    <w:lvl w:ilvl="5" w:tplc="040C001B" w:tentative="1">
      <w:start w:val="1"/>
      <w:numFmt w:val="lowerRoman"/>
      <w:lvlText w:val="%6."/>
      <w:lvlJc w:val="right"/>
      <w:pPr>
        <w:ind w:left="5875" w:hanging="180"/>
      </w:pPr>
    </w:lvl>
    <w:lvl w:ilvl="6" w:tplc="040C000F" w:tentative="1">
      <w:start w:val="1"/>
      <w:numFmt w:val="decimal"/>
      <w:lvlText w:val="%7."/>
      <w:lvlJc w:val="left"/>
      <w:pPr>
        <w:ind w:left="6595" w:hanging="360"/>
      </w:pPr>
    </w:lvl>
    <w:lvl w:ilvl="7" w:tplc="040C0019" w:tentative="1">
      <w:start w:val="1"/>
      <w:numFmt w:val="lowerLetter"/>
      <w:lvlText w:val="%8."/>
      <w:lvlJc w:val="left"/>
      <w:pPr>
        <w:ind w:left="7315" w:hanging="360"/>
      </w:pPr>
    </w:lvl>
    <w:lvl w:ilvl="8" w:tplc="040C001B" w:tentative="1">
      <w:start w:val="1"/>
      <w:numFmt w:val="lowerRoman"/>
      <w:lvlText w:val="%9."/>
      <w:lvlJc w:val="right"/>
      <w:pPr>
        <w:ind w:left="8035" w:hanging="180"/>
      </w:pPr>
    </w:lvl>
  </w:abstractNum>
  <w:abstractNum w:abstractNumId="29">
    <w:nsid w:val="1CB572A2"/>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0">
    <w:nsid w:val="1D725D55"/>
    <w:multiLevelType w:val="hybridMultilevel"/>
    <w:tmpl w:val="AF6689CE"/>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1">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2">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4">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6">
    <w:nsid w:val="25154B63"/>
    <w:multiLevelType w:val="hybridMultilevel"/>
    <w:tmpl w:val="90CC5106"/>
    <w:lvl w:ilvl="0" w:tplc="D090A8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8">
    <w:nsid w:val="2DB47FFC"/>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9">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0">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1">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2">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8">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9">
    <w:nsid w:val="3B38189B"/>
    <w:multiLevelType w:val="hybridMultilevel"/>
    <w:tmpl w:val="D70EC1E6"/>
    <w:lvl w:ilvl="0" w:tplc="7A1ABEEC">
      <w:start w:val="1"/>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6">
    <w:nsid w:val="43B37491"/>
    <w:multiLevelType w:val="hybridMultilevel"/>
    <w:tmpl w:val="507E5F18"/>
    <w:lvl w:ilvl="0" w:tplc="9CFA92A2">
      <w:start w:val="50"/>
      <w:numFmt w:val="bullet"/>
      <w:lvlText w:val="-"/>
      <w:lvlJc w:val="left"/>
      <w:pPr>
        <w:tabs>
          <w:tab w:val="num" w:pos="720"/>
        </w:tabs>
        <w:ind w:left="720" w:hanging="360"/>
      </w:pPr>
      <w:rPr>
        <w:rFonts w:ascii="Times New Roman" w:eastAsia="Times New Roman" w:hAnsi="Times New Roman" w:hint="default"/>
      </w:rPr>
    </w:lvl>
    <w:lvl w:ilvl="1" w:tplc="4686FEE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8">
    <w:nsid w:val="44967C58"/>
    <w:multiLevelType w:val="hybridMultilevel"/>
    <w:tmpl w:val="2FE26092"/>
    <w:lvl w:ilvl="0" w:tplc="040C0009">
      <w:start w:val="1"/>
      <w:numFmt w:val="bullet"/>
      <w:lvlText w:val=""/>
      <w:lvlJc w:val="left"/>
      <w:pPr>
        <w:tabs>
          <w:tab w:val="num" w:pos="720"/>
        </w:tabs>
        <w:ind w:left="720" w:hanging="360"/>
      </w:pPr>
      <w:rPr>
        <w:rFonts w:ascii="Wingdings" w:hAnsi="Wingdings" w:hint="default"/>
        <w:b/>
        <w:i w:val="0"/>
        <w:color w:val="auto"/>
        <w:sz w:val="24"/>
      </w:rPr>
    </w:lvl>
    <w:lvl w:ilvl="1" w:tplc="4686FEE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4BF0BE6"/>
    <w:multiLevelType w:val="hybridMultilevel"/>
    <w:tmpl w:val="469E8044"/>
    <w:lvl w:ilvl="0" w:tplc="4DE823E8">
      <w:start w:val="3"/>
      <w:numFmt w:val="bullet"/>
      <w:lvlText w:val="-"/>
      <w:lvlJc w:val="left"/>
      <w:pPr>
        <w:ind w:left="1428" w:hanging="360"/>
      </w:pPr>
      <w:rPr>
        <w:rFonts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0">
    <w:nsid w:val="44FE14AF"/>
    <w:multiLevelType w:val="hybridMultilevel"/>
    <w:tmpl w:val="ADE4B51A"/>
    <w:lvl w:ilvl="0" w:tplc="6FF806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45AE5B4D"/>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2">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4">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5">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6">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7">
    <w:nsid w:val="4834303B"/>
    <w:multiLevelType w:val="hybridMultilevel"/>
    <w:tmpl w:val="EC180CEA"/>
    <w:lvl w:ilvl="0" w:tplc="9FC0242A">
      <w:start w:val="1"/>
      <w:numFmt w:val="bullet"/>
      <w:lvlText w:val="-"/>
      <w:lvlJc w:val="left"/>
      <w:pPr>
        <w:ind w:left="2281" w:hanging="360"/>
      </w:pPr>
      <w:rPr>
        <w:rFonts w:ascii="Times New Roman" w:eastAsia="Calibri" w:hAnsi="Times New Roman" w:cs="Times New Roman" w:hint="default"/>
      </w:rPr>
    </w:lvl>
    <w:lvl w:ilvl="1" w:tplc="040C0003" w:tentative="1">
      <w:start w:val="1"/>
      <w:numFmt w:val="bullet"/>
      <w:lvlText w:val="o"/>
      <w:lvlJc w:val="left"/>
      <w:pPr>
        <w:ind w:left="3001" w:hanging="360"/>
      </w:pPr>
      <w:rPr>
        <w:rFonts w:ascii="Courier New" w:hAnsi="Courier New" w:cs="Courier New" w:hint="default"/>
      </w:rPr>
    </w:lvl>
    <w:lvl w:ilvl="2" w:tplc="040C0005" w:tentative="1">
      <w:start w:val="1"/>
      <w:numFmt w:val="bullet"/>
      <w:lvlText w:val=""/>
      <w:lvlJc w:val="left"/>
      <w:pPr>
        <w:ind w:left="3721" w:hanging="360"/>
      </w:pPr>
      <w:rPr>
        <w:rFonts w:ascii="Wingdings" w:hAnsi="Wingdings" w:hint="default"/>
      </w:rPr>
    </w:lvl>
    <w:lvl w:ilvl="3" w:tplc="040C0001" w:tentative="1">
      <w:start w:val="1"/>
      <w:numFmt w:val="bullet"/>
      <w:lvlText w:val=""/>
      <w:lvlJc w:val="left"/>
      <w:pPr>
        <w:ind w:left="4441" w:hanging="360"/>
      </w:pPr>
      <w:rPr>
        <w:rFonts w:ascii="Symbol" w:hAnsi="Symbol" w:hint="default"/>
      </w:rPr>
    </w:lvl>
    <w:lvl w:ilvl="4" w:tplc="040C0003" w:tentative="1">
      <w:start w:val="1"/>
      <w:numFmt w:val="bullet"/>
      <w:lvlText w:val="o"/>
      <w:lvlJc w:val="left"/>
      <w:pPr>
        <w:ind w:left="5161" w:hanging="360"/>
      </w:pPr>
      <w:rPr>
        <w:rFonts w:ascii="Courier New" w:hAnsi="Courier New" w:cs="Courier New" w:hint="default"/>
      </w:rPr>
    </w:lvl>
    <w:lvl w:ilvl="5" w:tplc="040C0005" w:tentative="1">
      <w:start w:val="1"/>
      <w:numFmt w:val="bullet"/>
      <w:lvlText w:val=""/>
      <w:lvlJc w:val="left"/>
      <w:pPr>
        <w:ind w:left="5881" w:hanging="360"/>
      </w:pPr>
      <w:rPr>
        <w:rFonts w:ascii="Wingdings" w:hAnsi="Wingdings" w:hint="default"/>
      </w:rPr>
    </w:lvl>
    <w:lvl w:ilvl="6" w:tplc="040C0001" w:tentative="1">
      <w:start w:val="1"/>
      <w:numFmt w:val="bullet"/>
      <w:lvlText w:val=""/>
      <w:lvlJc w:val="left"/>
      <w:pPr>
        <w:ind w:left="6601" w:hanging="360"/>
      </w:pPr>
      <w:rPr>
        <w:rFonts w:ascii="Symbol" w:hAnsi="Symbol" w:hint="default"/>
      </w:rPr>
    </w:lvl>
    <w:lvl w:ilvl="7" w:tplc="040C0003" w:tentative="1">
      <w:start w:val="1"/>
      <w:numFmt w:val="bullet"/>
      <w:lvlText w:val="o"/>
      <w:lvlJc w:val="left"/>
      <w:pPr>
        <w:ind w:left="7321" w:hanging="360"/>
      </w:pPr>
      <w:rPr>
        <w:rFonts w:ascii="Courier New" w:hAnsi="Courier New" w:cs="Courier New" w:hint="default"/>
      </w:rPr>
    </w:lvl>
    <w:lvl w:ilvl="8" w:tplc="040C0005" w:tentative="1">
      <w:start w:val="1"/>
      <w:numFmt w:val="bullet"/>
      <w:lvlText w:val=""/>
      <w:lvlJc w:val="left"/>
      <w:pPr>
        <w:ind w:left="8041" w:hanging="360"/>
      </w:pPr>
      <w:rPr>
        <w:rFonts w:ascii="Wingdings" w:hAnsi="Wingdings" w:hint="default"/>
      </w:rPr>
    </w:lvl>
  </w:abstractNum>
  <w:abstractNum w:abstractNumId="68">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9">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72">
    <w:nsid w:val="4A8B6C03"/>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3">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74">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76">
    <w:nsid w:val="4C0362B8"/>
    <w:multiLevelType w:val="hybridMultilevel"/>
    <w:tmpl w:val="00E820E6"/>
    <w:lvl w:ilvl="0" w:tplc="4DE823E8">
      <w:start w:val="3"/>
      <w:numFmt w:val="bullet"/>
      <w:lvlText w:val="-"/>
      <w:lvlJc w:val="left"/>
      <w:pPr>
        <w:ind w:left="1080" w:hanging="360"/>
      </w:pPr>
      <w:rPr>
        <w:rFonts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7">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8">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1">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2">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5">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6">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88">
    <w:nsid w:val="5857560F"/>
    <w:multiLevelType w:val="hybridMultilevel"/>
    <w:tmpl w:val="8D4E5BAC"/>
    <w:lvl w:ilvl="0" w:tplc="9FC0242A">
      <w:start w:val="1"/>
      <w:numFmt w:val="bullet"/>
      <w:lvlText w:val="-"/>
      <w:lvlJc w:val="left"/>
      <w:pPr>
        <w:ind w:left="2509" w:hanging="360"/>
      </w:pPr>
      <w:rPr>
        <w:rFonts w:ascii="Times New Roman" w:eastAsia="Calibri" w:hAnsi="Times New Roman" w:cs="Times New Roman"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89">
    <w:nsid w:val="592A5EB3"/>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5ACD258F"/>
    <w:multiLevelType w:val="hybridMultilevel"/>
    <w:tmpl w:val="2DDE2DC6"/>
    <w:lvl w:ilvl="0" w:tplc="7A1ABEEC">
      <w:start w:val="1"/>
      <w:numFmt w:val="decimal"/>
      <w:lvlText w:val="%1-"/>
      <w:lvlJc w:val="left"/>
      <w:pPr>
        <w:ind w:left="360" w:hanging="360"/>
      </w:pPr>
      <w:rPr>
        <w:rFonts w:hint="default"/>
      </w:rPr>
    </w:lvl>
    <w:lvl w:ilvl="1" w:tplc="040C000D">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2">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4">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5">
    <w:nsid w:val="60975E49"/>
    <w:multiLevelType w:val="hybridMultilevel"/>
    <w:tmpl w:val="AC3E6726"/>
    <w:lvl w:ilvl="0" w:tplc="040C0009">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7">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8">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99">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1">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682D550A"/>
    <w:multiLevelType w:val="hybridMultilevel"/>
    <w:tmpl w:val="6026F5C0"/>
    <w:lvl w:ilvl="0" w:tplc="4DE823E8">
      <w:start w:val="3"/>
      <w:numFmt w:val="bullet"/>
      <w:lvlText w:val="-"/>
      <w:lvlJc w:val="left"/>
      <w:pPr>
        <w:ind w:left="1429" w:hanging="360"/>
      </w:pPr>
      <w:rPr>
        <w:rFonts w:hint="default"/>
        <w:b/>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3">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4">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5">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nsid w:val="6AF21122"/>
    <w:multiLevelType w:val="hybridMultilevel"/>
    <w:tmpl w:val="DA14B7A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8">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0">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11">
    <w:nsid w:val="75632B7C"/>
    <w:multiLevelType w:val="hybridMultilevel"/>
    <w:tmpl w:val="892AAF0C"/>
    <w:lvl w:ilvl="0" w:tplc="040C0011">
      <w:start w:val="1"/>
      <w:numFmt w:val="decimal"/>
      <w:lvlText w:val="%1)"/>
      <w:lvlJc w:val="left"/>
      <w:pPr>
        <w:ind w:left="2138" w:hanging="360"/>
      </w:pPr>
      <w:rPr>
        <w:rFont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2">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3">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4">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15">
    <w:nsid w:val="7DFD2A45"/>
    <w:multiLevelType w:val="hybridMultilevel"/>
    <w:tmpl w:val="1B2CC1AA"/>
    <w:lvl w:ilvl="0" w:tplc="36D87B26">
      <w:start w:val="1"/>
      <w:numFmt w:val="lowerLetter"/>
      <w:lvlText w:val="%1)"/>
      <w:lvlJc w:val="left"/>
      <w:pPr>
        <w:ind w:left="1287" w:hanging="360"/>
      </w:pPr>
      <w:rPr>
        <w:rFonts w:hint="default"/>
      </w:rPr>
    </w:lvl>
    <w:lvl w:ilvl="1" w:tplc="F63049B6" w:tentative="1">
      <w:start w:val="1"/>
      <w:numFmt w:val="bullet"/>
      <w:lvlText w:val="o"/>
      <w:lvlJc w:val="left"/>
      <w:pPr>
        <w:ind w:left="2007" w:hanging="360"/>
      </w:pPr>
      <w:rPr>
        <w:rFonts w:ascii="Courier New" w:hAnsi="Courier New" w:cs="Courier New" w:hint="default"/>
      </w:rPr>
    </w:lvl>
    <w:lvl w:ilvl="2" w:tplc="3CBAFF42" w:tentative="1">
      <w:start w:val="1"/>
      <w:numFmt w:val="bullet"/>
      <w:lvlText w:val=""/>
      <w:lvlJc w:val="left"/>
      <w:pPr>
        <w:ind w:left="2727" w:hanging="360"/>
      </w:pPr>
      <w:rPr>
        <w:rFonts w:ascii="Wingdings" w:hAnsi="Wingdings" w:hint="default"/>
      </w:rPr>
    </w:lvl>
    <w:lvl w:ilvl="3" w:tplc="0CF090BC" w:tentative="1">
      <w:start w:val="1"/>
      <w:numFmt w:val="bullet"/>
      <w:lvlText w:val=""/>
      <w:lvlJc w:val="left"/>
      <w:pPr>
        <w:ind w:left="3447" w:hanging="360"/>
      </w:pPr>
      <w:rPr>
        <w:rFonts w:ascii="Symbol" w:hAnsi="Symbol" w:hint="default"/>
      </w:rPr>
    </w:lvl>
    <w:lvl w:ilvl="4" w:tplc="049AC8CA" w:tentative="1">
      <w:start w:val="1"/>
      <w:numFmt w:val="bullet"/>
      <w:lvlText w:val="o"/>
      <w:lvlJc w:val="left"/>
      <w:pPr>
        <w:ind w:left="4167" w:hanging="360"/>
      </w:pPr>
      <w:rPr>
        <w:rFonts w:ascii="Courier New" w:hAnsi="Courier New" w:cs="Courier New" w:hint="default"/>
      </w:rPr>
    </w:lvl>
    <w:lvl w:ilvl="5" w:tplc="89029B18" w:tentative="1">
      <w:start w:val="1"/>
      <w:numFmt w:val="bullet"/>
      <w:lvlText w:val=""/>
      <w:lvlJc w:val="left"/>
      <w:pPr>
        <w:ind w:left="4887" w:hanging="360"/>
      </w:pPr>
      <w:rPr>
        <w:rFonts w:ascii="Wingdings" w:hAnsi="Wingdings" w:hint="default"/>
      </w:rPr>
    </w:lvl>
    <w:lvl w:ilvl="6" w:tplc="75B07ED8" w:tentative="1">
      <w:start w:val="1"/>
      <w:numFmt w:val="bullet"/>
      <w:lvlText w:val=""/>
      <w:lvlJc w:val="left"/>
      <w:pPr>
        <w:ind w:left="5607" w:hanging="360"/>
      </w:pPr>
      <w:rPr>
        <w:rFonts w:ascii="Symbol" w:hAnsi="Symbol" w:hint="default"/>
      </w:rPr>
    </w:lvl>
    <w:lvl w:ilvl="7" w:tplc="81921F28" w:tentative="1">
      <w:start w:val="1"/>
      <w:numFmt w:val="bullet"/>
      <w:lvlText w:val="o"/>
      <w:lvlJc w:val="left"/>
      <w:pPr>
        <w:ind w:left="6327" w:hanging="360"/>
      </w:pPr>
      <w:rPr>
        <w:rFonts w:ascii="Courier New" w:hAnsi="Courier New" w:cs="Courier New" w:hint="default"/>
      </w:rPr>
    </w:lvl>
    <w:lvl w:ilvl="8" w:tplc="AF5E2496" w:tentative="1">
      <w:start w:val="1"/>
      <w:numFmt w:val="bullet"/>
      <w:lvlText w:val=""/>
      <w:lvlJc w:val="left"/>
      <w:pPr>
        <w:ind w:left="7047" w:hanging="360"/>
      </w:pPr>
      <w:rPr>
        <w:rFonts w:ascii="Wingdings" w:hAnsi="Wingdings" w:hint="default"/>
      </w:rPr>
    </w:lvl>
  </w:abstractNum>
  <w:abstractNum w:abstractNumId="116">
    <w:nsid w:val="7E112386"/>
    <w:multiLevelType w:val="hybridMultilevel"/>
    <w:tmpl w:val="0622B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7E7D4473"/>
    <w:multiLevelType w:val="hybridMultilevel"/>
    <w:tmpl w:val="A784E458"/>
    <w:lvl w:ilvl="0" w:tplc="040C000B">
      <w:start w:val="1"/>
      <w:numFmt w:val="bullet"/>
      <w:lvlText w:val=""/>
      <w:lvlJc w:val="left"/>
      <w:pPr>
        <w:ind w:left="1817" w:hanging="360"/>
      </w:pPr>
      <w:rPr>
        <w:rFonts w:ascii="Wingdings" w:hAnsi="Wingdings" w:hint="default"/>
      </w:rPr>
    </w:lvl>
    <w:lvl w:ilvl="1" w:tplc="040C0003">
      <w:start w:val="1"/>
      <w:numFmt w:val="bullet"/>
      <w:lvlText w:val="o"/>
      <w:lvlJc w:val="left"/>
      <w:pPr>
        <w:ind w:left="2537" w:hanging="360"/>
      </w:pPr>
      <w:rPr>
        <w:rFonts w:ascii="Courier New" w:hAnsi="Courier New" w:cs="Courier New" w:hint="default"/>
      </w:rPr>
    </w:lvl>
    <w:lvl w:ilvl="2" w:tplc="040C0005">
      <w:start w:val="1"/>
      <w:numFmt w:val="bullet"/>
      <w:lvlText w:val=""/>
      <w:lvlJc w:val="left"/>
      <w:pPr>
        <w:ind w:left="3257" w:hanging="360"/>
      </w:pPr>
      <w:rPr>
        <w:rFonts w:ascii="Wingdings" w:hAnsi="Wingdings" w:hint="default"/>
      </w:rPr>
    </w:lvl>
    <w:lvl w:ilvl="3" w:tplc="040C0001" w:tentative="1">
      <w:start w:val="1"/>
      <w:numFmt w:val="bullet"/>
      <w:lvlText w:val=""/>
      <w:lvlJc w:val="left"/>
      <w:pPr>
        <w:ind w:left="3977" w:hanging="360"/>
      </w:pPr>
      <w:rPr>
        <w:rFonts w:ascii="Symbol" w:hAnsi="Symbol" w:hint="default"/>
      </w:rPr>
    </w:lvl>
    <w:lvl w:ilvl="4" w:tplc="040C0003" w:tentative="1">
      <w:start w:val="1"/>
      <w:numFmt w:val="bullet"/>
      <w:lvlText w:val="o"/>
      <w:lvlJc w:val="left"/>
      <w:pPr>
        <w:ind w:left="4697" w:hanging="360"/>
      </w:pPr>
      <w:rPr>
        <w:rFonts w:ascii="Courier New" w:hAnsi="Courier New" w:cs="Courier New" w:hint="default"/>
      </w:rPr>
    </w:lvl>
    <w:lvl w:ilvl="5" w:tplc="040C0005" w:tentative="1">
      <w:start w:val="1"/>
      <w:numFmt w:val="bullet"/>
      <w:lvlText w:val=""/>
      <w:lvlJc w:val="left"/>
      <w:pPr>
        <w:ind w:left="5417" w:hanging="360"/>
      </w:pPr>
      <w:rPr>
        <w:rFonts w:ascii="Wingdings" w:hAnsi="Wingdings" w:hint="default"/>
      </w:rPr>
    </w:lvl>
    <w:lvl w:ilvl="6" w:tplc="040C0001" w:tentative="1">
      <w:start w:val="1"/>
      <w:numFmt w:val="bullet"/>
      <w:lvlText w:val=""/>
      <w:lvlJc w:val="left"/>
      <w:pPr>
        <w:ind w:left="6137" w:hanging="360"/>
      </w:pPr>
      <w:rPr>
        <w:rFonts w:ascii="Symbol" w:hAnsi="Symbol" w:hint="default"/>
      </w:rPr>
    </w:lvl>
    <w:lvl w:ilvl="7" w:tplc="040C0003" w:tentative="1">
      <w:start w:val="1"/>
      <w:numFmt w:val="bullet"/>
      <w:lvlText w:val="o"/>
      <w:lvlJc w:val="left"/>
      <w:pPr>
        <w:ind w:left="6857" w:hanging="360"/>
      </w:pPr>
      <w:rPr>
        <w:rFonts w:ascii="Courier New" w:hAnsi="Courier New" w:cs="Courier New" w:hint="default"/>
      </w:rPr>
    </w:lvl>
    <w:lvl w:ilvl="8" w:tplc="040C0005" w:tentative="1">
      <w:start w:val="1"/>
      <w:numFmt w:val="bullet"/>
      <w:lvlText w:val=""/>
      <w:lvlJc w:val="left"/>
      <w:pPr>
        <w:ind w:left="7577" w:hanging="360"/>
      </w:pPr>
      <w:rPr>
        <w:rFonts w:ascii="Wingdings" w:hAnsi="Wingdings" w:hint="default"/>
      </w:rPr>
    </w:lvl>
  </w:abstractNum>
  <w:abstractNum w:abstractNumId="118">
    <w:nsid w:val="7F217582"/>
    <w:multiLevelType w:val="hybridMultilevel"/>
    <w:tmpl w:val="1B2CC1AA"/>
    <w:lvl w:ilvl="0" w:tplc="040C000B">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9">
    <w:nsid w:val="7F2F7F4C"/>
    <w:multiLevelType w:val="hybridMultilevel"/>
    <w:tmpl w:val="15CC9E8C"/>
    <w:lvl w:ilvl="0" w:tplc="040C0015">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4"/>
  </w:num>
  <w:num w:numId="2">
    <w:abstractNumId w:val="3"/>
  </w:num>
  <w:num w:numId="3">
    <w:abstractNumId w:val="42"/>
  </w:num>
  <w:num w:numId="4">
    <w:abstractNumId w:val="112"/>
  </w:num>
  <w:num w:numId="5">
    <w:abstractNumId w:val="69"/>
  </w:num>
  <w:num w:numId="6">
    <w:abstractNumId w:val="20"/>
  </w:num>
  <w:num w:numId="7">
    <w:abstractNumId w:val="64"/>
  </w:num>
  <w:num w:numId="8">
    <w:abstractNumId w:val="99"/>
  </w:num>
  <w:num w:numId="9">
    <w:abstractNumId w:val="104"/>
  </w:num>
  <w:num w:numId="10">
    <w:abstractNumId w:val="73"/>
  </w:num>
  <w:num w:numId="11">
    <w:abstractNumId w:val="74"/>
  </w:num>
  <w:num w:numId="12">
    <w:abstractNumId w:val="16"/>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7"/>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3"/>
  </w:num>
  <w:num w:numId="20">
    <w:abstractNumId w:val="119"/>
  </w:num>
  <w:num w:numId="21">
    <w:abstractNumId w:val="68"/>
  </w:num>
  <w:num w:numId="22">
    <w:abstractNumId w:val="62"/>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95"/>
  </w:num>
  <w:num w:numId="26">
    <w:abstractNumId w:val="97"/>
  </w:num>
  <w:num w:numId="27">
    <w:abstractNumId w:val="100"/>
  </w:num>
  <w:num w:numId="28">
    <w:abstractNumId w:val="106"/>
  </w:num>
  <w:num w:numId="29">
    <w:abstractNumId w:val="53"/>
  </w:num>
  <w:num w:numId="30">
    <w:abstractNumId w:val="86"/>
  </w:num>
  <w:num w:numId="31">
    <w:abstractNumId w:val="48"/>
  </w:num>
  <w:num w:numId="32">
    <w:abstractNumId w:val="91"/>
  </w:num>
  <w:num w:numId="33">
    <w:abstractNumId w:val="17"/>
  </w:num>
  <w:num w:numId="34">
    <w:abstractNumId w:val="108"/>
  </w:num>
  <w:num w:numId="35">
    <w:abstractNumId w:val="57"/>
  </w:num>
  <w:num w:numId="36">
    <w:abstractNumId w:val="65"/>
  </w:num>
  <w:num w:numId="37">
    <w:abstractNumId w:val="47"/>
  </w:num>
  <w:num w:numId="38">
    <w:abstractNumId w:val="79"/>
  </w:num>
  <w:num w:numId="39">
    <w:abstractNumId w:val="118"/>
  </w:num>
  <w:num w:numId="40">
    <w:abstractNumId w:val="115"/>
  </w:num>
  <w:num w:numId="41">
    <w:abstractNumId w:val="72"/>
  </w:num>
  <w:num w:numId="42">
    <w:abstractNumId w:val="38"/>
  </w:num>
  <w:num w:numId="43">
    <w:abstractNumId w:val="29"/>
  </w:num>
  <w:num w:numId="44">
    <w:abstractNumId w:val="110"/>
  </w:num>
  <w:num w:numId="45">
    <w:abstractNumId w:val="77"/>
  </w:num>
  <w:num w:numId="46">
    <w:abstractNumId w:val="63"/>
  </w:num>
  <w:num w:numId="47">
    <w:abstractNumId w:val="54"/>
  </w:num>
  <w:num w:numId="48">
    <w:abstractNumId w:val="2"/>
  </w:num>
  <w:num w:numId="49">
    <w:abstractNumId w:val="1"/>
  </w:num>
  <w:num w:numId="50">
    <w:abstractNumId w:val="0"/>
  </w:num>
  <w:num w:numId="51">
    <w:abstractNumId w:val="82"/>
  </w:num>
  <w:num w:numId="52">
    <w:abstractNumId w:val="33"/>
  </w:num>
  <w:num w:numId="53">
    <w:abstractNumId w:val="78"/>
  </w:num>
  <w:num w:numId="54">
    <w:abstractNumId w:val="18"/>
  </w:num>
  <w:num w:numId="55">
    <w:abstractNumId w:val="44"/>
  </w:num>
  <w:num w:numId="56">
    <w:abstractNumId w:val="51"/>
  </w:num>
  <w:num w:numId="57">
    <w:abstractNumId w:val="10"/>
  </w:num>
  <w:num w:numId="58">
    <w:abstractNumId w:val="114"/>
  </w:num>
  <w:num w:numId="59">
    <w:abstractNumId w:val="83"/>
  </w:num>
  <w:num w:numId="60">
    <w:abstractNumId w:val="55"/>
  </w:num>
  <w:num w:numId="61">
    <w:abstractNumId w:val="14"/>
  </w:num>
  <w:num w:numId="6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70"/>
  </w:num>
  <w:num w:numId="67">
    <w:abstractNumId w:val="34"/>
  </w:num>
  <w:num w:numId="68">
    <w:abstractNumId w:val="109"/>
  </w:num>
  <w:num w:numId="69">
    <w:abstractNumId w:val="92"/>
  </w:num>
  <w:num w:numId="70">
    <w:abstractNumId w:val="94"/>
  </w:num>
  <w:num w:numId="71">
    <w:abstractNumId w:val="111"/>
  </w:num>
  <w:num w:numId="72">
    <w:abstractNumId w:val="88"/>
  </w:num>
  <w:num w:numId="73">
    <w:abstractNumId w:val="67"/>
  </w:num>
  <w:num w:numId="74">
    <w:abstractNumId w:val="19"/>
  </w:num>
  <w:num w:numId="75">
    <w:abstractNumId w:val="59"/>
  </w:num>
  <w:num w:numId="76">
    <w:abstractNumId w:val="8"/>
  </w:num>
  <w:num w:numId="77">
    <w:abstractNumId w:val="30"/>
  </w:num>
  <w:num w:numId="78">
    <w:abstractNumId w:val="76"/>
  </w:num>
  <w:num w:numId="79">
    <w:abstractNumId w:val="102"/>
  </w:num>
  <w:num w:numId="80">
    <w:abstractNumId w:val="23"/>
  </w:num>
  <w:num w:numId="81">
    <w:abstractNumId w:val="89"/>
  </w:num>
  <w:num w:numId="82">
    <w:abstractNumId w:val="56"/>
  </w:num>
  <w:num w:numId="83">
    <w:abstractNumId w:val="15"/>
  </w:num>
  <w:num w:numId="84">
    <w:abstractNumId w:val="24"/>
  </w:num>
  <w:num w:numId="85">
    <w:abstractNumId w:val="116"/>
  </w:num>
  <w:num w:numId="86">
    <w:abstractNumId w:val="36"/>
  </w:num>
  <w:num w:numId="87">
    <w:abstractNumId w:val="58"/>
  </w:num>
  <w:num w:numId="88">
    <w:abstractNumId w:val="52"/>
  </w:num>
  <w:num w:numId="89">
    <w:abstractNumId w:val="26"/>
  </w:num>
  <w:num w:numId="9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0"/>
  </w:num>
  <w:num w:numId="93">
    <w:abstractNumId w:val="101"/>
  </w:num>
  <w:num w:numId="94">
    <w:abstractNumId w:val="46"/>
  </w:num>
  <w:num w:numId="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3"/>
  </w:num>
  <w:num w:numId="98">
    <w:abstractNumId w:val="41"/>
  </w:num>
  <w:num w:numId="99">
    <w:abstractNumId w:val="40"/>
  </w:num>
  <w:num w:numId="100">
    <w:abstractNumId w:val="75"/>
  </w:num>
  <w:num w:numId="101">
    <w:abstractNumId w:val="25"/>
  </w:num>
  <w:num w:numId="102">
    <w:abstractNumId w:val="98"/>
  </w:num>
  <w:num w:numId="103">
    <w:abstractNumId w:val="71"/>
  </w:num>
  <w:num w:numId="104">
    <w:abstractNumId w:val="103"/>
  </w:num>
  <w:num w:numId="105">
    <w:abstractNumId w:val="28"/>
  </w:num>
  <w:num w:numId="106">
    <w:abstractNumId w:val="113"/>
  </w:num>
  <w:num w:numId="107">
    <w:abstractNumId w:val="50"/>
  </w:num>
  <w:num w:numId="108">
    <w:abstractNumId w:val="21"/>
  </w:num>
  <w:num w:numId="109">
    <w:abstractNumId w:val="32"/>
  </w:num>
  <w:num w:numId="110">
    <w:abstractNumId w:val="87"/>
  </w:num>
  <w:num w:numId="111">
    <w:abstractNumId w:val="105"/>
  </w:num>
  <w:num w:numId="112">
    <w:abstractNumId w:val="31"/>
  </w:num>
  <w:num w:numId="113">
    <w:abstractNumId w:val="45"/>
  </w:num>
  <w:num w:numId="114">
    <w:abstractNumId w:val="39"/>
  </w:num>
  <w:num w:numId="115">
    <w:abstractNumId w:val="9"/>
  </w:num>
  <w:num w:numId="116">
    <w:abstractNumId w:val="90"/>
  </w:num>
  <w:num w:numId="117">
    <w:abstractNumId w:val="6"/>
  </w:num>
  <w:num w:numId="118">
    <w:abstractNumId w:val="107"/>
  </w:num>
  <w:num w:numId="119">
    <w:abstractNumId w:val="13"/>
  </w:num>
  <w:num w:numId="120">
    <w:abstractNumId w:val="6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100"/>
    <w:rsid w:val="0000026E"/>
    <w:rsid w:val="00000EB9"/>
    <w:rsid w:val="00001D2F"/>
    <w:rsid w:val="00001D36"/>
    <w:rsid w:val="000021E7"/>
    <w:rsid w:val="000032AA"/>
    <w:rsid w:val="00003EF1"/>
    <w:rsid w:val="00004590"/>
    <w:rsid w:val="00004CC0"/>
    <w:rsid w:val="00006479"/>
    <w:rsid w:val="000076C9"/>
    <w:rsid w:val="00012F82"/>
    <w:rsid w:val="0001347D"/>
    <w:rsid w:val="0001400A"/>
    <w:rsid w:val="000144E4"/>
    <w:rsid w:val="0001495E"/>
    <w:rsid w:val="000149A7"/>
    <w:rsid w:val="0001505C"/>
    <w:rsid w:val="00016A34"/>
    <w:rsid w:val="000178FA"/>
    <w:rsid w:val="00017A55"/>
    <w:rsid w:val="00021E60"/>
    <w:rsid w:val="0002303E"/>
    <w:rsid w:val="000230E5"/>
    <w:rsid w:val="000231AB"/>
    <w:rsid w:val="000232D0"/>
    <w:rsid w:val="00024095"/>
    <w:rsid w:val="0002486C"/>
    <w:rsid w:val="00024B14"/>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4029B"/>
    <w:rsid w:val="00040FAA"/>
    <w:rsid w:val="00041395"/>
    <w:rsid w:val="00041D26"/>
    <w:rsid w:val="00042C6D"/>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7B1"/>
    <w:rsid w:val="00051937"/>
    <w:rsid w:val="00051EA5"/>
    <w:rsid w:val="00053794"/>
    <w:rsid w:val="000537C7"/>
    <w:rsid w:val="00053B46"/>
    <w:rsid w:val="0005468B"/>
    <w:rsid w:val="000547EE"/>
    <w:rsid w:val="00054977"/>
    <w:rsid w:val="00054E82"/>
    <w:rsid w:val="00055320"/>
    <w:rsid w:val="0005535D"/>
    <w:rsid w:val="0005658F"/>
    <w:rsid w:val="00056D61"/>
    <w:rsid w:val="00057A65"/>
    <w:rsid w:val="00057C94"/>
    <w:rsid w:val="00057E15"/>
    <w:rsid w:val="0006083C"/>
    <w:rsid w:val="0006252F"/>
    <w:rsid w:val="00062D83"/>
    <w:rsid w:val="00063244"/>
    <w:rsid w:val="00063873"/>
    <w:rsid w:val="00063BA3"/>
    <w:rsid w:val="00064E92"/>
    <w:rsid w:val="00065553"/>
    <w:rsid w:val="00065A31"/>
    <w:rsid w:val="00066BB4"/>
    <w:rsid w:val="00066FF4"/>
    <w:rsid w:val="00067BA3"/>
    <w:rsid w:val="00067CAF"/>
    <w:rsid w:val="00067D3D"/>
    <w:rsid w:val="00067D3E"/>
    <w:rsid w:val="00071B20"/>
    <w:rsid w:val="00071D93"/>
    <w:rsid w:val="000725D5"/>
    <w:rsid w:val="00073BAD"/>
    <w:rsid w:val="00075271"/>
    <w:rsid w:val="00077DF8"/>
    <w:rsid w:val="00080157"/>
    <w:rsid w:val="0008124C"/>
    <w:rsid w:val="00081CAB"/>
    <w:rsid w:val="00082025"/>
    <w:rsid w:val="000822C5"/>
    <w:rsid w:val="000823E1"/>
    <w:rsid w:val="000827AC"/>
    <w:rsid w:val="00082C4A"/>
    <w:rsid w:val="00083AD6"/>
    <w:rsid w:val="00084433"/>
    <w:rsid w:val="000848C1"/>
    <w:rsid w:val="00086BEE"/>
    <w:rsid w:val="00086FA8"/>
    <w:rsid w:val="00087387"/>
    <w:rsid w:val="00087C4E"/>
    <w:rsid w:val="0009043A"/>
    <w:rsid w:val="0009310A"/>
    <w:rsid w:val="00093F69"/>
    <w:rsid w:val="0009406A"/>
    <w:rsid w:val="0009451E"/>
    <w:rsid w:val="00094DD3"/>
    <w:rsid w:val="0009548A"/>
    <w:rsid w:val="0009577D"/>
    <w:rsid w:val="00096652"/>
    <w:rsid w:val="00096DC5"/>
    <w:rsid w:val="0009728C"/>
    <w:rsid w:val="00097710"/>
    <w:rsid w:val="000A0BEE"/>
    <w:rsid w:val="000A0FF5"/>
    <w:rsid w:val="000A15B1"/>
    <w:rsid w:val="000A2D11"/>
    <w:rsid w:val="000A2D42"/>
    <w:rsid w:val="000A33BB"/>
    <w:rsid w:val="000A36B0"/>
    <w:rsid w:val="000A46D2"/>
    <w:rsid w:val="000A5CC9"/>
    <w:rsid w:val="000A6523"/>
    <w:rsid w:val="000A6B68"/>
    <w:rsid w:val="000A6BD1"/>
    <w:rsid w:val="000A6E1D"/>
    <w:rsid w:val="000A74E2"/>
    <w:rsid w:val="000B076D"/>
    <w:rsid w:val="000B0A71"/>
    <w:rsid w:val="000B1179"/>
    <w:rsid w:val="000B178F"/>
    <w:rsid w:val="000B2028"/>
    <w:rsid w:val="000B219D"/>
    <w:rsid w:val="000B2F38"/>
    <w:rsid w:val="000B389F"/>
    <w:rsid w:val="000B4636"/>
    <w:rsid w:val="000B68D0"/>
    <w:rsid w:val="000B75F5"/>
    <w:rsid w:val="000B7705"/>
    <w:rsid w:val="000B796C"/>
    <w:rsid w:val="000C019E"/>
    <w:rsid w:val="000C05AB"/>
    <w:rsid w:val="000C0AAE"/>
    <w:rsid w:val="000C108E"/>
    <w:rsid w:val="000C1693"/>
    <w:rsid w:val="000C20C8"/>
    <w:rsid w:val="000C2842"/>
    <w:rsid w:val="000C3835"/>
    <w:rsid w:val="000C3B0A"/>
    <w:rsid w:val="000C3B8D"/>
    <w:rsid w:val="000C4011"/>
    <w:rsid w:val="000C4540"/>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01"/>
    <w:rsid w:val="000D4374"/>
    <w:rsid w:val="000D44FC"/>
    <w:rsid w:val="000D4700"/>
    <w:rsid w:val="000D4E3B"/>
    <w:rsid w:val="000D51DD"/>
    <w:rsid w:val="000D5238"/>
    <w:rsid w:val="000D5755"/>
    <w:rsid w:val="000D617C"/>
    <w:rsid w:val="000D6D30"/>
    <w:rsid w:val="000D7258"/>
    <w:rsid w:val="000D74E6"/>
    <w:rsid w:val="000D7D27"/>
    <w:rsid w:val="000E07D9"/>
    <w:rsid w:val="000E0F99"/>
    <w:rsid w:val="000E156C"/>
    <w:rsid w:val="000E1C05"/>
    <w:rsid w:val="000E224C"/>
    <w:rsid w:val="000E2BA2"/>
    <w:rsid w:val="000E2C27"/>
    <w:rsid w:val="000E306A"/>
    <w:rsid w:val="000E3149"/>
    <w:rsid w:val="000E4D68"/>
    <w:rsid w:val="000E4FB3"/>
    <w:rsid w:val="000E535C"/>
    <w:rsid w:val="000E6693"/>
    <w:rsid w:val="000E73A1"/>
    <w:rsid w:val="000E78A9"/>
    <w:rsid w:val="000F2DFB"/>
    <w:rsid w:val="000F4556"/>
    <w:rsid w:val="000F555F"/>
    <w:rsid w:val="000F6A84"/>
    <w:rsid w:val="000F6EE5"/>
    <w:rsid w:val="000F7B77"/>
    <w:rsid w:val="000F7C91"/>
    <w:rsid w:val="00101429"/>
    <w:rsid w:val="00101785"/>
    <w:rsid w:val="00101D0A"/>
    <w:rsid w:val="00101D46"/>
    <w:rsid w:val="00101F1D"/>
    <w:rsid w:val="0010383B"/>
    <w:rsid w:val="00103A13"/>
    <w:rsid w:val="00103BB1"/>
    <w:rsid w:val="00103EB0"/>
    <w:rsid w:val="00104379"/>
    <w:rsid w:val="0010448D"/>
    <w:rsid w:val="0010458B"/>
    <w:rsid w:val="001048B7"/>
    <w:rsid w:val="001052C6"/>
    <w:rsid w:val="00105DFA"/>
    <w:rsid w:val="00107F5C"/>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A36"/>
    <w:rsid w:val="00120B79"/>
    <w:rsid w:val="00120EDC"/>
    <w:rsid w:val="00120F62"/>
    <w:rsid w:val="001214E8"/>
    <w:rsid w:val="0012344C"/>
    <w:rsid w:val="00124CC8"/>
    <w:rsid w:val="00124D53"/>
    <w:rsid w:val="00125543"/>
    <w:rsid w:val="0012597E"/>
    <w:rsid w:val="001264D5"/>
    <w:rsid w:val="001273F2"/>
    <w:rsid w:val="001273FF"/>
    <w:rsid w:val="00130000"/>
    <w:rsid w:val="00130766"/>
    <w:rsid w:val="0013093E"/>
    <w:rsid w:val="00131E43"/>
    <w:rsid w:val="00132280"/>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236F"/>
    <w:rsid w:val="001525A7"/>
    <w:rsid w:val="001532CA"/>
    <w:rsid w:val="00153934"/>
    <w:rsid w:val="00153EA4"/>
    <w:rsid w:val="00154B4E"/>
    <w:rsid w:val="0015701C"/>
    <w:rsid w:val="00160835"/>
    <w:rsid w:val="00160937"/>
    <w:rsid w:val="001609D8"/>
    <w:rsid w:val="001613D7"/>
    <w:rsid w:val="001626F2"/>
    <w:rsid w:val="00165BFF"/>
    <w:rsid w:val="00165E30"/>
    <w:rsid w:val="00166DA1"/>
    <w:rsid w:val="0016724D"/>
    <w:rsid w:val="00170A98"/>
    <w:rsid w:val="00170F51"/>
    <w:rsid w:val="001721A2"/>
    <w:rsid w:val="00172A9C"/>
    <w:rsid w:val="00174260"/>
    <w:rsid w:val="0017471F"/>
    <w:rsid w:val="0017531A"/>
    <w:rsid w:val="00175DB9"/>
    <w:rsid w:val="001763A6"/>
    <w:rsid w:val="0017682E"/>
    <w:rsid w:val="001778DA"/>
    <w:rsid w:val="00177C57"/>
    <w:rsid w:val="00177F17"/>
    <w:rsid w:val="001803C4"/>
    <w:rsid w:val="00180BDC"/>
    <w:rsid w:val="00180DB2"/>
    <w:rsid w:val="00181287"/>
    <w:rsid w:val="00182362"/>
    <w:rsid w:val="00182584"/>
    <w:rsid w:val="0018282A"/>
    <w:rsid w:val="00184BDD"/>
    <w:rsid w:val="00185017"/>
    <w:rsid w:val="001852F8"/>
    <w:rsid w:val="001862E7"/>
    <w:rsid w:val="001870C5"/>
    <w:rsid w:val="0018711E"/>
    <w:rsid w:val="00191985"/>
    <w:rsid w:val="00192010"/>
    <w:rsid w:val="00192C04"/>
    <w:rsid w:val="00193926"/>
    <w:rsid w:val="00194909"/>
    <w:rsid w:val="00194F6B"/>
    <w:rsid w:val="001952B9"/>
    <w:rsid w:val="00196ACD"/>
    <w:rsid w:val="00196C05"/>
    <w:rsid w:val="001973A5"/>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6AE9"/>
    <w:rsid w:val="001B7088"/>
    <w:rsid w:val="001B7091"/>
    <w:rsid w:val="001B71E0"/>
    <w:rsid w:val="001B779A"/>
    <w:rsid w:val="001B7D46"/>
    <w:rsid w:val="001C006C"/>
    <w:rsid w:val="001C01DE"/>
    <w:rsid w:val="001C03B4"/>
    <w:rsid w:val="001C0969"/>
    <w:rsid w:val="001C12DF"/>
    <w:rsid w:val="001C19F1"/>
    <w:rsid w:val="001C208A"/>
    <w:rsid w:val="001C26A8"/>
    <w:rsid w:val="001C32C9"/>
    <w:rsid w:val="001C409F"/>
    <w:rsid w:val="001C448E"/>
    <w:rsid w:val="001C4995"/>
    <w:rsid w:val="001C4E1F"/>
    <w:rsid w:val="001C6B71"/>
    <w:rsid w:val="001D008E"/>
    <w:rsid w:val="001D0969"/>
    <w:rsid w:val="001D0F31"/>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0EA4"/>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46F"/>
    <w:rsid w:val="001F37F0"/>
    <w:rsid w:val="001F446B"/>
    <w:rsid w:val="001F4711"/>
    <w:rsid w:val="001F49B4"/>
    <w:rsid w:val="001F4E4D"/>
    <w:rsid w:val="001F584F"/>
    <w:rsid w:val="001F5F61"/>
    <w:rsid w:val="001F79C0"/>
    <w:rsid w:val="00200D30"/>
    <w:rsid w:val="0020120B"/>
    <w:rsid w:val="002017F7"/>
    <w:rsid w:val="00201AF4"/>
    <w:rsid w:val="002023B5"/>
    <w:rsid w:val="00202A8E"/>
    <w:rsid w:val="0020378F"/>
    <w:rsid w:val="00204081"/>
    <w:rsid w:val="002047B9"/>
    <w:rsid w:val="002051FA"/>
    <w:rsid w:val="00205475"/>
    <w:rsid w:val="0020709D"/>
    <w:rsid w:val="00207361"/>
    <w:rsid w:val="00207647"/>
    <w:rsid w:val="002117A9"/>
    <w:rsid w:val="00211A85"/>
    <w:rsid w:val="00211B69"/>
    <w:rsid w:val="00212E15"/>
    <w:rsid w:val="00213244"/>
    <w:rsid w:val="0021346A"/>
    <w:rsid w:val="002138A6"/>
    <w:rsid w:val="00213A53"/>
    <w:rsid w:val="00213DED"/>
    <w:rsid w:val="00213F4A"/>
    <w:rsid w:val="00214D8F"/>
    <w:rsid w:val="00214F9F"/>
    <w:rsid w:val="0021524E"/>
    <w:rsid w:val="002152EC"/>
    <w:rsid w:val="002154B8"/>
    <w:rsid w:val="00215D4D"/>
    <w:rsid w:val="00217449"/>
    <w:rsid w:val="00217678"/>
    <w:rsid w:val="00217933"/>
    <w:rsid w:val="00217D42"/>
    <w:rsid w:val="00217E96"/>
    <w:rsid w:val="00220718"/>
    <w:rsid w:val="002208DE"/>
    <w:rsid w:val="00220E47"/>
    <w:rsid w:val="00220FC7"/>
    <w:rsid w:val="00221C3F"/>
    <w:rsid w:val="00223297"/>
    <w:rsid w:val="00224E38"/>
    <w:rsid w:val="0022602B"/>
    <w:rsid w:val="0022639C"/>
    <w:rsid w:val="00226895"/>
    <w:rsid w:val="002271A6"/>
    <w:rsid w:val="0022733D"/>
    <w:rsid w:val="002273B5"/>
    <w:rsid w:val="00230FA2"/>
    <w:rsid w:val="002311A0"/>
    <w:rsid w:val="00231928"/>
    <w:rsid w:val="0023224E"/>
    <w:rsid w:val="0023303F"/>
    <w:rsid w:val="002331D3"/>
    <w:rsid w:val="00234301"/>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138"/>
    <w:rsid w:val="002445AF"/>
    <w:rsid w:val="00244C5A"/>
    <w:rsid w:val="002456F1"/>
    <w:rsid w:val="002457DB"/>
    <w:rsid w:val="00245F69"/>
    <w:rsid w:val="00246648"/>
    <w:rsid w:val="00247604"/>
    <w:rsid w:val="002503F9"/>
    <w:rsid w:val="00250564"/>
    <w:rsid w:val="00250A9F"/>
    <w:rsid w:val="00251B15"/>
    <w:rsid w:val="002523E5"/>
    <w:rsid w:val="0025246A"/>
    <w:rsid w:val="00254008"/>
    <w:rsid w:val="002550BE"/>
    <w:rsid w:val="002553CE"/>
    <w:rsid w:val="002573AD"/>
    <w:rsid w:val="0025747C"/>
    <w:rsid w:val="00257482"/>
    <w:rsid w:val="00260E60"/>
    <w:rsid w:val="00261D05"/>
    <w:rsid w:val="00262048"/>
    <w:rsid w:val="00262F7C"/>
    <w:rsid w:val="0026407C"/>
    <w:rsid w:val="00265623"/>
    <w:rsid w:val="002659A4"/>
    <w:rsid w:val="00265F88"/>
    <w:rsid w:val="00266141"/>
    <w:rsid w:val="0026619D"/>
    <w:rsid w:val="00266DB4"/>
    <w:rsid w:val="00267161"/>
    <w:rsid w:val="00267179"/>
    <w:rsid w:val="00267911"/>
    <w:rsid w:val="0027012C"/>
    <w:rsid w:val="00271394"/>
    <w:rsid w:val="002715E5"/>
    <w:rsid w:val="00271CAE"/>
    <w:rsid w:val="00271E72"/>
    <w:rsid w:val="00272396"/>
    <w:rsid w:val="002727D8"/>
    <w:rsid w:val="0027289A"/>
    <w:rsid w:val="0027360E"/>
    <w:rsid w:val="0027384E"/>
    <w:rsid w:val="00277E1C"/>
    <w:rsid w:val="00280208"/>
    <w:rsid w:val="002803A1"/>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5CA"/>
    <w:rsid w:val="00291A9D"/>
    <w:rsid w:val="00291F13"/>
    <w:rsid w:val="00292B65"/>
    <w:rsid w:val="00292C3D"/>
    <w:rsid w:val="00293CFF"/>
    <w:rsid w:val="00293F28"/>
    <w:rsid w:val="00294F87"/>
    <w:rsid w:val="002958EE"/>
    <w:rsid w:val="00295E3C"/>
    <w:rsid w:val="00295E44"/>
    <w:rsid w:val="00296185"/>
    <w:rsid w:val="002961D0"/>
    <w:rsid w:val="00296A13"/>
    <w:rsid w:val="00296AED"/>
    <w:rsid w:val="00296DF9"/>
    <w:rsid w:val="002972F6"/>
    <w:rsid w:val="00297C36"/>
    <w:rsid w:val="002A0590"/>
    <w:rsid w:val="002A0782"/>
    <w:rsid w:val="002A160D"/>
    <w:rsid w:val="002A1FDE"/>
    <w:rsid w:val="002A2AD2"/>
    <w:rsid w:val="002A469E"/>
    <w:rsid w:val="002A4F32"/>
    <w:rsid w:val="002A51D3"/>
    <w:rsid w:val="002A545A"/>
    <w:rsid w:val="002A5A55"/>
    <w:rsid w:val="002A653A"/>
    <w:rsid w:val="002A6C6A"/>
    <w:rsid w:val="002A6FEF"/>
    <w:rsid w:val="002A756C"/>
    <w:rsid w:val="002B00FB"/>
    <w:rsid w:val="002B0B43"/>
    <w:rsid w:val="002B0E7F"/>
    <w:rsid w:val="002B1153"/>
    <w:rsid w:val="002B1295"/>
    <w:rsid w:val="002B12E8"/>
    <w:rsid w:val="002B19D2"/>
    <w:rsid w:val="002B211B"/>
    <w:rsid w:val="002B29FF"/>
    <w:rsid w:val="002B2EBA"/>
    <w:rsid w:val="002B340E"/>
    <w:rsid w:val="002B4750"/>
    <w:rsid w:val="002B552C"/>
    <w:rsid w:val="002B64F2"/>
    <w:rsid w:val="002B7BEE"/>
    <w:rsid w:val="002B7F09"/>
    <w:rsid w:val="002B7F3E"/>
    <w:rsid w:val="002C02EF"/>
    <w:rsid w:val="002C1014"/>
    <w:rsid w:val="002C1304"/>
    <w:rsid w:val="002C25C2"/>
    <w:rsid w:val="002C318C"/>
    <w:rsid w:val="002C345C"/>
    <w:rsid w:val="002C38F2"/>
    <w:rsid w:val="002C3C8C"/>
    <w:rsid w:val="002C3EA8"/>
    <w:rsid w:val="002C4C59"/>
    <w:rsid w:val="002C4E04"/>
    <w:rsid w:val="002C4ED9"/>
    <w:rsid w:val="002C5821"/>
    <w:rsid w:val="002C5A14"/>
    <w:rsid w:val="002C5FE9"/>
    <w:rsid w:val="002C666A"/>
    <w:rsid w:val="002C6A5C"/>
    <w:rsid w:val="002C6D92"/>
    <w:rsid w:val="002D00F8"/>
    <w:rsid w:val="002D094A"/>
    <w:rsid w:val="002D0BCA"/>
    <w:rsid w:val="002D15D9"/>
    <w:rsid w:val="002D1B59"/>
    <w:rsid w:val="002D2482"/>
    <w:rsid w:val="002D25B2"/>
    <w:rsid w:val="002D29EB"/>
    <w:rsid w:val="002D2EE1"/>
    <w:rsid w:val="002D33FC"/>
    <w:rsid w:val="002D36F0"/>
    <w:rsid w:val="002D3DF3"/>
    <w:rsid w:val="002D4738"/>
    <w:rsid w:val="002D5BDF"/>
    <w:rsid w:val="002D653F"/>
    <w:rsid w:val="002D6E15"/>
    <w:rsid w:val="002D70AC"/>
    <w:rsid w:val="002D732B"/>
    <w:rsid w:val="002D7662"/>
    <w:rsid w:val="002D7AAE"/>
    <w:rsid w:val="002E174E"/>
    <w:rsid w:val="002E3985"/>
    <w:rsid w:val="002E3C65"/>
    <w:rsid w:val="002E4202"/>
    <w:rsid w:val="002E4665"/>
    <w:rsid w:val="002E4F34"/>
    <w:rsid w:val="002E4F87"/>
    <w:rsid w:val="002E5D1C"/>
    <w:rsid w:val="002E6242"/>
    <w:rsid w:val="002E7288"/>
    <w:rsid w:val="002E73C0"/>
    <w:rsid w:val="002E78F5"/>
    <w:rsid w:val="002E7BFC"/>
    <w:rsid w:val="002E7C82"/>
    <w:rsid w:val="002E7E2D"/>
    <w:rsid w:val="002F04C7"/>
    <w:rsid w:val="002F1824"/>
    <w:rsid w:val="002F2603"/>
    <w:rsid w:val="002F3189"/>
    <w:rsid w:val="002F334B"/>
    <w:rsid w:val="002F375A"/>
    <w:rsid w:val="002F3E8C"/>
    <w:rsid w:val="002F3FEB"/>
    <w:rsid w:val="002F47A2"/>
    <w:rsid w:val="002F5B2D"/>
    <w:rsid w:val="002F61E2"/>
    <w:rsid w:val="002F672D"/>
    <w:rsid w:val="002F777B"/>
    <w:rsid w:val="002F7FA3"/>
    <w:rsid w:val="00300CAE"/>
    <w:rsid w:val="0030156D"/>
    <w:rsid w:val="00301A93"/>
    <w:rsid w:val="00303736"/>
    <w:rsid w:val="0030395D"/>
    <w:rsid w:val="003064D3"/>
    <w:rsid w:val="003075DF"/>
    <w:rsid w:val="00307D96"/>
    <w:rsid w:val="0031007A"/>
    <w:rsid w:val="00311F9F"/>
    <w:rsid w:val="00313FC7"/>
    <w:rsid w:val="003143B9"/>
    <w:rsid w:val="00315055"/>
    <w:rsid w:val="003156E9"/>
    <w:rsid w:val="00315C8D"/>
    <w:rsid w:val="003176E2"/>
    <w:rsid w:val="00320E55"/>
    <w:rsid w:val="0032174E"/>
    <w:rsid w:val="0032495F"/>
    <w:rsid w:val="003259ED"/>
    <w:rsid w:val="00330FE6"/>
    <w:rsid w:val="003312EC"/>
    <w:rsid w:val="003326BD"/>
    <w:rsid w:val="00332A8C"/>
    <w:rsid w:val="00333102"/>
    <w:rsid w:val="00335587"/>
    <w:rsid w:val="0033565F"/>
    <w:rsid w:val="0033567A"/>
    <w:rsid w:val="00335760"/>
    <w:rsid w:val="00335E98"/>
    <w:rsid w:val="00336301"/>
    <w:rsid w:val="003365C7"/>
    <w:rsid w:val="00336DAF"/>
    <w:rsid w:val="0033778C"/>
    <w:rsid w:val="00337FC1"/>
    <w:rsid w:val="003411EB"/>
    <w:rsid w:val="00343A78"/>
    <w:rsid w:val="00343DFD"/>
    <w:rsid w:val="00344BF0"/>
    <w:rsid w:val="00345883"/>
    <w:rsid w:val="00345EA6"/>
    <w:rsid w:val="00346C08"/>
    <w:rsid w:val="003474C8"/>
    <w:rsid w:val="00347582"/>
    <w:rsid w:val="00347906"/>
    <w:rsid w:val="00350190"/>
    <w:rsid w:val="00351809"/>
    <w:rsid w:val="00352DE8"/>
    <w:rsid w:val="0035397E"/>
    <w:rsid w:val="00353E48"/>
    <w:rsid w:val="00353F9C"/>
    <w:rsid w:val="003540C5"/>
    <w:rsid w:val="00354914"/>
    <w:rsid w:val="003549AF"/>
    <w:rsid w:val="00354B40"/>
    <w:rsid w:val="003555C2"/>
    <w:rsid w:val="003557D0"/>
    <w:rsid w:val="00355A77"/>
    <w:rsid w:val="00355C5C"/>
    <w:rsid w:val="00355E89"/>
    <w:rsid w:val="0035643B"/>
    <w:rsid w:val="00356833"/>
    <w:rsid w:val="003572F7"/>
    <w:rsid w:val="00357631"/>
    <w:rsid w:val="00360344"/>
    <w:rsid w:val="0036140A"/>
    <w:rsid w:val="0036254F"/>
    <w:rsid w:val="00362CDD"/>
    <w:rsid w:val="00364168"/>
    <w:rsid w:val="003645BC"/>
    <w:rsid w:val="00364B59"/>
    <w:rsid w:val="00367630"/>
    <w:rsid w:val="0037324D"/>
    <w:rsid w:val="003732E4"/>
    <w:rsid w:val="003735D1"/>
    <w:rsid w:val="00373C01"/>
    <w:rsid w:val="00373CFE"/>
    <w:rsid w:val="00374029"/>
    <w:rsid w:val="00374346"/>
    <w:rsid w:val="0037540D"/>
    <w:rsid w:val="00375BFB"/>
    <w:rsid w:val="00375FBA"/>
    <w:rsid w:val="00376CEA"/>
    <w:rsid w:val="0037737C"/>
    <w:rsid w:val="00377E9A"/>
    <w:rsid w:val="00377F01"/>
    <w:rsid w:val="00380211"/>
    <w:rsid w:val="003807FE"/>
    <w:rsid w:val="0038089C"/>
    <w:rsid w:val="00380969"/>
    <w:rsid w:val="00380DEE"/>
    <w:rsid w:val="00381A67"/>
    <w:rsid w:val="00381DE6"/>
    <w:rsid w:val="00382BDA"/>
    <w:rsid w:val="00385079"/>
    <w:rsid w:val="00385980"/>
    <w:rsid w:val="00385ACF"/>
    <w:rsid w:val="00386035"/>
    <w:rsid w:val="003865D8"/>
    <w:rsid w:val="00387107"/>
    <w:rsid w:val="003871FE"/>
    <w:rsid w:val="00387F8B"/>
    <w:rsid w:val="00390501"/>
    <w:rsid w:val="0039211B"/>
    <w:rsid w:val="003928A0"/>
    <w:rsid w:val="00392A6A"/>
    <w:rsid w:val="00393277"/>
    <w:rsid w:val="00393FD7"/>
    <w:rsid w:val="003944B1"/>
    <w:rsid w:val="00394805"/>
    <w:rsid w:val="00394F09"/>
    <w:rsid w:val="00395053"/>
    <w:rsid w:val="003951C9"/>
    <w:rsid w:val="00396078"/>
    <w:rsid w:val="003965A0"/>
    <w:rsid w:val="0039695A"/>
    <w:rsid w:val="003A0002"/>
    <w:rsid w:val="003A0AA2"/>
    <w:rsid w:val="003A0D03"/>
    <w:rsid w:val="003A2083"/>
    <w:rsid w:val="003A2A87"/>
    <w:rsid w:val="003A318B"/>
    <w:rsid w:val="003A4369"/>
    <w:rsid w:val="003A4D57"/>
    <w:rsid w:val="003A5868"/>
    <w:rsid w:val="003A5FC8"/>
    <w:rsid w:val="003A6181"/>
    <w:rsid w:val="003A6803"/>
    <w:rsid w:val="003A6878"/>
    <w:rsid w:val="003A6C3C"/>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3F4"/>
    <w:rsid w:val="003C153E"/>
    <w:rsid w:val="003C2271"/>
    <w:rsid w:val="003C2AF6"/>
    <w:rsid w:val="003C2F11"/>
    <w:rsid w:val="003C332F"/>
    <w:rsid w:val="003C4329"/>
    <w:rsid w:val="003C590B"/>
    <w:rsid w:val="003C68E1"/>
    <w:rsid w:val="003C6906"/>
    <w:rsid w:val="003C69F6"/>
    <w:rsid w:val="003C702B"/>
    <w:rsid w:val="003D106D"/>
    <w:rsid w:val="003D1D73"/>
    <w:rsid w:val="003D28FB"/>
    <w:rsid w:val="003D3E56"/>
    <w:rsid w:val="003D5657"/>
    <w:rsid w:val="003D5A58"/>
    <w:rsid w:val="003D6006"/>
    <w:rsid w:val="003D614B"/>
    <w:rsid w:val="003D6342"/>
    <w:rsid w:val="003D6DBC"/>
    <w:rsid w:val="003D7715"/>
    <w:rsid w:val="003D7B86"/>
    <w:rsid w:val="003E05FF"/>
    <w:rsid w:val="003E0A24"/>
    <w:rsid w:val="003E1277"/>
    <w:rsid w:val="003E15C8"/>
    <w:rsid w:val="003E4C00"/>
    <w:rsid w:val="003E5A48"/>
    <w:rsid w:val="003E5FC6"/>
    <w:rsid w:val="003E612D"/>
    <w:rsid w:val="003E64BF"/>
    <w:rsid w:val="003E6CF2"/>
    <w:rsid w:val="003E7A4D"/>
    <w:rsid w:val="003F05DF"/>
    <w:rsid w:val="003F0693"/>
    <w:rsid w:val="003F0B75"/>
    <w:rsid w:val="003F1543"/>
    <w:rsid w:val="003F2146"/>
    <w:rsid w:val="003F375E"/>
    <w:rsid w:val="003F6044"/>
    <w:rsid w:val="003F6ABE"/>
    <w:rsid w:val="003F7191"/>
    <w:rsid w:val="003F74CE"/>
    <w:rsid w:val="004003E9"/>
    <w:rsid w:val="00402739"/>
    <w:rsid w:val="004027DC"/>
    <w:rsid w:val="004028ED"/>
    <w:rsid w:val="00402DD4"/>
    <w:rsid w:val="00402FB0"/>
    <w:rsid w:val="00403549"/>
    <w:rsid w:val="00404090"/>
    <w:rsid w:val="00405143"/>
    <w:rsid w:val="00406111"/>
    <w:rsid w:val="00410391"/>
    <w:rsid w:val="00410DDE"/>
    <w:rsid w:val="00411B40"/>
    <w:rsid w:val="0041222A"/>
    <w:rsid w:val="004125CE"/>
    <w:rsid w:val="00412D2C"/>
    <w:rsid w:val="00412F6C"/>
    <w:rsid w:val="004134B0"/>
    <w:rsid w:val="004139B8"/>
    <w:rsid w:val="00413ECE"/>
    <w:rsid w:val="0041462A"/>
    <w:rsid w:val="004147D4"/>
    <w:rsid w:val="00414BC6"/>
    <w:rsid w:val="00414CF8"/>
    <w:rsid w:val="00414D11"/>
    <w:rsid w:val="00414F98"/>
    <w:rsid w:val="004151E1"/>
    <w:rsid w:val="00415DD5"/>
    <w:rsid w:val="004162D0"/>
    <w:rsid w:val="004168EF"/>
    <w:rsid w:val="004171DD"/>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35C6"/>
    <w:rsid w:val="004343F7"/>
    <w:rsid w:val="004345B1"/>
    <w:rsid w:val="004352D0"/>
    <w:rsid w:val="00436347"/>
    <w:rsid w:val="0043642D"/>
    <w:rsid w:val="00436BA9"/>
    <w:rsid w:val="004374BB"/>
    <w:rsid w:val="004377F3"/>
    <w:rsid w:val="00440A26"/>
    <w:rsid w:val="00440CD7"/>
    <w:rsid w:val="00441938"/>
    <w:rsid w:val="00442370"/>
    <w:rsid w:val="004423CE"/>
    <w:rsid w:val="00442521"/>
    <w:rsid w:val="00442E85"/>
    <w:rsid w:val="0044325D"/>
    <w:rsid w:val="00443E1F"/>
    <w:rsid w:val="004443F6"/>
    <w:rsid w:val="00445318"/>
    <w:rsid w:val="00445968"/>
    <w:rsid w:val="0044641E"/>
    <w:rsid w:val="00446689"/>
    <w:rsid w:val="00447D92"/>
    <w:rsid w:val="00452717"/>
    <w:rsid w:val="00453D1B"/>
    <w:rsid w:val="0045436A"/>
    <w:rsid w:val="00455876"/>
    <w:rsid w:val="00456D7A"/>
    <w:rsid w:val="0045711A"/>
    <w:rsid w:val="004578A5"/>
    <w:rsid w:val="0045795F"/>
    <w:rsid w:val="00460052"/>
    <w:rsid w:val="0046089D"/>
    <w:rsid w:val="004622B6"/>
    <w:rsid w:val="00463171"/>
    <w:rsid w:val="004633B9"/>
    <w:rsid w:val="00464401"/>
    <w:rsid w:val="00465745"/>
    <w:rsid w:val="0046583B"/>
    <w:rsid w:val="00466767"/>
    <w:rsid w:val="00466DBF"/>
    <w:rsid w:val="0046761A"/>
    <w:rsid w:val="004700D7"/>
    <w:rsid w:val="00470204"/>
    <w:rsid w:val="00470709"/>
    <w:rsid w:val="004707C9"/>
    <w:rsid w:val="00470925"/>
    <w:rsid w:val="00471A4F"/>
    <w:rsid w:val="00471C57"/>
    <w:rsid w:val="004724DF"/>
    <w:rsid w:val="00472F0F"/>
    <w:rsid w:val="00473C52"/>
    <w:rsid w:val="0047426F"/>
    <w:rsid w:val="00474856"/>
    <w:rsid w:val="00474E08"/>
    <w:rsid w:val="00475F66"/>
    <w:rsid w:val="00476364"/>
    <w:rsid w:val="00476469"/>
    <w:rsid w:val="0047653F"/>
    <w:rsid w:val="00477B66"/>
    <w:rsid w:val="004804D5"/>
    <w:rsid w:val="0048077D"/>
    <w:rsid w:val="00480E6C"/>
    <w:rsid w:val="00481C63"/>
    <w:rsid w:val="00482E5F"/>
    <w:rsid w:val="004830D3"/>
    <w:rsid w:val="004850C2"/>
    <w:rsid w:val="004850DB"/>
    <w:rsid w:val="00485B6C"/>
    <w:rsid w:val="00486126"/>
    <w:rsid w:val="004862F8"/>
    <w:rsid w:val="00486ACE"/>
    <w:rsid w:val="00486EA3"/>
    <w:rsid w:val="00487063"/>
    <w:rsid w:val="00487641"/>
    <w:rsid w:val="004916D8"/>
    <w:rsid w:val="004924FB"/>
    <w:rsid w:val="004930E5"/>
    <w:rsid w:val="0049314B"/>
    <w:rsid w:val="00493A1D"/>
    <w:rsid w:val="00493FBA"/>
    <w:rsid w:val="00494491"/>
    <w:rsid w:val="004955A3"/>
    <w:rsid w:val="004965E7"/>
    <w:rsid w:val="004969D8"/>
    <w:rsid w:val="00496C16"/>
    <w:rsid w:val="00497DE4"/>
    <w:rsid w:val="004A0B2E"/>
    <w:rsid w:val="004A2562"/>
    <w:rsid w:val="004A25BE"/>
    <w:rsid w:val="004A2C26"/>
    <w:rsid w:val="004A3FF6"/>
    <w:rsid w:val="004A40F6"/>
    <w:rsid w:val="004A42AC"/>
    <w:rsid w:val="004A4360"/>
    <w:rsid w:val="004A442B"/>
    <w:rsid w:val="004A5AAF"/>
    <w:rsid w:val="004A685D"/>
    <w:rsid w:val="004A734E"/>
    <w:rsid w:val="004A73FF"/>
    <w:rsid w:val="004B0400"/>
    <w:rsid w:val="004B1F9D"/>
    <w:rsid w:val="004B2823"/>
    <w:rsid w:val="004B2C14"/>
    <w:rsid w:val="004B3B17"/>
    <w:rsid w:val="004B3BF8"/>
    <w:rsid w:val="004B3F25"/>
    <w:rsid w:val="004B446E"/>
    <w:rsid w:val="004B538B"/>
    <w:rsid w:val="004B5704"/>
    <w:rsid w:val="004B5F3E"/>
    <w:rsid w:val="004B5F4D"/>
    <w:rsid w:val="004B6A23"/>
    <w:rsid w:val="004B7F89"/>
    <w:rsid w:val="004C04B2"/>
    <w:rsid w:val="004C0749"/>
    <w:rsid w:val="004C1C5D"/>
    <w:rsid w:val="004C26C9"/>
    <w:rsid w:val="004C2DBA"/>
    <w:rsid w:val="004C36F5"/>
    <w:rsid w:val="004C3C9F"/>
    <w:rsid w:val="004C3D90"/>
    <w:rsid w:val="004C410C"/>
    <w:rsid w:val="004C434A"/>
    <w:rsid w:val="004C4C18"/>
    <w:rsid w:val="004C4CE1"/>
    <w:rsid w:val="004C6EAC"/>
    <w:rsid w:val="004C7840"/>
    <w:rsid w:val="004C792D"/>
    <w:rsid w:val="004D167D"/>
    <w:rsid w:val="004D1B70"/>
    <w:rsid w:val="004D20CB"/>
    <w:rsid w:val="004D21D9"/>
    <w:rsid w:val="004D2B14"/>
    <w:rsid w:val="004D2DB0"/>
    <w:rsid w:val="004D34D9"/>
    <w:rsid w:val="004D3C06"/>
    <w:rsid w:val="004D3DFC"/>
    <w:rsid w:val="004D3EE1"/>
    <w:rsid w:val="004D7312"/>
    <w:rsid w:val="004E0310"/>
    <w:rsid w:val="004E0391"/>
    <w:rsid w:val="004E051C"/>
    <w:rsid w:val="004E0859"/>
    <w:rsid w:val="004E0ECC"/>
    <w:rsid w:val="004E1A6D"/>
    <w:rsid w:val="004E1AB1"/>
    <w:rsid w:val="004E29A4"/>
    <w:rsid w:val="004E2C63"/>
    <w:rsid w:val="004E2DF4"/>
    <w:rsid w:val="004E2E87"/>
    <w:rsid w:val="004E45D7"/>
    <w:rsid w:val="004E515F"/>
    <w:rsid w:val="004E53BB"/>
    <w:rsid w:val="004E5482"/>
    <w:rsid w:val="004E5AE7"/>
    <w:rsid w:val="004E603E"/>
    <w:rsid w:val="004E7F7F"/>
    <w:rsid w:val="004F06F9"/>
    <w:rsid w:val="004F0C99"/>
    <w:rsid w:val="004F19E6"/>
    <w:rsid w:val="004F1BD5"/>
    <w:rsid w:val="004F45F5"/>
    <w:rsid w:val="004F46CB"/>
    <w:rsid w:val="004F49EB"/>
    <w:rsid w:val="004F4F1D"/>
    <w:rsid w:val="004F5589"/>
    <w:rsid w:val="004F668D"/>
    <w:rsid w:val="004F6F93"/>
    <w:rsid w:val="004F738E"/>
    <w:rsid w:val="004F74E0"/>
    <w:rsid w:val="004F75A6"/>
    <w:rsid w:val="00501E63"/>
    <w:rsid w:val="005025CA"/>
    <w:rsid w:val="005031AE"/>
    <w:rsid w:val="005035F8"/>
    <w:rsid w:val="00503649"/>
    <w:rsid w:val="00503D0C"/>
    <w:rsid w:val="00505C1B"/>
    <w:rsid w:val="00505CBC"/>
    <w:rsid w:val="00506F22"/>
    <w:rsid w:val="00507CDA"/>
    <w:rsid w:val="00510556"/>
    <w:rsid w:val="00512E4C"/>
    <w:rsid w:val="0051315E"/>
    <w:rsid w:val="0051406C"/>
    <w:rsid w:val="005143C0"/>
    <w:rsid w:val="00514694"/>
    <w:rsid w:val="00514777"/>
    <w:rsid w:val="00515073"/>
    <w:rsid w:val="00515B8F"/>
    <w:rsid w:val="00516B5B"/>
    <w:rsid w:val="00516B8A"/>
    <w:rsid w:val="00521464"/>
    <w:rsid w:val="005214B4"/>
    <w:rsid w:val="0052154B"/>
    <w:rsid w:val="00522FED"/>
    <w:rsid w:val="00523435"/>
    <w:rsid w:val="005238E7"/>
    <w:rsid w:val="00525A48"/>
    <w:rsid w:val="00526825"/>
    <w:rsid w:val="00526E12"/>
    <w:rsid w:val="0052731B"/>
    <w:rsid w:val="00532F58"/>
    <w:rsid w:val="0053316A"/>
    <w:rsid w:val="00533464"/>
    <w:rsid w:val="005337A6"/>
    <w:rsid w:val="00533EDE"/>
    <w:rsid w:val="005343F6"/>
    <w:rsid w:val="00534517"/>
    <w:rsid w:val="00535338"/>
    <w:rsid w:val="00535756"/>
    <w:rsid w:val="00535E13"/>
    <w:rsid w:val="005364B1"/>
    <w:rsid w:val="00537CC6"/>
    <w:rsid w:val="00540EC2"/>
    <w:rsid w:val="005413DA"/>
    <w:rsid w:val="00541F80"/>
    <w:rsid w:val="005421FA"/>
    <w:rsid w:val="00542760"/>
    <w:rsid w:val="005434BF"/>
    <w:rsid w:val="00543502"/>
    <w:rsid w:val="005435D2"/>
    <w:rsid w:val="00543A59"/>
    <w:rsid w:val="005443BF"/>
    <w:rsid w:val="00544ABA"/>
    <w:rsid w:val="005459E1"/>
    <w:rsid w:val="00545D3B"/>
    <w:rsid w:val="005463CD"/>
    <w:rsid w:val="00547468"/>
    <w:rsid w:val="00547752"/>
    <w:rsid w:val="00547E7A"/>
    <w:rsid w:val="00550B32"/>
    <w:rsid w:val="005520C9"/>
    <w:rsid w:val="00552244"/>
    <w:rsid w:val="00552403"/>
    <w:rsid w:val="00552605"/>
    <w:rsid w:val="00552C6F"/>
    <w:rsid w:val="00553476"/>
    <w:rsid w:val="00553F64"/>
    <w:rsid w:val="005542C7"/>
    <w:rsid w:val="0055741A"/>
    <w:rsid w:val="005575B4"/>
    <w:rsid w:val="00557A69"/>
    <w:rsid w:val="00560920"/>
    <w:rsid w:val="00560B3E"/>
    <w:rsid w:val="00560E37"/>
    <w:rsid w:val="00560EAE"/>
    <w:rsid w:val="00563C19"/>
    <w:rsid w:val="00564173"/>
    <w:rsid w:val="005644FA"/>
    <w:rsid w:val="0056478C"/>
    <w:rsid w:val="00564821"/>
    <w:rsid w:val="00564CB2"/>
    <w:rsid w:val="005651A8"/>
    <w:rsid w:val="00565F8E"/>
    <w:rsid w:val="00565FFA"/>
    <w:rsid w:val="00566520"/>
    <w:rsid w:val="005665B7"/>
    <w:rsid w:val="005676CE"/>
    <w:rsid w:val="00570C3E"/>
    <w:rsid w:val="00571E89"/>
    <w:rsid w:val="00572401"/>
    <w:rsid w:val="00573857"/>
    <w:rsid w:val="00573E63"/>
    <w:rsid w:val="00574E9D"/>
    <w:rsid w:val="0057650C"/>
    <w:rsid w:val="00576B6F"/>
    <w:rsid w:val="00577F30"/>
    <w:rsid w:val="00580E7C"/>
    <w:rsid w:val="005818D9"/>
    <w:rsid w:val="00581A21"/>
    <w:rsid w:val="00582BF2"/>
    <w:rsid w:val="005831B7"/>
    <w:rsid w:val="005832F7"/>
    <w:rsid w:val="0058350B"/>
    <w:rsid w:val="005835A8"/>
    <w:rsid w:val="00583E29"/>
    <w:rsid w:val="00583EC1"/>
    <w:rsid w:val="00584365"/>
    <w:rsid w:val="00586359"/>
    <w:rsid w:val="00586681"/>
    <w:rsid w:val="005904AB"/>
    <w:rsid w:val="00590D82"/>
    <w:rsid w:val="00591675"/>
    <w:rsid w:val="00591798"/>
    <w:rsid w:val="005925EE"/>
    <w:rsid w:val="0059282E"/>
    <w:rsid w:val="00593104"/>
    <w:rsid w:val="0059355E"/>
    <w:rsid w:val="0059542A"/>
    <w:rsid w:val="005955AF"/>
    <w:rsid w:val="00595A0B"/>
    <w:rsid w:val="00595ECB"/>
    <w:rsid w:val="00595F62"/>
    <w:rsid w:val="005967C6"/>
    <w:rsid w:val="00596AE6"/>
    <w:rsid w:val="005974FC"/>
    <w:rsid w:val="005A099C"/>
    <w:rsid w:val="005A106E"/>
    <w:rsid w:val="005A205A"/>
    <w:rsid w:val="005A248A"/>
    <w:rsid w:val="005A2630"/>
    <w:rsid w:val="005A2CD2"/>
    <w:rsid w:val="005A425E"/>
    <w:rsid w:val="005A42D7"/>
    <w:rsid w:val="005A5446"/>
    <w:rsid w:val="005A559D"/>
    <w:rsid w:val="005A5FA7"/>
    <w:rsid w:val="005A6167"/>
    <w:rsid w:val="005A6E68"/>
    <w:rsid w:val="005B03E5"/>
    <w:rsid w:val="005B0829"/>
    <w:rsid w:val="005B1D48"/>
    <w:rsid w:val="005B2133"/>
    <w:rsid w:val="005B3AEF"/>
    <w:rsid w:val="005B4B4E"/>
    <w:rsid w:val="005B4BE8"/>
    <w:rsid w:val="005B508E"/>
    <w:rsid w:val="005B51B8"/>
    <w:rsid w:val="005B6026"/>
    <w:rsid w:val="005B69E4"/>
    <w:rsid w:val="005B7E53"/>
    <w:rsid w:val="005C0330"/>
    <w:rsid w:val="005C08DE"/>
    <w:rsid w:val="005C09DE"/>
    <w:rsid w:val="005C187C"/>
    <w:rsid w:val="005C1A58"/>
    <w:rsid w:val="005C2793"/>
    <w:rsid w:val="005C2FD9"/>
    <w:rsid w:val="005C360E"/>
    <w:rsid w:val="005C3A07"/>
    <w:rsid w:val="005C42CE"/>
    <w:rsid w:val="005C5472"/>
    <w:rsid w:val="005C558A"/>
    <w:rsid w:val="005C5B8D"/>
    <w:rsid w:val="005C69CB"/>
    <w:rsid w:val="005C6EFC"/>
    <w:rsid w:val="005C7882"/>
    <w:rsid w:val="005D1158"/>
    <w:rsid w:val="005D132C"/>
    <w:rsid w:val="005D1699"/>
    <w:rsid w:val="005D198F"/>
    <w:rsid w:val="005D1A0D"/>
    <w:rsid w:val="005D1AAC"/>
    <w:rsid w:val="005D1C13"/>
    <w:rsid w:val="005D2DD3"/>
    <w:rsid w:val="005D349A"/>
    <w:rsid w:val="005D3C1D"/>
    <w:rsid w:val="005D4401"/>
    <w:rsid w:val="005D4AF8"/>
    <w:rsid w:val="005D50D2"/>
    <w:rsid w:val="005D5EA3"/>
    <w:rsid w:val="005D6B47"/>
    <w:rsid w:val="005D721D"/>
    <w:rsid w:val="005D7746"/>
    <w:rsid w:val="005D7DAE"/>
    <w:rsid w:val="005E0559"/>
    <w:rsid w:val="005E08B1"/>
    <w:rsid w:val="005E18C7"/>
    <w:rsid w:val="005E2315"/>
    <w:rsid w:val="005E2582"/>
    <w:rsid w:val="005E30FB"/>
    <w:rsid w:val="005E4968"/>
    <w:rsid w:val="005E4E37"/>
    <w:rsid w:val="005E599F"/>
    <w:rsid w:val="005E63C9"/>
    <w:rsid w:val="005E6561"/>
    <w:rsid w:val="005E69A9"/>
    <w:rsid w:val="005E7260"/>
    <w:rsid w:val="005E726C"/>
    <w:rsid w:val="005E7D2B"/>
    <w:rsid w:val="005F068C"/>
    <w:rsid w:val="005F1339"/>
    <w:rsid w:val="005F2D7C"/>
    <w:rsid w:val="005F346B"/>
    <w:rsid w:val="005F4879"/>
    <w:rsid w:val="005F48E8"/>
    <w:rsid w:val="005F4E34"/>
    <w:rsid w:val="005F5022"/>
    <w:rsid w:val="005F5AA8"/>
    <w:rsid w:val="005F67B4"/>
    <w:rsid w:val="005F6EB3"/>
    <w:rsid w:val="005F7208"/>
    <w:rsid w:val="005F7904"/>
    <w:rsid w:val="005F796E"/>
    <w:rsid w:val="005F79FE"/>
    <w:rsid w:val="005F7F18"/>
    <w:rsid w:val="005F7F9F"/>
    <w:rsid w:val="006010A6"/>
    <w:rsid w:val="0060153E"/>
    <w:rsid w:val="006015BF"/>
    <w:rsid w:val="00601787"/>
    <w:rsid w:val="006018A5"/>
    <w:rsid w:val="00601F20"/>
    <w:rsid w:val="0060243B"/>
    <w:rsid w:val="00602C74"/>
    <w:rsid w:val="00604498"/>
    <w:rsid w:val="006052DA"/>
    <w:rsid w:val="00605A10"/>
    <w:rsid w:val="00605B2D"/>
    <w:rsid w:val="00610E5F"/>
    <w:rsid w:val="00612189"/>
    <w:rsid w:val="006127F8"/>
    <w:rsid w:val="0061289D"/>
    <w:rsid w:val="00612BA5"/>
    <w:rsid w:val="00613958"/>
    <w:rsid w:val="00613DFA"/>
    <w:rsid w:val="006147F4"/>
    <w:rsid w:val="006149FC"/>
    <w:rsid w:val="0061571A"/>
    <w:rsid w:val="006157AF"/>
    <w:rsid w:val="00616088"/>
    <w:rsid w:val="0062173A"/>
    <w:rsid w:val="00622903"/>
    <w:rsid w:val="00622DA1"/>
    <w:rsid w:val="0062399B"/>
    <w:rsid w:val="0062461C"/>
    <w:rsid w:val="006248B3"/>
    <w:rsid w:val="006253C5"/>
    <w:rsid w:val="00625EAB"/>
    <w:rsid w:val="00626683"/>
    <w:rsid w:val="006266C8"/>
    <w:rsid w:val="00626892"/>
    <w:rsid w:val="006269BA"/>
    <w:rsid w:val="00626D92"/>
    <w:rsid w:val="006278ED"/>
    <w:rsid w:val="00627E09"/>
    <w:rsid w:val="00627E4A"/>
    <w:rsid w:val="00627EF8"/>
    <w:rsid w:val="006300E3"/>
    <w:rsid w:val="006309A1"/>
    <w:rsid w:val="0063160C"/>
    <w:rsid w:val="00631C1B"/>
    <w:rsid w:val="00634A60"/>
    <w:rsid w:val="00635F92"/>
    <w:rsid w:val="006360FE"/>
    <w:rsid w:val="006366F9"/>
    <w:rsid w:val="0063683C"/>
    <w:rsid w:val="006373A5"/>
    <w:rsid w:val="00640AAD"/>
    <w:rsid w:val="00641D64"/>
    <w:rsid w:val="00642340"/>
    <w:rsid w:val="006433AF"/>
    <w:rsid w:val="00643775"/>
    <w:rsid w:val="00643D80"/>
    <w:rsid w:val="006441BD"/>
    <w:rsid w:val="00644220"/>
    <w:rsid w:val="00644478"/>
    <w:rsid w:val="00644EE8"/>
    <w:rsid w:val="00644F1C"/>
    <w:rsid w:val="00645165"/>
    <w:rsid w:val="006452C3"/>
    <w:rsid w:val="00645B2C"/>
    <w:rsid w:val="006469F8"/>
    <w:rsid w:val="0064702D"/>
    <w:rsid w:val="00650CAB"/>
    <w:rsid w:val="006511AF"/>
    <w:rsid w:val="00651B26"/>
    <w:rsid w:val="006520E7"/>
    <w:rsid w:val="0065324A"/>
    <w:rsid w:val="00653374"/>
    <w:rsid w:val="006535EC"/>
    <w:rsid w:val="0065795E"/>
    <w:rsid w:val="00660C75"/>
    <w:rsid w:val="00661568"/>
    <w:rsid w:val="006617B4"/>
    <w:rsid w:val="00661C41"/>
    <w:rsid w:val="00662631"/>
    <w:rsid w:val="00662A12"/>
    <w:rsid w:val="00663AB1"/>
    <w:rsid w:val="00663B74"/>
    <w:rsid w:val="00663C9A"/>
    <w:rsid w:val="00664DA4"/>
    <w:rsid w:val="00664E6A"/>
    <w:rsid w:val="006651C8"/>
    <w:rsid w:val="00665364"/>
    <w:rsid w:val="00665503"/>
    <w:rsid w:val="00666445"/>
    <w:rsid w:val="0066687B"/>
    <w:rsid w:val="006669A8"/>
    <w:rsid w:val="00666E1B"/>
    <w:rsid w:val="006673EC"/>
    <w:rsid w:val="00667C93"/>
    <w:rsid w:val="00671C97"/>
    <w:rsid w:val="006729D7"/>
    <w:rsid w:val="00673036"/>
    <w:rsid w:val="00673DF1"/>
    <w:rsid w:val="00674D78"/>
    <w:rsid w:val="006750E3"/>
    <w:rsid w:val="0067556A"/>
    <w:rsid w:val="006757B4"/>
    <w:rsid w:val="00676176"/>
    <w:rsid w:val="00676251"/>
    <w:rsid w:val="00676940"/>
    <w:rsid w:val="00677248"/>
    <w:rsid w:val="00677D58"/>
    <w:rsid w:val="006803CF"/>
    <w:rsid w:val="0068067B"/>
    <w:rsid w:val="00681FB0"/>
    <w:rsid w:val="006830F8"/>
    <w:rsid w:val="0068374E"/>
    <w:rsid w:val="006844B7"/>
    <w:rsid w:val="00685430"/>
    <w:rsid w:val="0068757F"/>
    <w:rsid w:val="00687947"/>
    <w:rsid w:val="00687F88"/>
    <w:rsid w:val="00690BCA"/>
    <w:rsid w:val="00691932"/>
    <w:rsid w:val="00691F6F"/>
    <w:rsid w:val="00692124"/>
    <w:rsid w:val="006922FB"/>
    <w:rsid w:val="00692C32"/>
    <w:rsid w:val="006942F5"/>
    <w:rsid w:val="006950D9"/>
    <w:rsid w:val="006952BF"/>
    <w:rsid w:val="006959E8"/>
    <w:rsid w:val="00695A1D"/>
    <w:rsid w:val="00695ADA"/>
    <w:rsid w:val="00695D7A"/>
    <w:rsid w:val="0069687B"/>
    <w:rsid w:val="00696A55"/>
    <w:rsid w:val="00696D48"/>
    <w:rsid w:val="006971E4"/>
    <w:rsid w:val="006A01F5"/>
    <w:rsid w:val="006A0D20"/>
    <w:rsid w:val="006A0E65"/>
    <w:rsid w:val="006A1A2A"/>
    <w:rsid w:val="006A1D77"/>
    <w:rsid w:val="006A24D4"/>
    <w:rsid w:val="006A3806"/>
    <w:rsid w:val="006A5388"/>
    <w:rsid w:val="006A603D"/>
    <w:rsid w:val="006A6482"/>
    <w:rsid w:val="006B031A"/>
    <w:rsid w:val="006B0B6A"/>
    <w:rsid w:val="006B13FC"/>
    <w:rsid w:val="006B14AB"/>
    <w:rsid w:val="006B2E82"/>
    <w:rsid w:val="006B2FF3"/>
    <w:rsid w:val="006B3663"/>
    <w:rsid w:val="006B494D"/>
    <w:rsid w:val="006B5177"/>
    <w:rsid w:val="006B51B6"/>
    <w:rsid w:val="006B6006"/>
    <w:rsid w:val="006B609F"/>
    <w:rsid w:val="006B6626"/>
    <w:rsid w:val="006B666A"/>
    <w:rsid w:val="006C0D0B"/>
    <w:rsid w:val="006C1567"/>
    <w:rsid w:val="006C28B9"/>
    <w:rsid w:val="006C29AD"/>
    <w:rsid w:val="006C2FCE"/>
    <w:rsid w:val="006C34AE"/>
    <w:rsid w:val="006C35D1"/>
    <w:rsid w:val="006C3C97"/>
    <w:rsid w:val="006C40E3"/>
    <w:rsid w:val="006C4642"/>
    <w:rsid w:val="006C69C8"/>
    <w:rsid w:val="006C720D"/>
    <w:rsid w:val="006D2D70"/>
    <w:rsid w:val="006D364F"/>
    <w:rsid w:val="006D3B07"/>
    <w:rsid w:val="006D4143"/>
    <w:rsid w:val="006D5626"/>
    <w:rsid w:val="006D61AF"/>
    <w:rsid w:val="006D6678"/>
    <w:rsid w:val="006D69FC"/>
    <w:rsid w:val="006D6FB0"/>
    <w:rsid w:val="006D7504"/>
    <w:rsid w:val="006D7603"/>
    <w:rsid w:val="006D773C"/>
    <w:rsid w:val="006E0236"/>
    <w:rsid w:val="006E0C33"/>
    <w:rsid w:val="006E1084"/>
    <w:rsid w:val="006E2700"/>
    <w:rsid w:val="006E2D88"/>
    <w:rsid w:val="006E34AD"/>
    <w:rsid w:val="006E4319"/>
    <w:rsid w:val="006E4B30"/>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585"/>
    <w:rsid w:val="00700993"/>
    <w:rsid w:val="00700E8D"/>
    <w:rsid w:val="00701C26"/>
    <w:rsid w:val="00701FE5"/>
    <w:rsid w:val="00704475"/>
    <w:rsid w:val="00705C5C"/>
    <w:rsid w:val="00706B4A"/>
    <w:rsid w:val="007076CB"/>
    <w:rsid w:val="00707C8C"/>
    <w:rsid w:val="00707C9B"/>
    <w:rsid w:val="00710F56"/>
    <w:rsid w:val="00711BDC"/>
    <w:rsid w:val="00711F1C"/>
    <w:rsid w:val="00711F2C"/>
    <w:rsid w:val="0071274F"/>
    <w:rsid w:val="00713FF3"/>
    <w:rsid w:val="00714254"/>
    <w:rsid w:val="00714402"/>
    <w:rsid w:val="007149CF"/>
    <w:rsid w:val="007156BA"/>
    <w:rsid w:val="00715A74"/>
    <w:rsid w:val="00716724"/>
    <w:rsid w:val="00717471"/>
    <w:rsid w:val="00717603"/>
    <w:rsid w:val="007208F6"/>
    <w:rsid w:val="00720CA6"/>
    <w:rsid w:val="0072125F"/>
    <w:rsid w:val="00721281"/>
    <w:rsid w:val="007224A4"/>
    <w:rsid w:val="007234D0"/>
    <w:rsid w:val="0072458C"/>
    <w:rsid w:val="00724A7D"/>
    <w:rsid w:val="00724ACB"/>
    <w:rsid w:val="00724B13"/>
    <w:rsid w:val="00725603"/>
    <w:rsid w:val="0072639C"/>
    <w:rsid w:val="007263FA"/>
    <w:rsid w:val="00726E1F"/>
    <w:rsid w:val="00727946"/>
    <w:rsid w:val="00727C15"/>
    <w:rsid w:val="007302DB"/>
    <w:rsid w:val="00731504"/>
    <w:rsid w:val="00731A95"/>
    <w:rsid w:val="007322F7"/>
    <w:rsid w:val="007327E8"/>
    <w:rsid w:val="00732B34"/>
    <w:rsid w:val="00732BC9"/>
    <w:rsid w:val="007334DE"/>
    <w:rsid w:val="0073352B"/>
    <w:rsid w:val="00734308"/>
    <w:rsid w:val="00734DBC"/>
    <w:rsid w:val="00735C08"/>
    <w:rsid w:val="007367D6"/>
    <w:rsid w:val="00737AED"/>
    <w:rsid w:val="00740512"/>
    <w:rsid w:val="00740B80"/>
    <w:rsid w:val="00740E41"/>
    <w:rsid w:val="00741305"/>
    <w:rsid w:val="007418B3"/>
    <w:rsid w:val="00741C3C"/>
    <w:rsid w:val="0074250D"/>
    <w:rsid w:val="00743B21"/>
    <w:rsid w:val="00743BCC"/>
    <w:rsid w:val="007446A6"/>
    <w:rsid w:val="00745463"/>
    <w:rsid w:val="00745B9B"/>
    <w:rsid w:val="00745F38"/>
    <w:rsid w:val="00745FE3"/>
    <w:rsid w:val="00751051"/>
    <w:rsid w:val="007515EE"/>
    <w:rsid w:val="00751CD4"/>
    <w:rsid w:val="0075375A"/>
    <w:rsid w:val="007537BD"/>
    <w:rsid w:val="0075418D"/>
    <w:rsid w:val="00754228"/>
    <w:rsid w:val="0075431F"/>
    <w:rsid w:val="00754501"/>
    <w:rsid w:val="007545BE"/>
    <w:rsid w:val="00754718"/>
    <w:rsid w:val="0075507A"/>
    <w:rsid w:val="00756583"/>
    <w:rsid w:val="00756BB8"/>
    <w:rsid w:val="007575F4"/>
    <w:rsid w:val="0076060E"/>
    <w:rsid w:val="00760FE3"/>
    <w:rsid w:val="00761337"/>
    <w:rsid w:val="00761695"/>
    <w:rsid w:val="00761F65"/>
    <w:rsid w:val="0076245C"/>
    <w:rsid w:val="00762509"/>
    <w:rsid w:val="00763C4D"/>
    <w:rsid w:val="00763EE8"/>
    <w:rsid w:val="00764986"/>
    <w:rsid w:val="00764EA9"/>
    <w:rsid w:val="007650C1"/>
    <w:rsid w:val="007654C1"/>
    <w:rsid w:val="0076743C"/>
    <w:rsid w:val="00767556"/>
    <w:rsid w:val="00767CFE"/>
    <w:rsid w:val="00767D6E"/>
    <w:rsid w:val="007706D0"/>
    <w:rsid w:val="00770A38"/>
    <w:rsid w:val="00770DB0"/>
    <w:rsid w:val="0077109E"/>
    <w:rsid w:val="00771609"/>
    <w:rsid w:val="007717C7"/>
    <w:rsid w:val="007719DE"/>
    <w:rsid w:val="00771D08"/>
    <w:rsid w:val="007724F2"/>
    <w:rsid w:val="00772C3F"/>
    <w:rsid w:val="00773D46"/>
    <w:rsid w:val="00774B0F"/>
    <w:rsid w:val="00774CFF"/>
    <w:rsid w:val="00775426"/>
    <w:rsid w:val="007755D0"/>
    <w:rsid w:val="00775E0D"/>
    <w:rsid w:val="00776DAF"/>
    <w:rsid w:val="0077745B"/>
    <w:rsid w:val="00777967"/>
    <w:rsid w:val="007806C9"/>
    <w:rsid w:val="00780933"/>
    <w:rsid w:val="007814BD"/>
    <w:rsid w:val="00781C86"/>
    <w:rsid w:val="007820A9"/>
    <w:rsid w:val="00782545"/>
    <w:rsid w:val="00782586"/>
    <w:rsid w:val="00782B65"/>
    <w:rsid w:val="00783CAB"/>
    <w:rsid w:val="00784AF3"/>
    <w:rsid w:val="0078592E"/>
    <w:rsid w:val="00790239"/>
    <w:rsid w:val="00790A44"/>
    <w:rsid w:val="00792393"/>
    <w:rsid w:val="00792FAB"/>
    <w:rsid w:val="007931BF"/>
    <w:rsid w:val="00793B09"/>
    <w:rsid w:val="00793CA3"/>
    <w:rsid w:val="00795971"/>
    <w:rsid w:val="00797581"/>
    <w:rsid w:val="007A0FBB"/>
    <w:rsid w:val="007A2167"/>
    <w:rsid w:val="007A21DB"/>
    <w:rsid w:val="007A238E"/>
    <w:rsid w:val="007A2B4B"/>
    <w:rsid w:val="007A2F75"/>
    <w:rsid w:val="007A3294"/>
    <w:rsid w:val="007A338F"/>
    <w:rsid w:val="007A43BC"/>
    <w:rsid w:val="007A58F0"/>
    <w:rsid w:val="007A5A64"/>
    <w:rsid w:val="007A6965"/>
    <w:rsid w:val="007A6A54"/>
    <w:rsid w:val="007A76CF"/>
    <w:rsid w:val="007A79FA"/>
    <w:rsid w:val="007A7CE9"/>
    <w:rsid w:val="007B11D9"/>
    <w:rsid w:val="007B2AF2"/>
    <w:rsid w:val="007B2C6F"/>
    <w:rsid w:val="007B3F4C"/>
    <w:rsid w:val="007B464A"/>
    <w:rsid w:val="007B4D64"/>
    <w:rsid w:val="007B55E2"/>
    <w:rsid w:val="007B650B"/>
    <w:rsid w:val="007B67D4"/>
    <w:rsid w:val="007B6E03"/>
    <w:rsid w:val="007B6EBC"/>
    <w:rsid w:val="007B717A"/>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5784"/>
    <w:rsid w:val="007C6B1C"/>
    <w:rsid w:val="007C6B6A"/>
    <w:rsid w:val="007C6CD4"/>
    <w:rsid w:val="007C7F34"/>
    <w:rsid w:val="007C7FD8"/>
    <w:rsid w:val="007D232E"/>
    <w:rsid w:val="007D2DB2"/>
    <w:rsid w:val="007D2E7F"/>
    <w:rsid w:val="007D385C"/>
    <w:rsid w:val="007D38B7"/>
    <w:rsid w:val="007D46A2"/>
    <w:rsid w:val="007D4768"/>
    <w:rsid w:val="007D4C33"/>
    <w:rsid w:val="007D4FE8"/>
    <w:rsid w:val="007D5116"/>
    <w:rsid w:val="007D5366"/>
    <w:rsid w:val="007D6F67"/>
    <w:rsid w:val="007E01CB"/>
    <w:rsid w:val="007E0C89"/>
    <w:rsid w:val="007E11CF"/>
    <w:rsid w:val="007E171D"/>
    <w:rsid w:val="007E17CB"/>
    <w:rsid w:val="007E1D71"/>
    <w:rsid w:val="007E371F"/>
    <w:rsid w:val="007E4318"/>
    <w:rsid w:val="007E4575"/>
    <w:rsid w:val="007E5187"/>
    <w:rsid w:val="007E529A"/>
    <w:rsid w:val="007E5E0C"/>
    <w:rsid w:val="007E5FB4"/>
    <w:rsid w:val="007E6422"/>
    <w:rsid w:val="007E7025"/>
    <w:rsid w:val="007E7737"/>
    <w:rsid w:val="007E7818"/>
    <w:rsid w:val="007E7C8C"/>
    <w:rsid w:val="007E7D7B"/>
    <w:rsid w:val="007E7D92"/>
    <w:rsid w:val="007F06FE"/>
    <w:rsid w:val="007F0ED3"/>
    <w:rsid w:val="007F18F8"/>
    <w:rsid w:val="007F3AF2"/>
    <w:rsid w:val="007F3DE4"/>
    <w:rsid w:val="007F445E"/>
    <w:rsid w:val="007F49C3"/>
    <w:rsid w:val="007F4C79"/>
    <w:rsid w:val="007F60BB"/>
    <w:rsid w:val="007F701B"/>
    <w:rsid w:val="007F71EC"/>
    <w:rsid w:val="007F7A21"/>
    <w:rsid w:val="007F7CB2"/>
    <w:rsid w:val="007F7DAB"/>
    <w:rsid w:val="007F7FE7"/>
    <w:rsid w:val="00800130"/>
    <w:rsid w:val="00801581"/>
    <w:rsid w:val="0080229A"/>
    <w:rsid w:val="00802822"/>
    <w:rsid w:val="00802C88"/>
    <w:rsid w:val="0080385C"/>
    <w:rsid w:val="00804051"/>
    <w:rsid w:val="0080452A"/>
    <w:rsid w:val="00804786"/>
    <w:rsid w:val="00804C98"/>
    <w:rsid w:val="00805308"/>
    <w:rsid w:val="00805417"/>
    <w:rsid w:val="00805C43"/>
    <w:rsid w:val="008065E6"/>
    <w:rsid w:val="0080712A"/>
    <w:rsid w:val="008076EA"/>
    <w:rsid w:val="00807858"/>
    <w:rsid w:val="00807865"/>
    <w:rsid w:val="00810650"/>
    <w:rsid w:val="00810812"/>
    <w:rsid w:val="008123BF"/>
    <w:rsid w:val="00812BF9"/>
    <w:rsid w:val="008132CD"/>
    <w:rsid w:val="008146F2"/>
    <w:rsid w:val="00814AAC"/>
    <w:rsid w:val="00814F2E"/>
    <w:rsid w:val="00815485"/>
    <w:rsid w:val="008157AB"/>
    <w:rsid w:val="00815EAD"/>
    <w:rsid w:val="0081741F"/>
    <w:rsid w:val="008204FD"/>
    <w:rsid w:val="00820742"/>
    <w:rsid w:val="00820A33"/>
    <w:rsid w:val="00820E45"/>
    <w:rsid w:val="00820E9C"/>
    <w:rsid w:val="008211E6"/>
    <w:rsid w:val="0082151A"/>
    <w:rsid w:val="0082283E"/>
    <w:rsid w:val="008237BE"/>
    <w:rsid w:val="00823AAF"/>
    <w:rsid w:val="00823D4C"/>
    <w:rsid w:val="008250CF"/>
    <w:rsid w:val="00825D86"/>
    <w:rsid w:val="00827EF3"/>
    <w:rsid w:val="0083040E"/>
    <w:rsid w:val="008307DE"/>
    <w:rsid w:val="00831537"/>
    <w:rsid w:val="008319E9"/>
    <w:rsid w:val="008328DA"/>
    <w:rsid w:val="00833A15"/>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6D6"/>
    <w:rsid w:val="00854B4A"/>
    <w:rsid w:val="00854D0D"/>
    <w:rsid w:val="008555E6"/>
    <w:rsid w:val="00855E19"/>
    <w:rsid w:val="0085672C"/>
    <w:rsid w:val="00857836"/>
    <w:rsid w:val="00860173"/>
    <w:rsid w:val="00860779"/>
    <w:rsid w:val="00860E92"/>
    <w:rsid w:val="008622A5"/>
    <w:rsid w:val="0086278B"/>
    <w:rsid w:val="00864143"/>
    <w:rsid w:val="008647C4"/>
    <w:rsid w:val="00864B40"/>
    <w:rsid w:val="00865262"/>
    <w:rsid w:val="008660F4"/>
    <w:rsid w:val="008661D2"/>
    <w:rsid w:val="008663FF"/>
    <w:rsid w:val="0086647D"/>
    <w:rsid w:val="008711EE"/>
    <w:rsid w:val="00872905"/>
    <w:rsid w:val="00872F90"/>
    <w:rsid w:val="00873BAA"/>
    <w:rsid w:val="008742AF"/>
    <w:rsid w:val="00874988"/>
    <w:rsid w:val="008756DF"/>
    <w:rsid w:val="00876B9E"/>
    <w:rsid w:val="00877000"/>
    <w:rsid w:val="008803D8"/>
    <w:rsid w:val="00881B18"/>
    <w:rsid w:val="008826AE"/>
    <w:rsid w:val="00883258"/>
    <w:rsid w:val="008834F9"/>
    <w:rsid w:val="008836E5"/>
    <w:rsid w:val="00883DE2"/>
    <w:rsid w:val="0088413D"/>
    <w:rsid w:val="0088588F"/>
    <w:rsid w:val="00885E0A"/>
    <w:rsid w:val="008861FE"/>
    <w:rsid w:val="008866BF"/>
    <w:rsid w:val="00886780"/>
    <w:rsid w:val="00886D8A"/>
    <w:rsid w:val="00887DF6"/>
    <w:rsid w:val="00890004"/>
    <w:rsid w:val="00890397"/>
    <w:rsid w:val="00891183"/>
    <w:rsid w:val="008911DD"/>
    <w:rsid w:val="008916E9"/>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4BE7"/>
    <w:rsid w:val="008A663A"/>
    <w:rsid w:val="008A6B2C"/>
    <w:rsid w:val="008A6B8D"/>
    <w:rsid w:val="008A6C4C"/>
    <w:rsid w:val="008A771A"/>
    <w:rsid w:val="008B030C"/>
    <w:rsid w:val="008B08F7"/>
    <w:rsid w:val="008B1011"/>
    <w:rsid w:val="008B1B35"/>
    <w:rsid w:val="008B1DE3"/>
    <w:rsid w:val="008B2259"/>
    <w:rsid w:val="008B2F9B"/>
    <w:rsid w:val="008B34B7"/>
    <w:rsid w:val="008B4659"/>
    <w:rsid w:val="008B513D"/>
    <w:rsid w:val="008B52FC"/>
    <w:rsid w:val="008B5571"/>
    <w:rsid w:val="008B56D0"/>
    <w:rsid w:val="008B57B9"/>
    <w:rsid w:val="008B5E74"/>
    <w:rsid w:val="008B70CF"/>
    <w:rsid w:val="008B74A5"/>
    <w:rsid w:val="008B7E5F"/>
    <w:rsid w:val="008C2819"/>
    <w:rsid w:val="008C287E"/>
    <w:rsid w:val="008C30D3"/>
    <w:rsid w:val="008C390D"/>
    <w:rsid w:val="008C3A31"/>
    <w:rsid w:val="008C4BB1"/>
    <w:rsid w:val="008C4F55"/>
    <w:rsid w:val="008C5558"/>
    <w:rsid w:val="008C582A"/>
    <w:rsid w:val="008C592E"/>
    <w:rsid w:val="008C5B77"/>
    <w:rsid w:val="008C6319"/>
    <w:rsid w:val="008C6C03"/>
    <w:rsid w:val="008C7C9F"/>
    <w:rsid w:val="008D027C"/>
    <w:rsid w:val="008D060A"/>
    <w:rsid w:val="008D178F"/>
    <w:rsid w:val="008D2508"/>
    <w:rsid w:val="008D361B"/>
    <w:rsid w:val="008D44FE"/>
    <w:rsid w:val="008D49F2"/>
    <w:rsid w:val="008D4BE7"/>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295"/>
    <w:rsid w:val="008E5806"/>
    <w:rsid w:val="008E7143"/>
    <w:rsid w:val="008E7F90"/>
    <w:rsid w:val="008F1119"/>
    <w:rsid w:val="008F1464"/>
    <w:rsid w:val="008F1612"/>
    <w:rsid w:val="008F1AB2"/>
    <w:rsid w:val="008F3B18"/>
    <w:rsid w:val="008F41EE"/>
    <w:rsid w:val="008F512A"/>
    <w:rsid w:val="008F53A5"/>
    <w:rsid w:val="008F63E1"/>
    <w:rsid w:val="008F67E0"/>
    <w:rsid w:val="008F7360"/>
    <w:rsid w:val="00900A32"/>
    <w:rsid w:val="00901041"/>
    <w:rsid w:val="00901A73"/>
    <w:rsid w:val="00901A91"/>
    <w:rsid w:val="00904066"/>
    <w:rsid w:val="009041DD"/>
    <w:rsid w:val="0090554B"/>
    <w:rsid w:val="00905803"/>
    <w:rsid w:val="00905BD4"/>
    <w:rsid w:val="00905E7E"/>
    <w:rsid w:val="0090662D"/>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64B4"/>
    <w:rsid w:val="00931B61"/>
    <w:rsid w:val="00931E11"/>
    <w:rsid w:val="00931EF2"/>
    <w:rsid w:val="0093211E"/>
    <w:rsid w:val="00932268"/>
    <w:rsid w:val="009329D7"/>
    <w:rsid w:val="00933816"/>
    <w:rsid w:val="00933BEC"/>
    <w:rsid w:val="00934663"/>
    <w:rsid w:val="0093491B"/>
    <w:rsid w:val="009351B1"/>
    <w:rsid w:val="0093659D"/>
    <w:rsid w:val="009369B8"/>
    <w:rsid w:val="00936B71"/>
    <w:rsid w:val="00937460"/>
    <w:rsid w:val="00940253"/>
    <w:rsid w:val="009403FE"/>
    <w:rsid w:val="009404E4"/>
    <w:rsid w:val="0094071D"/>
    <w:rsid w:val="0094086E"/>
    <w:rsid w:val="009426AE"/>
    <w:rsid w:val="00942776"/>
    <w:rsid w:val="009427F9"/>
    <w:rsid w:val="0094360E"/>
    <w:rsid w:val="00943F0B"/>
    <w:rsid w:val="009442AC"/>
    <w:rsid w:val="00944A8A"/>
    <w:rsid w:val="009464D7"/>
    <w:rsid w:val="00946672"/>
    <w:rsid w:val="00947137"/>
    <w:rsid w:val="00947257"/>
    <w:rsid w:val="00947798"/>
    <w:rsid w:val="00947CEA"/>
    <w:rsid w:val="00947DE0"/>
    <w:rsid w:val="00947E42"/>
    <w:rsid w:val="0095033B"/>
    <w:rsid w:val="00952585"/>
    <w:rsid w:val="00952CB4"/>
    <w:rsid w:val="009537D5"/>
    <w:rsid w:val="00953844"/>
    <w:rsid w:val="00953BC5"/>
    <w:rsid w:val="00954AA0"/>
    <w:rsid w:val="00954AD6"/>
    <w:rsid w:val="00955AAD"/>
    <w:rsid w:val="00957DD7"/>
    <w:rsid w:val="00957F07"/>
    <w:rsid w:val="009602A0"/>
    <w:rsid w:val="00960EDF"/>
    <w:rsid w:val="0096156D"/>
    <w:rsid w:val="00961685"/>
    <w:rsid w:val="00962A5E"/>
    <w:rsid w:val="00962EA0"/>
    <w:rsid w:val="0096305B"/>
    <w:rsid w:val="00963890"/>
    <w:rsid w:val="00964D91"/>
    <w:rsid w:val="00965203"/>
    <w:rsid w:val="009652B1"/>
    <w:rsid w:val="00965BCB"/>
    <w:rsid w:val="00965CC6"/>
    <w:rsid w:val="009660A1"/>
    <w:rsid w:val="009662AB"/>
    <w:rsid w:val="009662F9"/>
    <w:rsid w:val="00966B32"/>
    <w:rsid w:val="00966DBF"/>
    <w:rsid w:val="009670FA"/>
    <w:rsid w:val="0096713D"/>
    <w:rsid w:val="00967186"/>
    <w:rsid w:val="00967AF3"/>
    <w:rsid w:val="0097059F"/>
    <w:rsid w:val="009712F6"/>
    <w:rsid w:val="009713E1"/>
    <w:rsid w:val="00971548"/>
    <w:rsid w:val="009719F3"/>
    <w:rsid w:val="00971A84"/>
    <w:rsid w:val="00972041"/>
    <w:rsid w:val="00972089"/>
    <w:rsid w:val="0097235E"/>
    <w:rsid w:val="0097337F"/>
    <w:rsid w:val="009737CF"/>
    <w:rsid w:val="00973929"/>
    <w:rsid w:val="00973E63"/>
    <w:rsid w:val="00973F78"/>
    <w:rsid w:val="00976262"/>
    <w:rsid w:val="00976485"/>
    <w:rsid w:val="00976731"/>
    <w:rsid w:val="00977332"/>
    <w:rsid w:val="00977E1F"/>
    <w:rsid w:val="00977FFA"/>
    <w:rsid w:val="00980194"/>
    <w:rsid w:val="00982861"/>
    <w:rsid w:val="00982920"/>
    <w:rsid w:val="00982CC7"/>
    <w:rsid w:val="009835AE"/>
    <w:rsid w:val="00984108"/>
    <w:rsid w:val="00985034"/>
    <w:rsid w:val="009855DE"/>
    <w:rsid w:val="00986B7B"/>
    <w:rsid w:val="00987C6E"/>
    <w:rsid w:val="00987C8E"/>
    <w:rsid w:val="00987D80"/>
    <w:rsid w:val="009908FC"/>
    <w:rsid w:val="00991067"/>
    <w:rsid w:val="0099132B"/>
    <w:rsid w:val="00991C28"/>
    <w:rsid w:val="00991F85"/>
    <w:rsid w:val="009921DA"/>
    <w:rsid w:val="00993245"/>
    <w:rsid w:val="00994047"/>
    <w:rsid w:val="0099404B"/>
    <w:rsid w:val="00994220"/>
    <w:rsid w:val="009946E1"/>
    <w:rsid w:val="009949AB"/>
    <w:rsid w:val="009959C5"/>
    <w:rsid w:val="009974BA"/>
    <w:rsid w:val="0099751E"/>
    <w:rsid w:val="009A364C"/>
    <w:rsid w:val="009A47A0"/>
    <w:rsid w:val="009A4F8F"/>
    <w:rsid w:val="009A4FE4"/>
    <w:rsid w:val="009A5824"/>
    <w:rsid w:val="009A5868"/>
    <w:rsid w:val="009A5D5F"/>
    <w:rsid w:val="009A6260"/>
    <w:rsid w:val="009A6CA1"/>
    <w:rsid w:val="009A70FE"/>
    <w:rsid w:val="009A7382"/>
    <w:rsid w:val="009B11A9"/>
    <w:rsid w:val="009B2C9E"/>
    <w:rsid w:val="009B2D8D"/>
    <w:rsid w:val="009B4330"/>
    <w:rsid w:val="009B4871"/>
    <w:rsid w:val="009B5961"/>
    <w:rsid w:val="009B61A6"/>
    <w:rsid w:val="009B6503"/>
    <w:rsid w:val="009B667C"/>
    <w:rsid w:val="009B6703"/>
    <w:rsid w:val="009B6B75"/>
    <w:rsid w:val="009B6EA9"/>
    <w:rsid w:val="009B79D3"/>
    <w:rsid w:val="009B7B3B"/>
    <w:rsid w:val="009C0540"/>
    <w:rsid w:val="009C0EF1"/>
    <w:rsid w:val="009C116B"/>
    <w:rsid w:val="009C13D6"/>
    <w:rsid w:val="009C1C85"/>
    <w:rsid w:val="009C2840"/>
    <w:rsid w:val="009C29F4"/>
    <w:rsid w:val="009C2A2C"/>
    <w:rsid w:val="009C30A4"/>
    <w:rsid w:val="009C569A"/>
    <w:rsid w:val="009C57A1"/>
    <w:rsid w:val="009C58CC"/>
    <w:rsid w:val="009C62F1"/>
    <w:rsid w:val="009C660F"/>
    <w:rsid w:val="009C6C84"/>
    <w:rsid w:val="009C6F57"/>
    <w:rsid w:val="009C71FD"/>
    <w:rsid w:val="009C7587"/>
    <w:rsid w:val="009D1F6A"/>
    <w:rsid w:val="009D20DD"/>
    <w:rsid w:val="009D379C"/>
    <w:rsid w:val="009D495E"/>
    <w:rsid w:val="009D4B7D"/>
    <w:rsid w:val="009D64ED"/>
    <w:rsid w:val="009D71B3"/>
    <w:rsid w:val="009D7631"/>
    <w:rsid w:val="009D77FB"/>
    <w:rsid w:val="009E03C2"/>
    <w:rsid w:val="009E2618"/>
    <w:rsid w:val="009E2860"/>
    <w:rsid w:val="009E29A5"/>
    <w:rsid w:val="009E2A74"/>
    <w:rsid w:val="009E2DA8"/>
    <w:rsid w:val="009E369B"/>
    <w:rsid w:val="009E36F7"/>
    <w:rsid w:val="009E6126"/>
    <w:rsid w:val="009E6C3D"/>
    <w:rsid w:val="009E71F3"/>
    <w:rsid w:val="009E7B7E"/>
    <w:rsid w:val="009E7CCE"/>
    <w:rsid w:val="009E7E48"/>
    <w:rsid w:val="009F0397"/>
    <w:rsid w:val="009F0534"/>
    <w:rsid w:val="009F0832"/>
    <w:rsid w:val="009F16B5"/>
    <w:rsid w:val="009F174C"/>
    <w:rsid w:val="009F1EB6"/>
    <w:rsid w:val="009F33A4"/>
    <w:rsid w:val="009F382B"/>
    <w:rsid w:val="009F3EDB"/>
    <w:rsid w:val="009F40CF"/>
    <w:rsid w:val="009F511A"/>
    <w:rsid w:val="009F5796"/>
    <w:rsid w:val="009F5859"/>
    <w:rsid w:val="009F6105"/>
    <w:rsid w:val="00A00D7B"/>
    <w:rsid w:val="00A019B5"/>
    <w:rsid w:val="00A01D42"/>
    <w:rsid w:val="00A01FD9"/>
    <w:rsid w:val="00A02CDB"/>
    <w:rsid w:val="00A03035"/>
    <w:rsid w:val="00A03484"/>
    <w:rsid w:val="00A047D3"/>
    <w:rsid w:val="00A048C1"/>
    <w:rsid w:val="00A05091"/>
    <w:rsid w:val="00A052EA"/>
    <w:rsid w:val="00A0571B"/>
    <w:rsid w:val="00A0575E"/>
    <w:rsid w:val="00A0593C"/>
    <w:rsid w:val="00A05ADC"/>
    <w:rsid w:val="00A06B9E"/>
    <w:rsid w:val="00A0793D"/>
    <w:rsid w:val="00A10507"/>
    <w:rsid w:val="00A11115"/>
    <w:rsid w:val="00A11426"/>
    <w:rsid w:val="00A11615"/>
    <w:rsid w:val="00A11799"/>
    <w:rsid w:val="00A12282"/>
    <w:rsid w:val="00A12919"/>
    <w:rsid w:val="00A13459"/>
    <w:rsid w:val="00A134A0"/>
    <w:rsid w:val="00A136D0"/>
    <w:rsid w:val="00A14A06"/>
    <w:rsid w:val="00A14E78"/>
    <w:rsid w:val="00A15A6E"/>
    <w:rsid w:val="00A15B35"/>
    <w:rsid w:val="00A1605E"/>
    <w:rsid w:val="00A161D6"/>
    <w:rsid w:val="00A17089"/>
    <w:rsid w:val="00A17491"/>
    <w:rsid w:val="00A1773B"/>
    <w:rsid w:val="00A204BB"/>
    <w:rsid w:val="00A20937"/>
    <w:rsid w:val="00A20ADA"/>
    <w:rsid w:val="00A22122"/>
    <w:rsid w:val="00A224FD"/>
    <w:rsid w:val="00A2251D"/>
    <w:rsid w:val="00A22571"/>
    <w:rsid w:val="00A22899"/>
    <w:rsid w:val="00A22944"/>
    <w:rsid w:val="00A2389D"/>
    <w:rsid w:val="00A24073"/>
    <w:rsid w:val="00A2440A"/>
    <w:rsid w:val="00A24AB1"/>
    <w:rsid w:val="00A24B1B"/>
    <w:rsid w:val="00A252FA"/>
    <w:rsid w:val="00A2575D"/>
    <w:rsid w:val="00A25DBB"/>
    <w:rsid w:val="00A25FFC"/>
    <w:rsid w:val="00A2611B"/>
    <w:rsid w:val="00A26D04"/>
    <w:rsid w:val="00A26D45"/>
    <w:rsid w:val="00A26D71"/>
    <w:rsid w:val="00A271FC"/>
    <w:rsid w:val="00A27320"/>
    <w:rsid w:val="00A2770F"/>
    <w:rsid w:val="00A27CC6"/>
    <w:rsid w:val="00A307C2"/>
    <w:rsid w:val="00A30C16"/>
    <w:rsid w:val="00A30C27"/>
    <w:rsid w:val="00A348E9"/>
    <w:rsid w:val="00A3638D"/>
    <w:rsid w:val="00A36475"/>
    <w:rsid w:val="00A3680F"/>
    <w:rsid w:val="00A37D5E"/>
    <w:rsid w:val="00A401CC"/>
    <w:rsid w:val="00A40629"/>
    <w:rsid w:val="00A407C8"/>
    <w:rsid w:val="00A41F4C"/>
    <w:rsid w:val="00A4305A"/>
    <w:rsid w:val="00A435CB"/>
    <w:rsid w:val="00A44532"/>
    <w:rsid w:val="00A44660"/>
    <w:rsid w:val="00A44C2C"/>
    <w:rsid w:val="00A44E83"/>
    <w:rsid w:val="00A45C57"/>
    <w:rsid w:val="00A46577"/>
    <w:rsid w:val="00A4698C"/>
    <w:rsid w:val="00A4761A"/>
    <w:rsid w:val="00A47A3D"/>
    <w:rsid w:val="00A47A7C"/>
    <w:rsid w:val="00A50BEE"/>
    <w:rsid w:val="00A51F32"/>
    <w:rsid w:val="00A5239F"/>
    <w:rsid w:val="00A54F68"/>
    <w:rsid w:val="00A55CF6"/>
    <w:rsid w:val="00A56B08"/>
    <w:rsid w:val="00A56DD1"/>
    <w:rsid w:val="00A57A09"/>
    <w:rsid w:val="00A6077D"/>
    <w:rsid w:val="00A60DD8"/>
    <w:rsid w:val="00A60E63"/>
    <w:rsid w:val="00A6106D"/>
    <w:rsid w:val="00A614A7"/>
    <w:rsid w:val="00A61EC4"/>
    <w:rsid w:val="00A62D28"/>
    <w:rsid w:val="00A63214"/>
    <w:rsid w:val="00A63531"/>
    <w:rsid w:val="00A63A23"/>
    <w:rsid w:val="00A648E3"/>
    <w:rsid w:val="00A67415"/>
    <w:rsid w:val="00A70025"/>
    <w:rsid w:val="00A71BC8"/>
    <w:rsid w:val="00A7244C"/>
    <w:rsid w:val="00A72539"/>
    <w:rsid w:val="00A72C97"/>
    <w:rsid w:val="00A72CF2"/>
    <w:rsid w:val="00A732D6"/>
    <w:rsid w:val="00A74777"/>
    <w:rsid w:val="00A74AFF"/>
    <w:rsid w:val="00A7627B"/>
    <w:rsid w:val="00A81A3B"/>
    <w:rsid w:val="00A82529"/>
    <w:rsid w:val="00A83201"/>
    <w:rsid w:val="00A83647"/>
    <w:rsid w:val="00A83F81"/>
    <w:rsid w:val="00A84180"/>
    <w:rsid w:val="00A84595"/>
    <w:rsid w:val="00A84C5A"/>
    <w:rsid w:val="00A86065"/>
    <w:rsid w:val="00A86537"/>
    <w:rsid w:val="00A86BCB"/>
    <w:rsid w:val="00A87104"/>
    <w:rsid w:val="00A87132"/>
    <w:rsid w:val="00A87AE2"/>
    <w:rsid w:val="00A90638"/>
    <w:rsid w:val="00A90F1A"/>
    <w:rsid w:val="00A91115"/>
    <w:rsid w:val="00A91A32"/>
    <w:rsid w:val="00A9202D"/>
    <w:rsid w:val="00A92A3D"/>
    <w:rsid w:val="00A938C9"/>
    <w:rsid w:val="00A93CBD"/>
    <w:rsid w:val="00A94CEF"/>
    <w:rsid w:val="00A94D7B"/>
    <w:rsid w:val="00A956CC"/>
    <w:rsid w:val="00A95D35"/>
    <w:rsid w:val="00A96016"/>
    <w:rsid w:val="00A965E0"/>
    <w:rsid w:val="00A97333"/>
    <w:rsid w:val="00A9754B"/>
    <w:rsid w:val="00A975C4"/>
    <w:rsid w:val="00A97715"/>
    <w:rsid w:val="00AA2DA1"/>
    <w:rsid w:val="00AA33B0"/>
    <w:rsid w:val="00AA4CA8"/>
    <w:rsid w:val="00AA52F7"/>
    <w:rsid w:val="00AA6366"/>
    <w:rsid w:val="00AA6E3F"/>
    <w:rsid w:val="00AA7188"/>
    <w:rsid w:val="00AA7692"/>
    <w:rsid w:val="00AA7AEC"/>
    <w:rsid w:val="00AA7C02"/>
    <w:rsid w:val="00AA7E1D"/>
    <w:rsid w:val="00AB18A0"/>
    <w:rsid w:val="00AB1DE2"/>
    <w:rsid w:val="00AB245E"/>
    <w:rsid w:val="00AB284C"/>
    <w:rsid w:val="00AB2F57"/>
    <w:rsid w:val="00AB37B4"/>
    <w:rsid w:val="00AB38A0"/>
    <w:rsid w:val="00AB3A32"/>
    <w:rsid w:val="00AB3BB8"/>
    <w:rsid w:val="00AB3D7A"/>
    <w:rsid w:val="00AB4A7C"/>
    <w:rsid w:val="00AB4A9D"/>
    <w:rsid w:val="00AB4AEB"/>
    <w:rsid w:val="00AB5129"/>
    <w:rsid w:val="00AB520C"/>
    <w:rsid w:val="00AB58A4"/>
    <w:rsid w:val="00AB650B"/>
    <w:rsid w:val="00AB6F64"/>
    <w:rsid w:val="00AB789F"/>
    <w:rsid w:val="00AC0824"/>
    <w:rsid w:val="00AC0835"/>
    <w:rsid w:val="00AC0A94"/>
    <w:rsid w:val="00AC1391"/>
    <w:rsid w:val="00AC30F5"/>
    <w:rsid w:val="00AC3AEF"/>
    <w:rsid w:val="00AC3CC8"/>
    <w:rsid w:val="00AC4067"/>
    <w:rsid w:val="00AC552B"/>
    <w:rsid w:val="00AC5B4C"/>
    <w:rsid w:val="00AC760D"/>
    <w:rsid w:val="00AC7A05"/>
    <w:rsid w:val="00AD0AC3"/>
    <w:rsid w:val="00AD136A"/>
    <w:rsid w:val="00AD159B"/>
    <w:rsid w:val="00AD26D6"/>
    <w:rsid w:val="00AD2712"/>
    <w:rsid w:val="00AD2C3E"/>
    <w:rsid w:val="00AD4008"/>
    <w:rsid w:val="00AD427D"/>
    <w:rsid w:val="00AD4388"/>
    <w:rsid w:val="00AD44AE"/>
    <w:rsid w:val="00AD49D0"/>
    <w:rsid w:val="00AD5C65"/>
    <w:rsid w:val="00AD5E68"/>
    <w:rsid w:val="00AD78C6"/>
    <w:rsid w:val="00AD7AAB"/>
    <w:rsid w:val="00AD7EB3"/>
    <w:rsid w:val="00AE0DDB"/>
    <w:rsid w:val="00AE1043"/>
    <w:rsid w:val="00AE1554"/>
    <w:rsid w:val="00AE17AF"/>
    <w:rsid w:val="00AE17C1"/>
    <w:rsid w:val="00AE2600"/>
    <w:rsid w:val="00AE321E"/>
    <w:rsid w:val="00AE38E9"/>
    <w:rsid w:val="00AE48EA"/>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F19"/>
    <w:rsid w:val="00AF54FC"/>
    <w:rsid w:val="00AF5FD9"/>
    <w:rsid w:val="00AF63FB"/>
    <w:rsid w:val="00AF6CD9"/>
    <w:rsid w:val="00AF6D7E"/>
    <w:rsid w:val="00AF6DD0"/>
    <w:rsid w:val="00AF7114"/>
    <w:rsid w:val="00AF76AA"/>
    <w:rsid w:val="00AF7F34"/>
    <w:rsid w:val="00B00D81"/>
    <w:rsid w:val="00B01084"/>
    <w:rsid w:val="00B01E45"/>
    <w:rsid w:val="00B01FF7"/>
    <w:rsid w:val="00B0357F"/>
    <w:rsid w:val="00B0389F"/>
    <w:rsid w:val="00B03C0A"/>
    <w:rsid w:val="00B04078"/>
    <w:rsid w:val="00B04531"/>
    <w:rsid w:val="00B04BC6"/>
    <w:rsid w:val="00B04D74"/>
    <w:rsid w:val="00B06ED4"/>
    <w:rsid w:val="00B07F48"/>
    <w:rsid w:val="00B11029"/>
    <w:rsid w:val="00B11339"/>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3ED2"/>
    <w:rsid w:val="00B240D9"/>
    <w:rsid w:val="00B2439A"/>
    <w:rsid w:val="00B24E0B"/>
    <w:rsid w:val="00B25240"/>
    <w:rsid w:val="00B25798"/>
    <w:rsid w:val="00B2588D"/>
    <w:rsid w:val="00B258BF"/>
    <w:rsid w:val="00B26318"/>
    <w:rsid w:val="00B30675"/>
    <w:rsid w:val="00B30DEF"/>
    <w:rsid w:val="00B314DC"/>
    <w:rsid w:val="00B31E70"/>
    <w:rsid w:val="00B321B9"/>
    <w:rsid w:val="00B3261D"/>
    <w:rsid w:val="00B34066"/>
    <w:rsid w:val="00B3437A"/>
    <w:rsid w:val="00B348B3"/>
    <w:rsid w:val="00B34B77"/>
    <w:rsid w:val="00B37084"/>
    <w:rsid w:val="00B373E1"/>
    <w:rsid w:val="00B3778E"/>
    <w:rsid w:val="00B37850"/>
    <w:rsid w:val="00B37B57"/>
    <w:rsid w:val="00B40116"/>
    <w:rsid w:val="00B40462"/>
    <w:rsid w:val="00B40AAD"/>
    <w:rsid w:val="00B40BB9"/>
    <w:rsid w:val="00B40D2C"/>
    <w:rsid w:val="00B40E10"/>
    <w:rsid w:val="00B41205"/>
    <w:rsid w:val="00B415FA"/>
    <w:rsid w:val="00B4171F"/>
    <w:rsid w:val="00B41851"/>
    <w:rsid w:val="00B41AA9"/>
    <w:rsid w:val="00B41D33"/>
    <w:rsid w:val="00B426DA"/>
    <w:rsid w:val="00B433DF"/>
    <w:rsid w:val="00B43D2B"/>
    <w:rsid w:val="00B43F5D"/>
    <w:rsid w:val="00B446FD"/>
    <w:rsid w:val="00B451BE"/>
    <w:rsid w:val="00B45AB9"/>
    <w:rsid w:val="00B46081"/>
    <w:rsid w:val="00B4694E"/>
    <w:rsid w:val="00B46AB9"/>
    <w:rsid w:val="00B477EA"/>
    <w:rsid w:val="00B50149"/>
    <w:rsid w:val="00B51C9B"/>
    <w:rsid w:val="00B51EF2"/>
    <w:rsid w:val="00B552AC"/>
    <w:rsid w:val="00B55D17"/>
    <w:rsid w:val="00B562CD"/>
    <w:rsid w:val="00B5707C"/>
    <w:rsid w:val="00B57DEA"/>
    <w:rsid w:val="00B6001B"/>
    <w:rsid w:val="00B60B2B"/>
    <w:rsid w:val="00B60E5A"/>
    <w:rsid w:val="00B62453"/>
    <w:rsid w:val="00B6299B"/>
    <w:rsid w:val="00B633DB"/>
    <w:rsid w:val="00B6365B"/>
    <w:rsid w:val="00B638C2"/>
    <w:rsid w:val="00B6550C"/>
    <w:rsid w:val="00B65B1B"/>
    <w:rsid w:val="00B67056"/>
    <w:rsid w:val="00B6742C"/>
    <w:rsid w:val="00B70C85"/>
    <w:rsid w:val="00B717D1"/>
    <w:rsid w:val="00B724A1"/>
    <w:rsid w:val="00B72943"/>
    <w:rsid w:val="00B73824"/>
    <w:rsid w:val="00B74094"/>
    <w:rsid w:val="00B7624F"/>
    <w:rsid w:val="00B764AD"/>
    <w:rsid w:val="00B77C29"/>
    <w:rsid w:val="00B77FA0"/>
    <w:rsid w:val="00B80250"/>
    <w:rsid w:val="00B804B5"/>
    <w:rsid w:val="00B80612"/>
    <w:rsid w:val="00B81295"/>
    <w:rsid w:val="00B8209E"/>
    <w:rsid w:val="00B828E5"/>
    <w:rsid w:val="00B82E2C"/>
    <w:rsid w:val="00B83DBC"/>
    <w:rsid w:val="00B83EDB"/>
    <w:rsid w:val="00B83F37"/>
    <w:rsid w:val="00B84C8B"/>
    <w:rsid w:val="00B86552"/>
    <w:rsid w:val="00B876D4"/>
    <w:rsid w:val="00B87A0A"/>
    <w:rsid w:val="00B87BA6"/>
    <w:rsid w:val="00B87D89"/>
    <w:rsid w:val="00B90094"/>
    <w:rsid w:val="00B90741"/>
    <w:rsid w:val="00B912F0"/>
    <w:rsid w:val="00B92EFE"/>
    <w:rsid w:val="00B932D6"/>
    <w:rsid w:val="00B93F8B"/>
    <w:rsid w:val="00B955D8"/>
    <w:rsid w:val="00B95B09"/>
    <w:rsid w:val="00B9642C"/>
    <w:rsid w:val="00B973D7"/>
    <w:rsid w:val="00B97FFA"/>
    <w:rsid w:val="00BA0737"/>
    <w:rsid w:val="00BA1531"/>
    <w:rsid w:val="00BA1AA7"/>
    <w:rsid w:val="00BA1E9A"/>
    <w:rsid w:val="00BA2C41"/>
    <w:rsid w:val="00BA3000"/>
    <w:rsid w:val="00BA3653"/>
    <w:rsid w:val="00BA3682"/>
    <w:rsid w:val="00BA3A08"/>
    <w:rsid w:val="00BA3D21"/>
    <w:rsid w:val="00BA4292"/>
    <w:rsid w:val="00BA4A67"/>
    <w:rsid w:val="00BA532D"/>
    <w:rsid w:val="00BA597E"/>
    <w:rsid w:val="00BA60C5"/>
    <w:rsid w:val="00BA6513"/>
    <w:rsid w:val="00BA66A0"/>
    <w:rsid w:val="00BA6A07"/>
    <w:rsid w:val="00BA6ABC"/>
    <w:rsid w:val="00BA6E92"/>
    <w:rsid w:val="00BA7313"/>
    <w:rsid w:val="00BA733F"/>
    <w:rsid w:val="00BA7ED9"/>
    <w:rsid w:val="00BB06B6"/>
    <w:rsid w:val="00BB0A11"/>
    <w:rsid w:val="00BB0DB0"/>
    <w:rsid w:val="00BB23A8"/>
    <w:rsid w:val="00BB2445"/>
    <w:rsid w:val="00BB2775"/>
    <w:rsid w:val="00BB2DDE"/>
    <w:rsid w:val="00BB32C3"/>
    <w:rsid w:val="00BB33E6"/>
    <w:rsid w:val="00BB34DE"/>
    <w:rsid w:val="00BB3FBF"/>
    <w:rsid w:val="00BB4D58"/>
    <w:rsid w:val="00BB50B2"/>
    <w:rsid w:val="00BB586D"/>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4BD"/>
    <w:rsid w:val="00BD53ED"/>
    <w:rsid w:val="00BD5BED"/>
    <w:rsid w:val="00BD7EC7"/>
    <w:rsid w:val="00BE09D4"/>
    <w:rsid w:val="00BE0E3A"/>
    <w:rsid w:val="00BE1048"/>
    <w:rsid w:val="00BE1148"/>
    <w:rsid w:val="00BE1D71"/>
    <w:rsid w:val="00BE28E5"/>
    <w:rsid w:val="00BE2B2F"/>
    <w:rsid w:val="00BE2D55"/>
    <w:rsid w:val="00BE5555"/>
    <w:rsid w:val="00BE6220"/>
    <w:rsid w:val="00BE67C2"/>
    <w:rsid w:val="00BE6896"/>
    <w:rsid w:val="00BE771A"/>
    <w:rsid w:val="00BF01E1"/>
    <w:rsid w:val="00BF0782"/>
    <w:rsid w:val="00BF0FD2"/>
    <w:rsid w:val="00BF113D"/>
    <w:rsid w:val="00BF179B"/>
    <w:rsid w:val="00BF18AF"/>
    <w:rsid w:val="00BF1CAD"/>
    <w:rsid w:val="00BF1F44"/>
    <w:rsid w:val="00BF222C"/>
    <w:rsid w:val="00BF310A"/>
    <w:rsid w:val="00BF35CD"/>
    <w:rsid w:val="00BF404F"/>
    <w:rsid w:val="00BF42E7"/>
    <w:rsid w:val="00BF5E69"/>
    <w:rsid w:val="00BF631C"/>
    <w:rsid w:val="00BF656F"/>
    <w:rsid w:val="00BF6B60"/>
    <w:rsid w:val="00BF7085"/>
    <w:rsid w:val="00BF774D"/>
    <w:rsid w:val="00BF78E4"/>
    <w:rsid w:val="00BF7CF2"/>
    <w:rsid w:val="00C00F51"/>
    <w:rsid w:val="00C0131D"/>
    <w:rsid w:val="00C01EFD"/>
    <w:rsid w:val="00C0247C"/>
    <w:rsid w:val="00C036B6"/>
    <w:rsid w:val="00C04BC4"/>
    <w:rsid w:val="00C072D4"/>
    <w:rsid w:val="00C1060D"/>
    <w:rsid w:val="00C10745"/>
    <w:rsid w:val="00C10B1F"/>
    <w:rsid w:val="00C11740"/>
    <w:rsid w:val="00C126AC"/>
    <w:rsid w:val="00C131DD"/>
    <w:rsid w:val="00C1330C"/>
    <w:rsid w:val="00C133F1"/>
    <w:rsid w:val="00C13DDD"/>
    <w:rsid w:val="00C13E1A"/>
    <w:rsid w:val="00C15856"/>
    <w:rsid w:val="00C15C53"/>
    <w:rsid w:val="00C15CA4"/>
    <w:rsid w:val="00C16882"/>
    <w:rsid w:val="00C175CA"/>
    <w:rsid w:val="00C17816"/>
    <w:rsid w:val="00C17C01"/>
    <w:rsid w:val="00C20938"/>
    <w:rsid w:val="00C20AEB"/>
    <w:rsid w:val="00C2141D"/>
    <w:rsid w:val="00C23330"/>
    <w:rsid w:val="00C23491"/>
    <w:rsid w:val="00C23937"/>
    <w:rsid w:val="00C25243"/>
    <w:rsid w:val="00C3109B"/>
    <w:rsid w:val="00C31EF3"/>
    <w:rsid w:val="00C3375F"/>
    <w:rsid w:val="00C337F3"/>
    <w:rsid w:val="00C3530E"/>
    <w:rsid w:val="00C35A43"/>
    <w:rsid w:val="00C37308"/>
    <w:rsid w:val="00C376BF"/>
    <w:rsid w:val="00C37B1C"/>
    <w:rsid w:val="00C37CAD"/>
    <w:rsid w:val="00C37D4F"/>
    <w:rsid w:val="00C40083"/>
    <w:rsid w:val="00C4133D"/>
    <w:rsid w:val="00C4137B"/>
    <w:rsid w:val="00C41AFE"/>
    <w:rsid w:val="00C426FE"/>
    <w:rsid w:val="00C42A23"/>
    <w:rsid w:val="00C4357D"/>
    <w:rsid w:val="00C45410"/>
    <w:rsid w:val="00C455AA"/>
    <w:rsid w:val="00C4565A"/>
    <w:rsid w:val="00C45662"/>
    <w:rsid w:val="00C45A2B"/>
    <w:rsid w:val="00C45D59"/>
    <w:rsid w:val="00C47856"/>
    <w:rsid w:val="00C47C0A"/>
    <w:rsid w:val="00C50BDB"/>
    <w:rsid w:val="00C5248C"/>
    <w:rsid w:val="00C537D8"/>
    <w:rsid w:val="00C53EDE"/>
    <w:rsid w:val="00C54413"/>
    <w:rsid w:val="00C54F09"/>
    <w:rsid w:val="00C55779"/>
    <w:rsid w:val="00C5660E"/>
    <w:rsid w:val="00C5709E"/>
    <w:rsid w:val="00C57787"/>
    <w:rsid w:val="00C57B0E"/>
    <w:rsid w:val="00C6025F"/>
    <w:rsid w:val="00C6041F"/>
    <w:rsid w:val="00C60FBA"/>
    <w:rsid w:val="00C61FA7"/>
    <w:rsid w:val="00C621F8"/>
    <w:rsid w:val="00C626C4"/>
    <w:rsid w:val="00C63942"/>
    <w:rsid w:val="00C63EAA"/>
    <w:rsid w:val="00C64565"/>
    <w:rsid w:val="00C654AA"/>
    <w:rsid w:val="00C655F9"/>
    <w:rsid w:val="00C65D76"/>
    <w:rsid w:val="00C66106"/>
    <w:rsid w:val="00C66665"/>
    <w:rsid w:val="00C673B7"/>
    <w:rsid w:val="00C70ED1"/>
    <w:rsid w:val="00C72E5C"/>
    <w:rsid w:val="00C73697"/>
    <w:rsid w:val="00C73861"/>
    <w:rsid w:val="00C7402F"/>
    <w:rsid w:val="00C75978"/>
    <w:rsid w:val="00C760CC"/>
    <w:rsid w:val="00C768BF"/>
    <w:rsid w:val="00C7717D"/>
    <w:rsid w:val="00C773A1"/>
    <w:rsid w:val="00C77C0D"/>
    <w:rsid w:val="00C80611"/>
    <w:rsid w:val="00C80F72"/>
    <w:rsid w:val="00C8161B"/>
    <w:rsid w:val="00C82393"/>
    <w:rsid w:val="00C82437"/>
    <w:rsid w:val="00C827CE"/>
    <w:rsid w:val="00C82985"/>
    <w:rsid w:val="00C82D9A"/>
    <w:rsid w:val="00C8344A"/>
    <w:rsid w:val="00C84277"/>
    <w:rsid w:val="00C8428A"/>
    <w:rsid w:val="00C84EEA"/>
    <w:rsid w:val="00C8529E"/>
    <w:rsid w:val="00C868F3"/>
    <w:rsid w:val="00C86E76"/>
    <w:rsid w:val="00C878CE"/>
    <w:rsid w:val="00C87A0D"/>
    <w:rsid w:val="00C90159"/>
    <w:rsid w:val="00C904C7"/>
    <w:rsid w:val="00C90663"/>
    <w:rsid w:val="00C90C01"/>
    <w:rsid w:val="00C911CF"/>
    <w:rsid w:val="00C918C7"/>
    <w:rsid w:val="00C91F8B"/>
    <w:rsid w:val="00C9246E"/>
    <w:rsid w:val="00C9314B"/>
    <w:rsid w:val="00C9378B"/>
    <w:rsid w:val="00C96140"/>
    <w:rsid w:val="00C96B2C"/>
    <w:rsid w:val="00C96F37"/>
    <w:rsid w:val="00C9773A"/>
    <w:rsid w:val="00C97788"/>
    <w:rsid w:val="00C97BFB"/>
    <w:rsid w:val="00CA09C8"/>
    <w:rsid w:val="00CA0F6E"/>
    <w:rsid w:val="00CA1948"/>
    <w:rsid w:val="00CA1BB5"/>
    <w:rsid w:val="00CA23F7"/>
    <w:rsid w:val="00CA24EE"/>
    <w:rsid w:val="00CA37CA"/>
    <w:rsid w:val="00CA3E05"/>
    <w:rsid w:val="00CA3FC6"/>
    <w:rsid w:val="00CA46EF"/>
    <w:rsid w:val="00CA5582"/>
    <w:rsid w:val="00CA5A3C"/>
    <w:rsid w:val="00CA7A30"/>
    <w:rsid w:val="00CB0B44"/>
    <w:rsid w:val="00CB0C7E"/>
    <w:rsid w:val="00CB1A6E"/>
    <w:rsid w:val="00CB1B71"/>
    <w:rsid w:val="00CB20C4"/>
    <w:rsid w:val="00CB2F83"/>
    <w:rsid w:val="00CB340A"/>
    <w:rsid w:val="00CB42A9"/>
    <w:rsid w:val="00CB46FE"/>
    <w:rsid w:val="00CB674F"/>
    <w:rsid w:val="00CB6E0D"/>
    <w:rsid w:val="00CB6E2C"/>
    <w:rsid w:val="00CB6EEA"/>
    <w:rsid w:val="00CB7149"/>
    <w:rsid w:val="00CB71D1"/>
    <w:rsid w:val="00CB7345"/>
    <w:rsid w:val="00CC088B"/>
    <w:rsid w:val="00CC10F5"/>
    <w:rsid w:val="00CC13BC"/>
    <w:rsid w:val="00CC210D"/>
    <w:rsid w:val="00CC21AB"/>
    <w:rsid w:val="00CC2E2C"/>
    <w:rsid w:val="00CC33ED"/>
    <w:rsid w:val="00CC396D"/>
    <w:rsid w:val="00CC3C39"/>
    <w:rsid w:val="00CC47A3"/>
    <w:rsid w:val="00CC4C41"/>
    <w:rsid w:val="00CC5D6A"/>
    <w:rsid w:val="00CC695B"/>
    <w:rsid w:val="00CC6A12"/>
    <w:rsid w:val="00CC6B17"/>
    <w:rsid w:val="00CC6BFC"/>
    <w:rsid w:val="00CC7C48"/>
    <w:rsid w:val="00CD010E"/>
    <w:rsid w:val="00CD018E"/>
    <w:rsid w:val="00CD12E6"/>
    <w:rsid w:val="00CD18E3"/>
    <w:rsid w:val="00CD1ECE"/>
    <w:rsid w:val="00CD301F"/>
    <w:rsid w:val="00CD314C"/>
    <w:rsid w:val="00CD3291"/>
    <w:rsid w:val="00CD4FA6"/>
    <w:rsid w:val="00CD50B1"/>
    <w:rsid w:val="00CD554B"/>
    <w:rsid w:val="00CD6057"/>
    <w:rsid w:val="00CD74E6"/>
    <w:rsid w:val="00CD7762"/>
    <w:rsid w:val="00CD7CA9"/>
    <w:rsid w:val="00CE012C"/>
    <w:rsid w:val="00CE1FED"/>
    <w:rsid w:val="00CE28FC"/>
    <w:rsid w:val="00CE495B"/>
    <w:rsid w:val="00CE4BE2"/>
    <w:rsid w:val="00CE4EF8"/>
    <w:rsid w:val="00CE565E"/>
    <w:rsid w:val="00CE5AC4"/>
    <w:rsid w:val="00CE648C"/>
    <w:rsid w:val="00CF02EB"/>
    <w:rsid w:val="00CF0C72"/>
    <w:rsid w:val="00CF278A"/>
    <w:rsid w:val="00CF2A69"/>
    <w:rsid w:val="00CF2BA7"/>
    <w:rsid w:val="00CF3C10"/>
    <w:rsid w:val="00CF422D"/>
    <w:rsid w:val="00CF51CA"/>
    <w:rsid w:val="00CF53C4"/>
    <w:rsid w:val="00CF571F"/>
    <w:rsid w:val="00CF5721"/>
    <w:rsid w:val="00CF5BB7"/>
    <w:rsid w:val="00CF60CC"/>
    <w:rsid w:val="00CF61AE"/>
    <w:rsid w:val="00CF6503"/>
    <w:rsid w:val="00CF6DF7"/>
    <w:rsid w:val="00CF6FD1"/>
    <w:rsid w:val="00D000BB"/>
    <w:rsid w:val="00D0024C"/>
    <w:rsid w:val="00D0105A"/>
    <w:rsid w:val="00D022F6"/>
    <w:rsid w:val="00D03B50"/>
    <w:rsid w:val="00D042BD"/>
    <w:rsid w:val="00D063DC"/>
    <w:rsid w:val="00D068E9"/>
    <w:rsid w:val="00D07341"/>
    <w:rsid w:val="00D07E2F"/>
    <w:rsid w:val="00D117D1"/>
    <w:rsid w:val="00D131D3"/>
    <w:rsid w:val="00D14F6B"/>
    <w:rsid w:val="00D15A06"/>
    <w:rsid w:val="00D16291"/>
    <w:rsid w:val="00D16713"/>
    <w:rsid w:val="00D16EA5"/>
    <w:rsid w:val="00D17701"/>
    <w:rsid w:val="00D17D8C"/>
    <w:rsid w:val="00D20A69"/>
    <w:rsid w:val="00D212BF"/>
    <w:rsid w:val="00D21B9F"/>
    <w:rsid w:val="00D21E92"/>
    <w:rsid w:val="00D22564"/>
    <w:rsid w:val="00D22E73"/>
    <w:rsid w:val="00D24C85"/>
    <w:rsid w:val="00D25086"/>
    <w:rsid w:val="00D2596F"/>
    <w:rsid w:val="00D265EC"/>
    <w:rsid w:val="00D26E00"/>
    <w:rsid w:val="00D27FC0"/>
    <w:rsid w:val="00D30292"/>
    <w:rsid w:val="00D3122D"/>
    <w:rsid w:val="00D316A5"/>
    <w:rsid w:val="00D328C7"/>
    <w:rsid w:val="00D32AFF"/>
    <w:rsid w:val="00D32BA0"/>
    <w:rsid w:val="00D3300C"/>
    <w:rsid w:val="00D33941"/>
    <w:rsid w:val="00D341F8"/>
    <w:rsid w:val="00D3428B"/>
    <w:rsid w:val="00D34C84"/>
    <w:rsid w:val="00D35454"/>
    <w:rsid w:val="00D35E9C"/>
    <w:rsid w:val="00D3672F"/>
    <w:rsid w:val="00D36D00"/>
    <w:rsid w:val="00D37050"/>
    <w:rsid w:val="00D37624"/>
    <w:rsid w:val="00D40089"/>
    <w:rsid w:val="00D407C8"/>
    <w:rsid w:val="00D41288"/>
    <w:rsid w:val="00D4235C"/>
    <w:rsid w:val="00D42A37"/>
    <w:rsid w:val="00D4326C"/>
    <w:rsid w:val="00D43954"/>
    <w:rsid w:val="00D4467F"/>
    <w:rsid w:val="00D44975"/>
    <w:rsid w:val="00D45921"/>
    <w:rsid w:val="00D45931"/>
    <w:rsid w:val="00D46DEF"/>
    <w:rsid w:val="00D476B9"/>
    <w:rsid w:val="00D50052"/>
    <w:rsid w:val="00D52029"/>
    <w:rsid w:val="00D52116"/>
    <w:rsid w:val="00D52BE5"/>
    <w:rsid w:val="00D53C98"/>
    <w:rsid w:val="00D5428A"/>
    <w:rsid w:val="00D553C6"/>
    <w:rsid w:val="00D55867"/>
    <w:rsid w:val="00D55D86"/>
    <w:rsid w:val="00D56D40"/>
    <w:rsid w:val="00D5734F"/>
    <w:rsid w:val="00D577FF"/>
    <w:rsid w:val="00D57B0F"/>
    <w:rsid w:val="00D6091F"/>
    <w:rsid w:val="00D618E4"/>
    <w:rsid w:val="00D62317"/>
    <w:rsid w:val="00D62572"/>
    <w:rsid w:val="00D62607"/>
    <w:rsid w:val="00D640D6"/>
    <w:rsid w:val="00D64631"/>
    <w:rsid w:val="00D64B05"/>
    <w:rsid w:val="00D64B41"/>
    <w:rsid w:val="00D66C5B"/>
    <w:rsid w:val="00D67858"/>
    <w:rsid w:val="00D67EFC"/>
    <w:rsid w:val="00D702DD"/>
    <w:rsid w:val="00D709CD"/>
    <w:rsid w:val="00D714DD"/>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43AE"/>
    <w:rsid w:val="00D86226"/>
    <w:rsid w:val="00D86857"/>
    <w:rsid w:val="00D86E05"/>
    <w:rsid w:val="00D876B9"/>
    <w:rsid w:val="00D87C07"/>
    <w:rsid w:val="00D87D79"/>
    <w:rsid w:val="00D87DC9"/>
    <w:rsid w:val="00D9110F"/>
    <w:rsid w:val="00D9157C"/>
    <w:rsid w:val="00D915A9"/>
    <w:rsid w:val="00D91A34"/>
    <w:rsid w:val="00D92423"/>
    <w:rsid w:val="00D92F6E"/>
    <w:rsid w:val="00D947D1"/>
    <w:rsid w:val="00D94AD3"/>
    <w:rsid w:val="00D9685E"/>
    <w:rsid w:val="00DA03B1"/>
    <w:rsid w:val="00DA0B67"/>
    <w:rsid w:val="00DA0E06"/>
    <w:rsid w:val="00DA1164"/>
    <w:rsid w:val="00DA2B41"/>
    <w:rsid w:val="00DA3465"/>
    <w:rsid w:val="00DA3EE3"/>
    <w:rsid w:val="00DA4523"/>
    <w:rsid w:val="00DA4881"/>
    <w:rsid w:val="00DA4C47"/>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A52"/>
    <w:rsid w:val="00DB7F17"/>
    <w:rsid w:val="00DC1283"/>
    <w:rsid w:val="00DC1407"/>
    <w:rsid w:val="00DC242C"/>
    <w:rsid w:val="00DC2865"/>
    <w:rsid w:val="00DC3705"/>
    <w:rsid w:val="00DC3AA1"/>
    <w:rsid w:val="00DC3D81"/>
    <w:rsid w:val="00DC4208"/>
    <w:rsid w:val="00DC4B19"/>
    <w:rsid w:val="00DC52D4"/>
    <w:rsid w:val="00DC54F2"/>
    <w:rsid w:val="00DC55BE"/>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332"/>
    <w:rsid w:val="00DD6C18"/>
    <w:rsid w:val="00DD7D42"/>
    <w:rsid w:val="00DD7EFD"/>
    <w:rsid w:val="00DE040F"/>
    <w:rsid w:val="00DE04B2"/>
    <w:rsid w:val="00DE0767"/>
    <w:rsid w:val="00DE0B05"/>
    <w:rsid w:val="00DE0DA2"/>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C9C"/>
    <w:rsid w:val="00DF227F"/>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CC3"/>
    <w:rsid w:val="00E00835"/>
    <w:rsid w:val="00E0188B"/>
    <w:rsid w:val="00E0293B"/>
    <w:rsid w:val="00E029CF"/>
    <w:rsid w:val="00E02AD7"/>
    <w:rsid w:val="00E050C1"/>
    <w:rsid w:val="00E052B6"/>
    <w:rsid w:val="00E061E3"/>
    <w:rsid w:val="00E0622E"/>
    <w:rsid w:val="00E062A3"/>
    <w:rsid w:val="00E06C90"/>
    <w:rsid w:val="00E06CF0"/>
    <w:rsid w:val="00E0707D"/>
    <w:rsid w:val="00E078EC"/>
    <w:rsid w:val="00E10926"/>
    <w:rsid w:val="00E10DC3"/>
    <w:rsid w:val="00E1154D"/>
    <w:rsid w:val="00E116F9"/>
    <w:rsid w:val="00E119DA"/>
    <w:rsid w:val="00E1252E"/>
    <w:rsid w:val="00E142AC"/>
    <w:rsid w:val="00E153C1"/>
    <w:rsid w:val="00E1547C"/>
    <w:rsid w:val="00E164DA"/>
    <w:rsid w:val="00E16B3D"/>
    <w:rsid w:val="00E20001"/>
    <w:rsid w:val="00E200C6"/>
    <w:rsid w:val="00E20651"/>
    <w:rsid w:val="00E20A33"/>
    <w:rsid w:val="00E21744"/>
    <w:rsid w:val="00E22E38"/>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3921"/>
    <w:rsid w:val="00E34201"/>
    <w:rsid w:val="00E3437F"/>
    <w:rsid w:val="00E344AB"/>
    <w:rsid w:val="00E34A00"/>
    <w:rsid w:val="00E34E4A"/>
    <w:rsid w:val="00E35FD7"/>
    <w:rsid w:val="00E369AB"/>
    <w:rsid w:val="00E36AF4"/>
    <w:rsid w:val="00E40756"/>
    <w:rsid w:val="00E408FF"/>
    <w:rsid w:val="00E40A7E"/>
    <w:rsid w:val="00E4115A"/>
    <w:rsid w:val="00E4161A"/>
    <w:rsid w:val="00E417B5"/>
    <w:rsid w:val="00E41A47"/>
    <w:rsid w:val="00E41A7C"/>
    <w:rsid w:val="00E41AE5"/>
    <w:rsid w:val="00E41E76"/>
    <w:rsid w:val="00E4203E"/>
    <w:rsid w:val="00E42274"/>
    <w:rsid w:val="00E42957"/>
    <w:rsid w:val="00E431B7"/>
    <w:rsid w:val="00E434EA"/>
    <w:rsid w:val="00E44455"/>
    <w:rsid w:val="00E45B4F"/>
    <w:rsid w:val="00E47857"/>
    <w:rsid w:val="00E507C5"/>
    <w:rsid w:val="00E51002"/>
    <w:rsid w:val="00E51266"/>
    <w:rsid w:val="00E52120"/>
    <w:rsid w:val="00E52A4E"/>
    <w:rsid w:val="00E53684"/>
    <w:rsid w:val="00E53DBB"/>
    <w:rsid w:val="00E53EBF"/>
    <w:rsid w:val="00E53FAC"/>
    <w:rsid w:val="00E544B8"/>
    <w:rsid w:val="00E55008"/>
    <w:rsid w:val="00E55EDD"/>
    <w:rsid w:val="00E5626C"/>
    <w:rsid w:val="00E57C3D"/>
    <w:rsid w:val="00E61560"/>
    <w:rsid w:val="00E61D49"/>
    <w:rsid w:val="00E63615"/>
    <w:rsid w:val="00E63C64"/>
    <w:rsid w:val="00E64084"/>
    <w:rsid w:val="00E702BC"/>
    <w:rsid w:val="00E70441"/>
    <w:rsid w:val="00E705D1"/>
    <w:rsid w:val="00E71B02"/>
    <w:rsid w:val="00E725F8"/>
    <w:rsid w:val="00E731B6"/>
    <w:rsid w:val="00E737F3"/>
    <w:rsid w:val="00E74484"/>
    <w:rsid w:val="00E74CE9"/>
    <w:rsid w:val="00E758FB"/>
    <w:rsid w:val="00E7657C"/>
    <w:rsid w:val="00E7788C"/>
    <w:rsid w:val="00E8081D"/>
    <w:rsid w:val="00E81489"/>
    <w:rsid w:val="00E81B65"/>
    <w:rsid w:val="00E8289D"/>
    <w:rsid w:val="00E828C5"/>
    <w:rsid w:val="00E82DB4"/>
    <w:rsid w:val="00E835E6"/>
    <w:rsid w:val="00E83BBE"/>
    <w:rsid w:val="00E84124"/>
    <w:rsid w:val="00E855DF"/>
    <w:rsid w:val="00E85D2C"/>
    <w:rsid w:val="00E86451"/>
    <w:rsid w:val="00E865AD"/>
    <w:rsid w:val="00E875D1"/>
    <w:rsid w:val="00E87B5C"/>
    <w:rsid w:val="00E90364"/>
    <w:rsid w:val="00E90873"/>
    <w:rsid w:val="00E90EC2"/>
    <w:rsid w:val="00E916A7"/>
    <w:rsid w:val="00E925AE"/>
    <w:rsid w:val="00E92DC0"/>
    <w:rsid w:val="00E93A76"/>
    <w:rsid w:val="00E9437B"/>
    <w:rsid w:val="00E946D0"/>
    <w:rsid w:val="00E94ECD"/>
    <w:rsid w:val="00E95238"/>
    <w:rsid w:val="00E95A1D"/>
    <w:rsid w:val="00E96C13"/>
    <w:rsid w:val="00E97BE9"/>
    <w:rsid w:val="00E97D2B"/>
    <w:rsid w:val="00EA00C3"/>
    <w:rsid w:val="00EA0301"/>
    <w:rsid w:val="00EA055D"/>
    <w:rsid w:val="00EA05AD"/>
    <w:rsid w:val="00EA07D9"/>
    <w:rsid w:val="00EA0E42"/>
    <w:rsid w:val="00EA14B1"/>
    <w:rsid w:val="00EA1861"/>
    <w:rsid w:val="00EA3F65"/>
    <w:rsid w:val="00EA4F4A"/>
    <w:rsid w:val="00EA5752"/>
    <w:rsid w:val="00EA6022"/>
    <w:rsid w:val="00EA6837"/>
    <w:rsid w:val="00EA7386"/>
    <w:rsid w:val="00EA7614"/>
    <w:rsid w:val="00EA7BC0"/>
    <w:rsid w:val="00EA7F53"/>
    <w:rsid w:val="00EB048E"/>
    <w:rsid w:val="00EB052B"/>
    <w:rsid w:val="00EB131F"/>
    <w:rsid w:val="00EB379E"/>
    <w:rsid w:val="00EB48AA"/>
    <w:rsid w:val="00EB49E8"/>
    <w:rsid w:val="00EB546A"/>
    <w:rsid w:val="00EB632B"/>
    <w:rsid w:val="00EB7C1B"/>
    <w:rsid w:val="00EB7F52"/>
    <w:rsid w:val="00EC0C85"/>
    <w:rsid w:val="00EC1101"/>
    <w:rsid w:val="00EC16DB"/>
    <w:rsid w:val="00EC1E88"/>
    <w:rsid w:val="00EC2859"/>
    <w:rsid w:val="00EC2FE8"/>
    <w:rsid w:val="00EC3604"/>
    <w:rsid w:val="00EC3CEA"/>
    <w:rsid w:val="00EC3F06"/>
    <w:rsid w:val="00EC51FB"/>
    <w:rsid w:val="00EC545A"/>
    <w:rsid w:val="00EC5F77"/>
    <w:rsid w:val="00EC6357"/>
    <w:rsid w:val="00EC6840"/>
    <w:rsid w:val="00EC6E38"/>
    <w:rsid w:val="00ED054B"/>
    <w:rsid w:val="00ED05C7"/>
    <w:rsid w:val="00ED0D18"/>
    <w:rsid w:val="00ED3288"/>
    <w:rsid w:val="00ED397F"/>
    <w:rsid w:val="00ED3ACD"/>
    <w:rsid w:val="00ED4912"/>
    <w:rsid w:val="00ED65A2"/>
    <w:rsid w:val="00ED6E4A"/>
    <w:rsid w:val="00ED7D85"/>
    <w:rsid w:val="00EE1A5D"/>
    <w:rsid w:val="00EE1D91"/>
    <w:rsid w:val="00EE2F51"/>
    <w:rsid w:val="00EE3612"/>
    <w:rsid w:val="00EE3683"/>
    <w:rsid w:val="00EE39C6"/>
    <w:rsid w:val="00EE4623"/>
    <w:rsid w:val="00EE467F"/>
    <w:rsid w:val="00EE4B7B"/>
    <w:rsid w:val="00EE724E"/>
    <w:rsid w:val="00EF0D4E"/>
    <w:rsid w:val="00EF1E45"/>
    <w:rsid w:val="00EF2752"/>
    <w:rsid w:val="00EF2853"/>
    <w:rsid w:val="00EF29B6"/>
    <w:rsid w:val="00EF2C9D"/>
    <w:rsid w:val="00EF4D47"/>
    <w:rsid w:val="00EF4FAA"/>
    <w:rsid w:val="00EF5A31"/>
    <w:rsid w:val="00EF5D77"/>
    <w:rsid w:val="00F0030C"/>
    <w:rsid w:val="00F00323"/>
    <w:rsid w:val="00F01058"/>
    <w:rsid w:val="00F01650"/>
    <w:rsid w:val="00F0480D"/>
    <w:rsid w:val="00F04D84"/>
    <w:rsid w:val="00F054C9"/>
    <w:rsid w:val="00F0636D"/>
    <w:rsid w:val="00F063C9"/>
    <w:rsid w:val="00F07197"/>
    <w:rsid w:val="00F076C4"/>
    <w:rsid w:val="00F078EA"/>
    <w:rsid w:val="00F07921"/>
    <w:rsid w:val="00F1060B"/>
    <w:rsid w:val="00F10BB9"/>
    <w:rsid w:val="00F10E6A"/>
    <w:rsid w:val="00F11106"/>
    <w:rsid w:val="00F126C1"/>
    <w:rsid w:val="00F13BC6"/>
    <w:rsid w:val="00F13D68"/>
    <w:rsid w:val="00F14F80"/>
    <w:rsid w:val="00F15D80"/>
    <w:rsid w:val="00F170F2"/>
    <w:rsid w:val="00F1771C"/>
    <w:rsid w:val="00F17911"/>
    <w:rsid w:val="00F2029D"/>
    <w:rsid w:val="00F21786"/>
    <w:rsid w:val="00F226E4"/>
    <w:rsid w:val="00F22E1B"/>
    <w:rsid w:val="00F23A19"/>
    <w:rsid w:val="00F24207"/>
    <w:rsid w:val="00F247AA"/>
    <w:rsid w:val="00F26FB8"/>
    <w:rsid w:val="00F2712B"/>
    <w:rsid w:val="00F30735"/>
    <w:rsid w:val="00F30971"/>
    <w:rsid w:val="00F3104C"/>
    <w:rsid w:val="00F3114E"/>
    <w:rsid w:val="00F3161B"/>
    <w:rsid w:val="00F3229E"/>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514CB"/>
    <w:rsid w:val="00F532BD"/>
    <w:rsid w:val="00F5352D"/>
    <w:rsid w:val="00F558E7"/>
    <w:rsid w:val="00F55BB4"/>
    <w:rsid w:val="00F55C56"/>
    <w:rsid w:val="00F55FD6"/>
    <w:rsid w:val="00F564AE"/>
    <w:rsid w:val="00F564C6"/>
    <w:rsid w:val="00F56601"/>
    <w:rsid w:val="00F577C5"/>
    <w:rsid w:val="00F57A95"/>
    <w:rsid w:val="00F603D3"/>
    <w:rsid w:val="00F60919"/>
    <w:rsid w:val="00F61293"/>
    <w:rsid w:val="00F625ED"/>
    <w:rsid w:val="00F634E7"/>
    <w:rsid w:val="00F64A54"/>
    <w:rsid w:val="00F64CD3"/>
    <w:rsid w:val="00F651AF"/>
    <w:rsid w:val="00F65D09"/>
    <w:rsid w:val="00F66943"/>
    <w:rsid w:val="00F67136"/>
    <w:rsid w:val="00F673C3"/>
    <w:rsid w:val="00F7012E"/>
    <w:rsid w:val="00F70624"/>
    <w:rsid w:val="00F70935"/>
    <w:rsid w:val="00F70A81"/>
    <w:rsid w:val="00F71401"/>
    <w:rsid w:val="00F73187"/>
    <w:rsid w:val="00F74077"/>
    <w:rsid w:val="00F74C20"/>
    <w:rsid w:val="00F75275"/>
    <w:rsid w:val="00F75AB8"/>
    <w:rsid w:val="00F76993"/>
    <w:rsid w:val="00F76EC7"/>
    <w:rsid w:val="00F77171"/>
    <w:rsid w:val="00F77AD5"/>
    <w:rsid w:val="00F77CC1"/>
    <w:rsid w:val="00F77F5A"/>
    <w:rsid w:val="00F80260"/>
    <w:rsid w:val="00F819FE"/>
    <w:rsid w:val="00F838C8"/>
    <w:rsid w:val="00F866F6"/>
    <w:rsid w:val="00F8709E"/>
    <w:rsid w:val="00F90180"/>
    <w:rsid w:val="00F90828"/>
    <w:rsid w:val="00F90970"/>
    <w:rsid w:val="00F90CF8"/>
    <w:rsid w:val="00F911D9"/>
    <w:rsid w:val="00F91406"/>
    <w:rsid w:val="00F91B5E"/>
    <w:rsid w:val="00F92D1B"/>
    <w:rsid w:val="00F9436F"/>
    <w:rsid w:val="00F9458B"/>
    <w:rsid w:val="00F965F0"/>
    <w:rsid w:val="00F96D0B"/>
    <w:rsid w:val="00F96F84"/>
    <w:rsid w:val="00FA0146"/>
    <w:rsid w:val="00FA0EC5"/>
    <w:rsid w:val="00FA1CFA"/>
    <w:rsid w:val="00FA25D0"/>
    <w:rsid w:val="00FA379E"/>
    <w:rsid w:val="00FA3EF2"/>
    <w:rsid w:val="00FA428E"/>
    <w:rsid w:val="00FA456A"/>
    <w:rsid w:val="00FA5783"/>
    <w:rsid w:val="00FA5EA8"/>
    <w:rsid w:val="00FA618E"/>
    <w:rsid w:val="00FA661D"/>
    <w:rsid w:val="00FA6E73"/>
    <w:rsid w:val="00FA7902"/>
    <w:rsid w:val="00FA7C54"/>
    <w:rsid w:val="00FB04AC"/>
    <w:rsid w:val="00FB061A"/>
    <w:rsid w:val="00FB0963"/>
    <w:rsid w:val="00FB0DC8"/>
    <w:rsid w:val="00FB102B"/>
    <w:rsid w:val="00FB173D"/>
    <w:rsid w:val="00FB1BBD"/>
    <w:rsid w:val="00FB1D37"/>
    <w:rsid w:val="00FB1FB8"/>
    <w:rsid w:val="00FB2687"/>
    <w:rsid w:val="00FB2AC4"/>
    <w:rsid w:val="00FB3A91"/>
    <w:rsid w:val="00FB3AE7"/>
    <w:rsid w:val="00FB3FD7"/>
    <w:rsid w:val="00FB4442"/>
    <w:rsid w:val="00FB4524"/>
    <w:rsid w:val="00FB45C4"/>
    <w:rsid w:val="00FB5AD6"/>
    <w:rsid w:val="00FB628D"/>
    <w:rsid w:val="00FB66D0"/>
    <w:rsid w:val="00FB6CD2"/>
    <w:rsid w:val="00FB6E66"/>
    <w:rsid w:val="00FB7795"/>
    <w:rsid w:val="00FB7A04"/>
    <w:rsid w:val="00FC1945"/>
    <w:rsid w:val="00FC2246"/>
    <w:rsid w:val="00FC241E"/>
    <w:rsid w:val="00FC3418"/>
    <w:rsid w:val="00FC42B5"/>
    <w:rsid w:val="00FC4946"/>
    <w:rsid w:val="00FC4C80"/>
    <w:rsid w:val="00FC5099"/>
    <w:rsid w:val="00FC55A7"/>
    <w:rsid w:val="00FC6754"/>
    <w:rsid w:val="00FD036D"/>
    <w:rsid w:val="00FD0450"/>
    <w:rsid w:val="00FD0C92"/>
    <w:rsid w:val="00FD0EAE"/>
    <w:rsid w:val="00FD21C1"/>
    <w:rsid w:val="00FD2252"/>
    <w:rsid w:val="00FD2A9A"/>
    <w:rsid w:val="00FD2F8E"/>
    <w:rsid w:val="00FD47DE"/>
    <w:rsid w:val="00FD64E5"/>
    <w:rsid w:val="00FD66AC"/>
    <w:rsid w:val="00FD6B5D"/>
    <w:rsid w:val="00FD7559"/>
    <w:rsid w:val="00FE1A37"/>
    <w:rsid w:val="00FE2214"/>
    <w:rsid w:val="00FE32D3"/>
    <w:rsid w:val="00FE3EEA"/>
    <w:rsid w:val="00FE5059"/>
    <w:rsid w:val="00FE5895"/>
    <w:rsid w:val="00FE6028"/>
    <w:rsid w:val="00FE67EB"/>
    <w:rsid w:val="00FE6997"/>
    <w:rsid w:val="00FE6CDD"/>
    <w:rsid w:val="00FE7FEC"/>
    <w:rsid w:val="00FF0C8F"/>
    <w:rsid w:val="00FF1077"/>
    <w:rsid w:val="00FF1864"/>
    <w:rsid w:val="00FF2BF3"/>
    <w:rsid w:val="00FF2BFD"/>
    <w:rsid w:val="00FF3116"/>
    <w:rsid w:val="00FF3330"/>
    <w:rsid w:val="00FF3C52"/>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40CAD36"/>
  <w15:chartTrackingRefBased/>
  <w15:docId w15:val="{833DA760-7DCA-4DBE-AEAE-95243177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uiPriority w:val="9"/>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lang w:val="x-none" w:eastAsia="x-none"/>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uiPriority w:val="99"/>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lang w:val="x-none" w:eastAsia="x-none"/>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4B5F3E"/>
    <w:rPr>
      <w:rFonts w:ascii="Tahoma" w:hAnsi="Tahoma"/>
      <w:sz w:val="16"/>
      <w:szCs w:val="16"/>
      <w:lang w:val="x-none" w:eastAsia="x-none"/>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lang w:val="x-none" w:eastAsia="x-none"/>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uiPriority w:val="39"/>
    <w:qFormat/>
    <w:rsid w:val="002D2EE1"/>
    <w:rPr>
      <w:rFonts w:ascii="Tahoma" w:hAnsi="Tahoma" w:cs="Tahoma"/>
      <w:b/>
      <w:bCs/>
      <w:i/>
      <w:iCs/>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uiPriority w:val="9"/>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lang w:val="x-none" w:eastAsia="x-none"/>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val="x-none"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lang w:val="x-none" w:eastAsia="x-none"/>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lang w:val="x-none" w:eastAsia="x-none"/>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lang w:val="x-none" w:eastAsia="x-non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lang w:val="x-none" w:eastAsia="x-none"/>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lang w:val="x-none" w:eastAsia="x-none"/>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uiPriority w:val="1"/>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47"/>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47"/>
      </w:numPr>
      <w:spacing w:before="240"/>
    </w:pPr>
    <w:rPr>
      <w:kern w:val="28"/>
      <w:sz w:val="24"/>
    </w:rPr>
  </w:style>
  <w:style w:type="paragraph" w:customStyle="1" w:styleId="Outline3">
    <w:name w:val="Outline3"/>
    <w:basedOn w:val="Normal"/>
    <w:rsid w:val="00260E60"/>
    <w:pPr>
      <w:numPr>
        <w:ilvl w:val="2"/>
        <w:numId w:val="47"/>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47"/>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lang w:val="x-none" w:eastAsia="x-none"/>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48"/>
      </w:numPr>
    </w:pPr>
    <w:rPr>
      <w:sz w:val="24"/>
      <w:szCs w:val="24"/>
    </w:rPr>
  </w:style>
  <w:style w:type="paragraph" w:styleId="Listepuces3">
    <w:name w:val="List Bullet 3"/>
    <w:basedOn w:val="Normal"/>
    <w:autoRedefine/>
    <w:rsid w:val="00260E60"/>
    <w:pPr>
      <w:numPr>
        <w:numId w:val="49"/>
      </w:numPr>
      <w:tabs>
        <w:tab w:val="clear" w:pos="926"/>
        <w:tab w:val="num" w:pos="360"/>
      </w:tabs>
      <w:ind w:left="0" w:firstLine="0"/>
    </w:pPr>
    <w:rPr>
      <w:sz w:val="24"/>
      <w:szCs w:val="24"/>
    </w:rPr>
  </w:style>
  <w:style w:type="paragraph" w:styleId="Listepuces4">
    <w:name w:val="List Bullet 4"/>
    <w:basedOn w:val="Normal"/>
    <w:autoRedefine/>
    <w:rsid w:val="00260E60"/>
    <w:pPr>
      <w:numPr>
        <w:numId w:val="50"/>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lang w:val="x-none" w:eastAsia="x-none"/>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lang w:val="x-none" w:eastAsia="x-none"/>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5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59"/>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val="x-none" w:eastAsia="x-none"/>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60"/>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lang w:val="x-none" w:eastAsia="x-none"/>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61"/>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uiPriority w:val="99"/>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eastAsia="x-none"/>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eastAsia="x-none"/>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lang w:val="x-none" w:eastAsia="x-none"/>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60E60"/>
    <w:pPr>
      <w:numPr>
        <w:numId w:val="62"/>
      </w:numPr>
      <w:spacing w:line="276" w:lineRule="auto"/>
    </w:pPr>
    <w:rPr>
      <w:rFonts w:ascii="Cambria" w:hAnsi="Cambria"/>
      <w:bCs/>
      <w:i w:val="0"/>
      <w:kern w:val="32"/>
      <w:sz w:val="32"/>
      <w:szCs w:val="32"/>
      <w:lang w:val="x-none" w:eastAsia="x-none"/>
    </w:rPr>
  </w:style>
  <w:style w:type="character" w:customStyle="1" w:styleId="Style4Car">
    <w:name w:val="Style4 Car"/>
    <w:link w:val="Style4"/>
    <w:uiPriority w:val="99"/>
    <w:semiHidden/>
    <w:locked/>
    <w:rsid w:val="00260E60"/>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60E60"/>
    <w:pPr>
      <w:numPr>
        <w:numId w:val="63"/>
      </w:numPr>
      <w:spacing w:line="276" w:lineRule="auto"/>
    </w:pPr>
    <w:rPr>
      <w:rFonts w:ascii="Cambria" w:hAnsi="Cambria"/>
      <w:bCs/>
      <w:i w:val="0"/>
      <w:kern w:val="32"/>
      <w:sz w:val="32"/>
      <w:szCs w:val="32"/>
      <w:lang w:val="x-none" w:eastAsia="x-none"/>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lang w:val="x-none" w:eastAsia="x-none"/>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lang w:val="x-none" w:eastAsia="x-none"/>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eastAsia="x-none"/>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60E60"/>
    <w:pPr>
      <w:keepNext w:val="0"/>
      <w:numPr>
        <w:ilvl w:val="1"/>
        <w:numId w:val="64"/>
      </w:numPr>
      <w:spacing w:beforeLines="60" w:before="200"/>
      <w:contextualSpacing/>
      <w:jc w:val="both"/>
    </w:pPr>
    <w:rPr>
      <w:rFonts w:ascii="Arial Narrow" w:hAnsi="Arial Narrow"/>
      <w:b/>
      <w:iCs/>
      <w:szCs w:val="28"/>
      <w:lang w:val="x-none" w:eastAsia="x-none"/>
    </w:rPr>
  </w:style>
  <w:style w:type="paragraph" w:customStyle="1" w:styleId="Article">
    <w:name w:val="Article"/>
    <w:basedOn w:val="Titre3"/>
    <w:uiPriority w:val="99"/>
    <w:semiHidden/>
    <w:qFormat/>
    <w:rsid w:val="00260E60"/>
    <w:pPr>
      <w:keepNext w:val="0"/>
      <w:numPr>
        <w:ilvl w:val="3"/>
        <w:numId w:val="64"/>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lang w:val="x-none" w:eastAsia="x-none"/>
    </w:rPr>
  </w:style>
  <w:style w:type="paragraph" w:customStyle="1" w:styleId="Tiret1">
    <w:name w:val="Tiret1"/>
    <w:basedOn w:val="Normal"/>
    <w:link w:val="Tiret1Car"/>
    <w:qFormat/>
    <w:rsid w:val="00260E60"/>
    <w:pPr>
      <w:numPr>
        <w:numId w:val="65"/>
      </w:numPr>
      <w:spacing w:before="60"/>
      <w:jc w:val="both"/>
    </w:pPr>
    <w:rPr>
      <w:rFonts w:ascii="Arial Narrow" w:hAnsi="Arial Narrow"/>
      <w:lang w:val="x-none" w:eastAsia="x-none"/>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lang w:val="x-none" w:eastAsia="x-none"/>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lang w:val="x-none" w:eastAsia="x-none"/>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val="fr-FR"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lang w:val="x-none" w:eastAsia="x-none"/>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lang w:val="x-none" w:eastAsia="x-none"/>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66"/>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x-none" w:eastAsia="x-none"/>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numbering" w:customStyle="1" w:styleId="Aucuneliste2">
    <w:name w:val="Aucune liste2"/>
    <w:next w:val="Aucuneliste"/>
    <w:uiPriority w:val="99"/>
    <w:semiHidden/>
    <w:unhideWhenUsed/>
    <w:rsid w:val="00120F62"/>
  </w:style>
  <w:style w:type="table" w:customStyle="1" w:styleId="TableGrid2">
    <w:name w:val="TableGrid2"/>
    <w:rsid w:val="00414BC6"/>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5944468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91096166">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4107257">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31169762">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154809121">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264121316">
      <w:bodyDiv w:val="1"/>
      <w:marLeft w:val="0"/>
      <w:marRight w:val="0"/>
      <w:marTop w:val="0"/>
      <w:marBottom w:val="0"/>
      <w:divBdr>
        <w:top w:val="none" w:sz="0" w:space="0" w:color="auto"/>
        <w:left w:val="none" w:sz="0" w:space="0" w:color="auto"/>
        <w:bottom w:val="none" w:sz="0" w:space="0" w:color="auto"/>
        <w:right w:val="none" w:sz="0" w:space="0" w:color="auto"/>
      </w:divBdr>
    </w:div>
    <w:div w:id="269121021">
      <w:bodyDiv w:val="1"/>
      <w:marLeft w:val="0"/>
      <w:marRight w:val="0"/>
      <w:marTop w:val="0"/>
      <w:marBottom w:val="0"/>
      <w:divBdr>
        <w:top w:val="none" w:sz="0" w:space="0" w:color="auto"/>
        <w:left w:val="none" w:sz="0" w:space="0" w:color="auto"/>
        <w:bottom w:val="none" w:sz="0" w:space="0" w:color="auto"/>
        <w:right w:val="none" w:sz="0" w:space="0" w:color="auto"/>
      </w:divBdr>
    </w:div>
    <w:div w:id="290525803">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16958402">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76439261">
      <w:bodyDiv w:val="1"/>
      <w:marLeft w:val="0"/>
      <w:marRight w:val="0"/>
      <w:marTop w:val="0"/>
      <w:marBottom w:val="0"/>
      <w:divBdr>
        <w:top w:val="none" w:sz="0" w:space="0" w:color="auto"/>
        <w:left w:val="none" w:sz="0" w:space="0" w:color="auto"/>
        <w:bottom w:val="none" w:sz="0" w:space="0" w:color="auto"/>
        <w:right w:val="none" w:sz="0" w:space="0" w:color="auto"/>
      </w:divBdr>
    </w:div>
    <w:div w:id="398018289">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451824750">
      <w:bodyDiv w:val="1"/>
      <w:marLeft w:val="0"/>
      <w:marRight w:val="0"/>
      <w:marTop w:val="0"/>
      <w:marBottom w:val="0"/>
      <w:divBdr>
        <w:top w:val="none" w:sz="0" w:space="0" w:color="auto"/>
        <w:left w:val="none" w:sz="0" w:space="0" w:color="auto"/>
        <w:bottom w:val="none" w:sz="0" w:space="0" w:color="auto"/>
        <w:right w:val="none" w:sz="0" w:space="0" w:color="auto"/>
      </w:divBdr>
    </w:div>
    <w:div w:id="513423989">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507706">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1396776">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684096117">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4129721">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787745364">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25977723">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335731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32405575">
      <w:bodyDiv w:val="1"/>
      <w:marLeft w:val="0"/>
      <w:marRight w:val="0"/>
      <w:marTop w:val="0"/>
      <w:marBottom w:val="0"/>
      <w:divBdr>
        <w:top w:val="none" w:sz="0" w:space="0" w:color="auto"/>
        <w:left w:val="none" w:sz="0" w:space="0" w:color="auto"/>
        <w:bottom w:val="none" w:sz="0" w:space="0" w:color="auto"/>
        <w:right w:val="none" w:sz="0" w:space="0" w:color="auto"/>
      </w:divBdr>
    </w:div>
    <w:div w:id="1158576949">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61257383">
      <w:bodyDiv w:val="1"/>
      <w:marLeft w:val="0"/>
      <w:marRight w:val="0"/>
      <w:marTop w:val="0"/>
      <w:marBottom w:val="0"/>
      <w:divBdr>
        <w:top w:val="none" w:sz="0" w:space="0" w:color="auto"/>
        <w:left w:val="none" w:sz="0" w:space="0" w:color="auto"/>
        <w:bottom w:val="none" w:sz="0" w:space="0" w:color="auto"/>
        <w:right w:val="none" w:sz="0" w:space="0" w:color="auto"/>
      </w:divBdr>
    </w:div>
    <w:div w:id="1282608232">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02540769">
      <w:bodyDiv w:val="1"/>
      <w:marLeft w:val="0"/>
      <w:marRight w:val="0"/>
      <w:marTop w:val="0"/>
      <w:marBottom w:val="0"/>
      <w:divBdr>
        <w:top w:val="none" w:sz="0" w:space="0" w:color="auto"/>
        <w:left w:val="none" w:sz="0" w:space="0" w:color="auto"/>
        <w:bottom w:val="none" w:sz="0" w:space="0" w:color="auto"/>
        <w:right w:val="none" w:sz="0" w:space="0" w:color="auto"/>
      </w:divBdr>
    </w:div>
    <w:div w:id="1308516424">
      <w:bodyDiv w:val="1"/>
      <w:marLeft w:val="0"/>
      <w:marRight w:val="0"/>
      <w:marTop w:val="0"/>
      <w:marBottom w:val="0"/>
      <w:divBdr>
        <w:top w:val="none" w:sz="0" w:space="0" w:color="auto"/>
        <w:left w:val="none" w:sz="0" w:space="0" w:color="auto"/>
        <w:bottom w:val="none" w:sz="0" w:space="0" w:color="auto"/>
        <w:right w:val="none" w:sz="0" w:space="0" w:color="auto"/>
      </w:divBdr>
    </w:div>
    <w:div w:id="1314606286">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0764342">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00976138">
      <w:bodyDiv w:val="1"/>
      <w:marLeft w:val="0"/>
      <w:marRight w:val="0"/>
      <w:marTop w:val="0"/>
      <w:marBottom w:val="0"/>
      <w:divBdr>
        <w:top w:val="none" w:sz="0" w:space="0" w:color="auto"/>
        <w:left w:val="none" w:sz="0" w:space="0" w:color="auto"/>
        <w:bottom w:val="none" w:sz="0" w:space="0" w:color="auto"/>
        <w:right w:val="none" w:sz="0" w:space="0" w:color="auto"/>
      </w:divBdr>
    </w:div>
    <w:div w:id="1402631503">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31849024">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547788408">
      <w:bodyDiv w:val="1"/>
      <w:marLeft w:val="0"/>
      <w:marRight w:val="0"/>
      <w:marTop w:val="0"/>
      <w:marBottom w:val="0"/>
      <w:divBdr>
        <w:top w:val="none" w:sz="0" w:space="0" w:color="auto"/>
        <w:left w:val="none" w:sz="0" w:space="0" w:color="auto"/>
        <w:bottom w:val="none" w:sz="0" w:space="0" w:color="auto"/>
        <w:right w:val="none" w:sz="0" w:space="0" w:color="auto"/>
      </w:divBdr>
    </w:div>
    <w:div w:id="1566573453">
      <w:bodyDiv w:val="1"/>
      <w:marLeft w:val="0"/>
      <w:marRight w:val="0"/>
      <w:marTop w:val="0"/>
      <w:marBottom w:val="0"/>
      <w:divBdr>
        <w:top w:val="none" w:sz="0" w:space="0" w:color="auto"/>
        <w:left w:val="none" w:sz="0" w:space="0" w:color="auto"/>
        <w:bottom w:val="none" w:sz="0" w:space="0" w:color="auto"/>
        <w:right w:val="none" w:sz="0" w:space="0" w:color="auto"/>
      </w:divBdr>
    </w:div>
    <w:div w:id="1570266274">
      <w:bodyDiv w:val="1"/>
      <w:marLeft w:val="0"/>
      <w:marRight w:val="0"/>
      <w:marTop w:val="0"/>
      <w:marBottom w:val="0"/>
      <w:divBdr>
        <w:top w:val="none" w:sz="0" w:space="0" w:color="auto"/>
        <w:left w:val="none" w:sz="0" w:space="0" w:color="auto"/>
        <w:bottom w:val="none" w:sz="0" w:space="0" w:color="auto"/>
        <w:right w:val="none" w:sz="0" w:space="0" w:color="auto"/>
      </w:divBdr>
    </w:div>
    <w:div w:id="1613199596">
      <w:bodyDiv w:val="1"/>
      <w:marLeft w:val="0"/>
      <w:marRight w:val="0"/>
      <w:marTop w:val="0"/>
      <w:marBottom w:val="0"/>
      <w:divBdr>
        <w:top w:val="none" w:sz="0" w:space="0" w:color="auto"/>
        <w:left w:val="none" w:sz="0" w:space="0" w:color="auto"/>
        <w:bottom w:val="none" w:sz="0" w:space="0" w:color="auto"/>
        <w:right w:val="none" w:sz="0" w:space="0" w:color="auto"/>
      </w:divBdr>
    </w:div>
    <w:div w:id="1646007093">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6022647">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40678288">
      <w:bodyDiv w:val="1"/>
      <w:marLeft w:val="0"/>
      <w:marRight w:val="0"/>
      <w:marTop w:val="0"/>
      <w:marBottom w:val="0"/>
      <w:divBdr>
        <w:top w:val="none" w:sz="0" w:space="0" w:color="auto"/>
        <w:left w:val="none" w:sz="0" w:space="0" w:color="auto"/>
        <w:bottom w:val="none" w:sz="0" w:space="0" w:color="auto"/>
        <w:right w:val="none" w:sz="0" w:space="0" w:color="auto"/>
      </w:divBdr>
    </w:div>
    <w:div w:id="1942100475">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 w:id="2091610334">
      <w:bodyDiv w:val="1"/>
      <w:marLeft w:val="0"/>
      <w:marRight w:val="0"/>
      <w:marTop w:val="0"/>
      <w:marBottom w:val="0"/>
      <w:divBdr>
        <w:top w:val="none" w:sz="0" w:space="0" w:color="auto"/>
        <w:left w:val="none" w:sz="0" w:space="0" w:color="auto"/>
        <w:bottom w:val="none" w:sz="0" w:space="0" w:color="auto"/>
        <w:right w:val="none" w:sz="0" w:space="0" w:color="auto"/>
      </w:divBdr>
    </w:div>
    <w:div w:id="21064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package" Target="embeddings/Feuille_de_calcul_Microsoft_Excel1.xlsx"/><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18.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7.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126D-3C96-4F36-94E0-8233254E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97</Pages>
  <Words>34306</Words>
  <Characters>188688</Characters>
  <Application>Microsoft Office Word</Application>
  <DocSecurity>0</DocSecurity>
  <Lines>1572</Lines>
  <Paragraphs>445</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222549</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ADMIN</cp:lastModifiedBy>
  <cp:revision>18</cp:revision>
  <cp:lastPrinted>2026-03-09T10:03:00Z</cp:lastPrinted>
  <dcterms:created xsi:type="dcterms:W3CDTF">2026-01-06T16:45:00Z</dcterms:created>
  <dcterms:modified xsi:type="dcterms:W3CDTF">2026-03-18T10:11:00Z</dcterms:modified>
</cp:coreProperties>
</file>